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3"/>
      </w:tblGrid>
      <w:tr w:rsidR="002E5BF7" w:rsidRPr="001769A8" w:rsidTr="00407598">
        <w:trPr>
          <w:trHeight w:val="1133"/>
        </w:trPr>
        <w:tc>
          <w:tcPr>
            <w:tcW w:w="4644" w:type="dxa"/>
          </w:tcPr>
          <w:p w:rsidR="002E5BF7" w:rsidRPr="000B1600" w:rsidRDefault="000B1600" w:rsidP="001769A8">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4643" w:type="dxa"/>
          </w:tcPr>
          <w:p w:rsidR="00407598" w:rsidRPr="001B1D3C" w:rsidRDefault="00407598" w:rsidP="00407598">
            <w:pPr>
              <w:pStyle w:val="13"/>
              <w:ind w:left="0" w:right="0"/>
              <w:rPr>
                <w:b w:val="0"/>
              </w:rPr>
            </w:pPr>
            <w:r w:rsidRPr="001B1D3C">
              <w:rPr>
                <w:b w:val="0"/>
              </w:rPr>
              <w:t>УТВЕРЖДЕНА</w:t>
            </w:r>
          </w:p>
          <w:p w:rsidR="00407598" w:rsidRPr="001B1D3C" w:rsidRDefault="00407598" w:rsidP="00407598">
            <w:pPr>
              <w:pStyle w:val="13"/>
              <w:ind w:left="0" w:right="0"/>
              <w:rPr>
                <w:b w:val="0"/>
                <w:sz w:val="28"/>
              </w:rPr>
            </w:pPr>
            <w:r w:rsidRPr="001B1D3C">
              <w:rPr>
                <w:b w:val="0"/>
                <w:sz w:val="28"/>
              </w:rPr>
              <w:t xml:space="preserve">приказом Росстата </w:t>
            </w:r>
          </w:p>
          <w:p w:rsidR="002E5BF7" w:rsidRPr="00407598" w:rsidRDefault="00407598" w:rsidP="0074331E">
            <w:pPr>
              <w:jc w:val="center"/>
              <w:rPr>
                <w:rFonts w:ascii="Times New Roman" w:hAnsi="Times New Roman" w:cs="Times New Roman"/>
                <w:sz w:val="28"/>
                <w:szCs w:val="28"/>
              </w:rPr>
            </w:pPr>
            <w:r w:rsidRPr="001B1D3C">
              <w:rPr>
                <w:rFonts w:ascii="Times New Roman" w:hAnsi="Times New Roman" w:cs="Times New Roman"/>
                <w:sz w:val="28"/>
              </w:rPr>
              <w:t xml:space="preserve">от </w:t>
            </w:r>
            <w:r w:rsidR="0074331E">
              <w:rPr>
                <w:rFonts w:ascii="Times New Roman" w:hAnsi="Times New Roman" w:cs="Times New Roman"/>
                <w:sz w:val="28"/>
              </w:rPr>
              <w:t xml:space="preserve"> </w:t>
            </w:r>
            <w:r w:rsidR="001B1D3C" w:rsidRPr="001B1D3C">
              <w:rPr>
                <w:rFonts w:ascii="Times New Roman" w:hAnsi="Times New Roman" w:cs="Times New Roman"/>
                <w:sz w:val="28"/>
              </w:rPr>
              <w:t>30</w:t>
            </w:r>
            <w:r w:rsidR="0074331E">
              <w:rPr>
                <w:rFonts w:ascii="Times New Roman" w:hAnsi="Times New Roman" w:cs="Times New Roman"/>
                <w:sz w:val="28"/>
              </w:rPr>
              <w:t xml:space="preserve"> </w:t>
            </w:r>
            <w:r w:rsidR="001B1D3C" w:rsidRPr="001B1D3C">
              <w:rPr>
                <w:rFonts w:ascii="Times New Roman" w:hAnsi="Times New Roman" w:cs="Times New Roman"/>
                <w:sz w:val="28"/>
              </w:rPr>
              <w:t xml:space="preserve">октября  </w:t>
            </w:r>
            <w:r w:rsidRPr="001B1D3C">
              <w:rPr>
                <w:rFonts w:ascii="Times New Roman" w:hAnsi="Times New Roman" w:cs="Times New Roman"/>
                <w:sz w:val="28"/>
              </w:rPr>
              <w:t>2015</w:t>
            </w:r>
            <w:r w:rsidR="00587A14">
              <w:rPr>
                <w:rFonts w:ascii="Times New Roman" w:hAnsi="Times New Roman" w:cs="Times New Roman"/>
                <w:sz w:val="28"/>
              </w:rPr>
              <w:t xml:space="preserve"> </w:t>
            </w:r>
            <w:r w:rsidRPr="001B1D3C">
              <w:rPr>
                <w:rFonts w:ascii="Times New Roman" w:hAnsi="Times New Roman" w:cs="Times New Roman"/>
                <w:sz w:val="28"/>
              </w:rPr>
              <w:t xml:space="preserve">г. № </w:t>
            </w:r>
            <w:r w:rsidR="001B1D3C" w:rsidRPr="001B1D3C">
              <w:rPr>
                <w:rFonts w:ascii="Times New Roman" w:hAnsi="Times New Roman" w:cs="Times New Roman"/>
                <w:sz w:val="28"/>
              </w:rPr>
              <w:t>513</w:t>
            </w:r>
            <w:r w:rsidRPr="00407598">
              <w:rPr>
                <w:sz w:val="28"/>
                <w:u w:val="single"/>
              </w:rPr>
              <w:t xml:space="preserve"> </w:t>
            </w:r>
          </w:p>
        </w:tc>
      </w:tr>
    </w:tbl>
    <w:p w:rsidR="002E5BF7" w:rsidRPr="001769A8" w:rsidRDefault="002E5BF7" w:rsidP="001769A8">
      <w:pPr>
        <w:ind w:firstLine="709"/>
        <w:rPr>
          <w:rFonts w:ascii="Times New Roman" w:hAnsi="Times New Roman" w:cs="Times New Roman"/>
          <w:sz w:val="28"/>
          <w:szCs w:val="28"/>
        </w:rPr>
      </w:pPr>
      <w:bookmarkStart w:id="0" w:name="_GoBack"/>
      <w:bookmarkEnd w:id="0"/>
    </w:p>
    <w:p w:rsidR="002E5BF7" w:rsidRPr="001769A8" w:rsidRDefault="002E5BF7" w:rsidP="001769A8">
      <w:pPr>
        <w:ind w:firstLine="709"/>
        <w:rPr>
          <w:rFonts w:ascii="Times New Roman" w:hAnsi="Times New Roman" w:cs="Times New Roman"/>
          <w:sz w:val="28"/>
          <w:szCs w:val="28"/>
        </w:rPr>
      </w:pPr>
    </w:p>
    <w:p w:rsidR="002E5BF7" w:rsidRPr="001769A8" w:rsidRDefault="002E5BF7" w:rsidP="001769A8">
      <w:pPr>
        <w:ind w:firstLine="709"/>
        <w:rPr>
          <w:rFonts w:ascii="Times New Roman" w:hAnsi="Times New Roman" w:cs="Times New Roman"/>
          <w:sz w:val="28"/>
          <w:szCs w:val="28"/>
        </w:rPr>
      </w:pPr>
    </w:p>
    <w:p w:rsidR="00D108BC" w:rsidRPr="001769A8" w:rsidRDefault="00D108BC" w:rsidP="001769A8">
      <w:pPr>
        <w:jc w:val="center"/>
        <w:rPr>
          <w:rStyle w:val="FontStyle61"/>
          <w:sz w:val="28"/>
          <w:szCs w:val="28"/>
        </w:rPr>
      </w:pPr>
    </w:p>
    <w:p w:rsidR="004656DD" w:rsidRPr="001769A8" w:rsidRDefault="004656DD" w:rsidP="001769A8">
      <w:pPr>
        <w:jc w:val="center"/>
        <w:rPr>
          <w:rStyle w:val="FontStyle61"/>
          <w:sz w:val="28"/>
          <w:szCs w:val="28"/>
        </w:rPr>
      </w:pPr>
      <w:r w:rsidRPr="001769A8">
        <w:rPr>
          <w:rStyle w:val="FontStyle61"/>
          <w:sz w:val="28"/>
          <w:szCs w:val="28"/>
        </w:rPr>
        <w:t xml:space="preserve">ОФИЦИАЛЬНАЯ СТАТИСТИЧЕСКАЯ МЕТОДОЛОГИЯ </w:t>
      </w:r>
    </w:p>
    <w:p w:rsidR="00C57130" w:rsidRPr="001769A8" w:rsidRDefault="00D700BA" w:rsidP="001769A8">
      <w:pPr>
        <w:jc w:val="center"/>
        <w:rPr>
          <w:rFonts w:ascii="Times New Roman" w:hAnsi="Times New Roman" w:cs="Times New Roman"/>
          <w:b/>
          <w:bCs/>
          <w:sz w:val="28"/>
          <w:szCs w:val="28"/>
        </w:rPr>
      </w:pPr>
      <w:r w:rsidRPr="001769A8">
        <w:rPr>
          <w:rStyle w:val="FontStyle61"/>
          <w:sz w:val="28"/>
          <w:szCs w:val="28"/>
        </w:rPr>
        <w:t>по расчету средних цен и индексов цен на приобретенные организациями отдельные виды товаров</w:t>
      </w:r>
    </w:p>
    <w:p w:rsidR="00C57130" w:rsidRPr="001769A8" w:rsidRDefault="00C57130" w:rsidP="00453A8B">
      <w:pPr>
        <w:jc w:val="center"/>
        <w:rPr>
          <w:rFonts w:ascii="Times New Roman" w:hAnsi="Times New Roman" w:cs="Times New Roman"/>
          <w:sz w:val="28"/>
          <w:szCs w:val="28"/>
        </w:rPr>
      </w:pPr>
    </w:p>
    <w:p w:rsidR="00D108BC" w:rsidRPr="001769A8" w:rsidRDefault="00D108BC" w:rsidP="005C25A2">
      <w:pPr>
        <w:pStyle w:val="Style7"/>
        <w:widowControl/>
        <w:spacing w:line="240" w:lineRule="auto"/>
        <w:rPr>
          <w:rStyle w:val="FontStyle61"/>
          <w:sz w:val="28"/>
          <w:szCs w:val="28"/>
        </w:rPr>
      </w:pPr>
    </w:p>
    <w:p w:rsidR="004656DD" w:rsidRPr="001769A8" w:rsidRDefault="00C0750F" w:rsidP="005C25A2">
      <w:pPr>
        <w:pStyle w:val="Style7"/>
        <w:widowControl/>
        <w:spacing w:line="240" w:lineRule="auto"/>
        <w:rPr>
          <w:rStyle w:val="FontStyle61"/>
          <w:sz w:val="28"/>
          <w:szCs w:val="28"/>
        </w:rPr>
      </w:pPr>
      <w:r>
        <w:rPr>
          <w:rStyle w:val="FontStyle61"/>
          <w:sz w:val="28"/>
          <w:szCs w:val="28"/>
          <w:lang w:val="en-US"/>
        </w:rPr>
        <w:t>I</w:t>
      </w:r>
      <w:r w:rsidRPr="006C5F9A">
        <w:rPr>
          <w:rStyle w:val="FontStyle61"/>
          <w:sz w:val="28"/>
          <w:szCs w:val="28"/>
        </w:rPr>
        <w:t xml:space="preserve">. </w:t>
      </w:r>
      <w:r w:rsidR="004656DD" w:rsidRPr="001769A8">
        <w:rPr>
          <w:rStyle w:val="FontStyle61"/>
          <w:sz w:val="28"/>
          <w:szCs w:val="28"/>
        </w:rPr>
        <w:t>Общие положения</w:t>
      </w:r>
    </w:p>
    <w:p w:rsidR="004656DD" w:rsidRPr="001769A8" w:rsidRDefault="004656DD" w:rsidP="001769A8">
      <w:pPr>
        <w:pStyle w:val="Style14"/>
        <w:widowControl/>
        <w:spacing w:line="240" w:lineRule="auto"/>
        <w:rPr>
          <w:sz w:val="20"/>
          <w:szCs w:val="20"/>
        </w:rPr>
      </w:pPr>
    </w:p>
    <w:p w:rsidR="00B76960" w:rsidRDefault="00B76960" w:rsidP="001769A8">
      <w:pPr>
        <w:ind w:firstLine="709"/>
        <w:jc w:val="both"/>
        <w:rPr>
          <w:rFonts w:ascii="Times New Roman" w:hAnsi="Times New Roman" w:cs="Times New Roman"/>
          <w:sz w:val="28"/>
          <w:szCs w:val="28"/>
        </w:rPr>
      </w:pPr>
      <w:r w:rsidRPr="001769A8">
        <w:rPr>
          <w:rFonts w:ascii="Times New Roman" w:hAnsi="Times New Roman" w:cs="Times New Roman"/>
          <w:sz w:val="28"/>
          <w:szCs w:val="28"/>
        </w:rPr>
        <w:t>Целью</w:t>
      </w:r>
      <w:r w:rsidR="00E545C1">
        <w:rPr>
          <w:rFonts w:ascii="Times New Roman" w:hAnsi="Times New Roman" w:cs="Times New Roman"/>
          <w:sz w:val="28"/>
          <w:szCs w:val="28"/>
        </w:rPr>
        <w:t xml:space="preserve"> </w:t>
      </w:r>
      <w:r w:rsidRPr="001769A8">
        <w:rPr>
          <w:rFonts w:ascii="Times New Roman" w:hAnsi="Times New Roman" w:cs="Times New Roman"/>
          <w:sz w:val="28"/>
          <w:szCs w:val="28"/>
        </w:rPr>
        <w:t xml:space="preserve"> настоящ</w:t>
      </w:r>
      <w:r w:rsidR="00B729C1" w:rsidRPr="001769A8">
        <w:rPr>
          <w:rFonts w:ascii="Times New Roman" w:hAnsi="Times New Roman" w:cs="Times New Roman"/>
          <w:sz w:val="28"/>
          <w:szCs w:val="28"/>
        </w:rPr>
        <w:t>ей</w:t>
      </w:r>
      <w:r w:rsidR="00E545C1">
        <w:rPr>
          <w:rFonts w:ascii="Times New Roman" w:hAnsi="Times New Roman" w:cs="Times New Roman"/>
          <w:sz w:val="28"/>
          <w:szCs w:val="28"/>
        </w:rPr>
        <w:t xml:space="preserve"> </w:t>
      </w:r>
      <w:r w:rsidRPr="001769A8">
        <w:rPr>
          <w:rFonts w:ascii="Times New Roman" w:hAnsi="Times New Roman" w:cs="Times New Roman"/>
          <w:sz w:val="28"/>
          <w:szCs w:val="28"/>
        </w:rPr>
        <w:t xml:space="preserve"> </w:t>
      </w:r>
      <w:r w:rsidR="0084065B">
        <w:rPr>
          <w:rFonts w:ascii="Times New Roman" w:hAnsi="Times New Roman" w:cs="Times New Roman"/>
          <w:sz w:val="28"/>
          <w:szCs w:val="28"/>
        </w:rPr>
        <w:t>О</w:t>
      </w:r>
      <w:r w:rsidR="00CF12E6" w:rsidRPr="001769A8">
        <w:rPr>
          <w:rFonts w:ascii="Times New Roman" w:hAnsi="Times New Roman" w:cs="Times New Roman"/>
          <w:sz w:val="28"/>
          <w:szCs w:val="28"/>
        </w:rPr>
        <w:t>фициальной</w:t>
      </w:r>
      <w:r w:rsidR="00E545C1">
        <w:rPr>
          <w:rFonts w:ascii="Times New Roman" w:hAnsi="Times New Roman" w:cs="Times New Roman"/>
          <w:sz w:val="28"/>
          <w:szCs w:val="28"/>
        </w:rPr>
        <w:t xml:space="preserve"> </w:t>
      </w:r>
      <w:r w:rsidR="00CF12E6" w:rsidRPr="001769A8">
        <w:rPr>
          <w:rFonts w:ascii="Times New Roman" w:hAnsi="Times New Roman" w:cs="Times New Roman"/>
          <w:sz w:val="28"/>
          <w:szCs w:val="28"/>
        </w:rPr>
        <w:t xml:space="preserve"> статистической </w:t>
      </w:r>
      <w:r w:rsidR="00E545C1">
        <w:rPr>
          <w:rFonts w:ascii="Times New Roman" w:hAnsi="Times New Roman" w:cs="Times New Roman"/>
          <w:sz w:val="28"/>
          <w:szCs w:val="28"/>
        </w:rPr>
        <w:t xml:space="preserve"> </w:t>
      </w:r>
      <w:r w:rsidR="00CF12E6" w:rsidRPr="001769A8">
        <w:rPr>
          <w:rFonts w:ascii="Times New Roman" w:hAnsi="Times New Roman" w:cs="Times New Roman"/>
          <w:sz w:val="28"/>
          <w:szCs w:val="28"/>
        </w:rPr>
        <w:t>методологии</w:t>
      </w:r>
      <w:r w:rsidR="00AD4A58" w:rsidRPr="00AD4A58">
        <w:rPr>
          <w:rFonts w:ascii="Times New Roman" w:hAnsi="Times New Roman" w:cs="Times New Roman"/>
          <w:sz w:val="28"/>
          <w:szCs w:val="28"/>
        </w:rPr>
        <w:t xml:space="preserve"> (</w:t>
      </w:r>
      <w:r w:rsidR="00AD4A58">
        <w:rPr>
          <w:rFonts w:ascii="Times New Roman" w:hAnsi="Times New Roman" w:cs="Times New Roman"/>
          <w:sz w:val="28"/>
          <w:szCs w:val="28"/>
        </w:rPr>
        <w:t>далее – Методология)</w:t>
      </w:r>
      <w:r w:rsidRPr="001769A8">
        <w:rPr>
          <w:rFonts w:ascii="Times New Roman" w:hAnsi="Times New Roman" w:cs="Times New Roman"/>
          <w:sz w:val="28"/>
          <w:szCs w:val="28"/>
        </w:rPr>
        <w:t xml:space="preserve"> является </w:t>
      </w:r>
      <w:r w:rsidR="00CF12E6" w:rsidRPr="001769A8">
        <w:rPr>
          <w:rFonts w:ascii="Times New Roman" w:hAnsi="Times New Roman" w:cs="Times New Roman"/>
          <w:sz w:val="28"/>
          <w:szCs w:val="28"/>
        </w:rPr>
        <w:t xml:space="preserve">разработка основных принципов организации </w:t>
      </w:r>
      <w:r w:rsidR="004D5ED3">
        <w:rPr>
          <w:rFonts w:ascii="Times New Roman" w:hAnsi="Times New Roman" w:cs="Times New Roman"/>
          <w:sz w:val="28"/>
          <w:szCs w:val="28"/>
        </w:rPr>
        <w:t xml:space="preserve">статистического </w:t>
      </w:r>
      <w:r w:rsidR="00CF12E6" w:rsidRPr="001769A8">
        <w:rPr>
          <w:rFonts w:ascii="Times New Roman" w:hAnsi="Times New Roman" w:cs="Times New Roman"/>
          <w:sz w:val="28"/>
          <w:szCs w:val="28"/>
        </w:rPr>
        <w:t xml:space="preserve">наблюдения, </w:t>
      </w:r>
      <w:r w:rsidRPr="001769A8">
        <w:rPr>
          <w:rFonts w:ascii="Times New Roman" w:hAnsi="Times New Roman" w:cs="Times New Roman"/>
          <w:sz w:val="28"/>
          <w:szCs w:val="28"/>
        </w:rPr>
        <w:t xml:space="preserve">определение </w:t>
      </w:r>
      <w:r w:rsidR="00CF12E6" w:rsidRPr="001769A8">
        <w:rPr>
          <w:rFonts w:ascii="Times New Roman" w:hAnsi="Times New Roman" w:cs="Times New Roman"/>
          <w:sz w:val="28"/>
          <w:szCs w:val="28"/>
        </w:rPr>
        <w:t>порядка сбора статистической информации, формировани</w:t>
      </w:r>
      <w:r w:rsidR="004D5ED3">
        <w:rPr>
          <w:rFonts w:ascii="Times New Roman" w:hAnsi="Times New Roman" w:cs="Times New Roman"/>
          <w:sz w:val="28"/>
          <w:szCs w:val="28"/>
        </w:rPr>
        <w:t>я</w:t>
      </w:r>
      <w:r w:rsidR="002E5BF7" w:rsidRPr="001769A8">
        <w:rPr>
          <w:rFonts w:ascii="Times New Roman" w:hAnsi="Times New Roman" w:cs="Times New Roman"/>
          <w:sz w:val="28"/>
          <w:szCs w:val="28"/>
        </w:rPr>
        <w:t xml:space="preserve"> </w:t>
      </w:r>
      <w:r w:rsidR="00CF12E6" w:rsidRPr="001769A8">
        <w:rPr>
          <w:rFonts w:ascii="Times New Roman" w:hAnsi="Times New Roman" w:cs="Times New Roman"/>
          <w:sz w:val="28"/>
          <w:szCs w:val="28"/>
        </w:rPr>
        <w:t>системы весов</w:t>
      </w:r>
      <w:r w:rsidR="004F6821" w:rsidRPr="001769A8">
        <w:rPr>
          <w:rFonts w:ascii="Times New Roman" w:hAnsi="Times New Roman" w:cs="Times New Roman"/>
          <w:sz w:val="28"/>
          <w:szCs w:val="28"/>
        </w:rPr>
        <w:t>,</w:t>
      </w:r>
      <w:r w:rsidR="00CF12E6" w:rsidRPr="001769A8">
        <w:rPr>
          <w:rFonts w:ascii="Times New Roman" w:hAnsi="Times New Roman" w:cs="Times New Roman"/>
          <w:sz w:val="28"/>
          <w:szCs w:val="28"/>
        </w:rPr>
        <w:t xml:space="preserve"> метод</w:t>
      </w:r>
      <w:r w:rsidR="00FD77C1" w:rsidRPr="001769A8">
        <w:rPr>
          <w:rFonts w:ascii="Times New Roman" w:hAnsi="Times New Roman" w:cs="Times New Roman"/>
          <w:sz w:val="28"/>
          <w:szCs w:val="28"/>
        </w:rPr>
        <w:t>ов</w:t>
      </w:r>
      <w:r w:rsidR="00CF12E6" w:rsidRPr="001769A8">
        <w:rPr>
          <w:rFonts w:ascii="Times New Roman" w:hAnsi="Times New Roman" w:cs="Times New Roman"/>
          <w:sz w:val="28"/>
          <w:szCs w:val="28"/>
        </w:rPr>
        <w:t xml:space="preserve"> расчета</w:t>
      </w:r>
      <w:r w:rsidR="002D3BB1" w:rsidRPr="001769A8">
        <w:rPr>
          <w:rFonts w:ascii="Times New Roman" w:hAnsi="Times New Roman" w:cs="Times New Roman"/>
          <w:sz w:val="28"/>
          <w:szCs w:val="28"/>
        </w:rPr>
        <w:t xml:space="preserve"> </w:t>
      </w:r>
      <w:r w:rsidR="00CF12E6" w:rsidRPr="001769A8">
        <w:rPr>
          <w:rFonts w:ascii="Times New Roman" w:hAnsi="Times New Roman" w:cs="Times New Roman"/>
          <w:sz w:val="28"/>
          <w:szCs w:val="28"/>
        </w:rPr>
        <w:t xml:space="preserve">средних цен и индексов цен на </w:t>
      </w:r>
      <w:r w:rsidR="00B729C1" w:rsidRPr="001769A8">
        <w:rPr>
          <w:rFonts w:ascii="Times New Roman" w:hAnsi="Times New Roman" w:cs="Times New Roman"/>
          <w:sz w:val="28"/>
          <w:szCs w:val="28"/>
        </w:rPr>
        <w:t>приобретенные организациями отдельные виды товаров.</w:t>
      </w:r>
    </w:p>
    <w:p w:rsidR="004656DD" w:rsidRPr="001769A8" w:rsidRDefault="004656DD" w:rsidP="00EC1E0D">
      <w:pPr>
        <w:suppressAutoHyphens/>
        <w:ind w:firstLine="720"/>
        <w:jc w:val="both"/>
        <w:rPr>
          <w:rStyle w:val="FontStyle87"/>
          <w:sz w:val="28"/>
          <w:szCs w:val="28"/>
        </w:rPr>
      </w:pPr>
      <w:r w:rsidRPr="001769A8">
        <w:rPr>
          <w:rStyle w:val="FontStyle87"/>
          <w:sz w:val="28"/>
          <w:szCs w:val="28"/>
        </w:rPr>
        <w:t xml:space="preserve">Разработка </w:t>
      </w:r>
      <w:r w:rsidR="00AD4A58">
        <w:rPr>
          <w:rStyle w:val="FontStyle87"/>
          <w:sz w:val="28"/>
          <w:szCs w:val="28"/>
        </w:rPr>
        <w:t>М</w:t>
      </w:r>
      <w:r w:rsidRPr="001769A8">
        <w:rPr>
          <w:rStyle w:val="FontStyle87"/>
          <w:sz w:val="28"/>
          <w:szCs w:val="28"/>
        </w:rPr>
        <w:t>етодологии осуществлена в соответствии с принципами официального статистического учета, определенными Федеральным законом от 29 ноября 2007 г. № 282-ФЗ «Об официальном статистическом учете и системе государственной статистики в Российской Федерации».</w:t>
      </w:r>
    </w:p>
    <w:p w:rsidR="002D3BB1" w:rsidRPr="001769A8" w:rsidRDefault="00875587" w:rsidP="001769A8">
      <w:pPr>
        <w:pStyle w:val="Style14"/>
        <w:widowControl/>
        <w:spacing w:line="240" w:lineRule="auto"/>
        <w:ind w:firstLine="706"/>
        <w:rPr>
          <w:rStyle w:val="FontStyle87"/>
          <w:sz w:val="28"/>
          <w:szCs w:val="28"/>
        </w:rPr>
      </w:pPr>
      <w:r>
        <w:rPr>
          <w:rStyle w:val="FontStyle87"/>
          <w:sz w:val="28"/>
          <w:szCs w:val="28"/>
        </w:rPr>
        <w:t>Формирование</w:t>
      </w:r>
      <w:r w:rsidR="002D3BB1" w:rsidRPr="001769A8">
        <w:rPr>
          <w:rStyle w:val="FontStyle87"/>
          <w:sz w:val="28"/>
          <w:szCs w:val="28"/>
        </w:rPr>
        <w:t xml:space="preserve"> показателей</w:t>
      </w:r>
      <w:r>
        <w:rPr>
          <w:rStyle w:val="FontStyle87"/>
          <w:sz w:val="28"/>
          <w:szCs w:val="28"/>
        </w:rPr>
        <w:t>, характеризующих</w:t>
      </w:r>
      <w:r w:rsidR="002D3BB1" w:rsidRPr="001769A8">
        <w:rPr>
          <w:rStyle w:val="FontStyle87"/>
          <w:sz w:val="28"/>
          <w:szCs w:val="28"/>
        </w:rPr>
        <w:t xml:space="preserve"> средни</w:t>
      </w:r>
      <w:r>
        <w:rPr>
          <w:rStyle w:val="FontStyle87"/>
          <w:sz w:val="28"/>
          <w:szCs w:val="28"/>
        </w:rPr>
        <w:t>е</w:t>
      </w:r>
      <w:r w:rsidR="002D3BB1" w:rsidRPr="001769A8">
        <w:rPr>
          <w:rStyle w:val="FontStyle87"/>
          <w:sz w:val="28"/>
          <w:szCs w:val="28"/>
        </w:rPr>
        <w:t xml:space="preserve"> цен</w:t>
      </w:r>
      <w:r>
        <w:rPr>
          <w:rStyle w:val="FontStyle87"/>
          <w:sz w:val="28"/>
          <w:szCs w:val="28"/>
        </w:rPr>
        <w:t>ы</w:t>
      </w:r>
      <w:r w:rsidR="002D3BB1" w:rsidRPr="001769A8">
        <w:rPr>
          <w:rStyle w:val="FontStyle87"/>
          <w:sz w:val="28"/>
          <w:szCs w:val="28"/>
        </w:rPr>
        <w:t xml:space="preserve"> и индекс</w:t>
      </w:r>
      <w:r>
        <w:rPr>
          <w:rStyle w:val="FontStyle87"/>
          <w:sz w:val="28"/>
          <w:szCs w:val="28"/>
        </w:rPr>
        <w:t>ы</w:t>
      </w:r>
      <w:r w:rsidR="002D3BB1" w:rsidRPr="001769A8">
        <w:rPr>
          <w:rStyle w:val="FontStyle87"/>
          <w:sz w:val="28"/>
          <w:szCs w:val="28"/>
        </w:rPr>
        <w:t xml:space="preserve"> цен на приобретенные организациями отдельные виды товаров</w:t>
      </w:r>
      <w:r>
        <w:rPr>
          <w:rStyle w:val="FontStyle87"/>
          <w:sz w:val="28"/>
          <w:szCs w:val="28"/>
        </w:rPr>
        <w:t>,</w:t>
      </w:r>
      <w:r w:rsidR="002D3BB1" w:rsidRPr="001769A8">
        <w:rPr>
          <w:rStyle w:val="FontStyle87"/>
          <w:sz w:val="28"/>
          <w:szCs w:val="28"/>
        </w:rPr>
        <w:t xml:space="preserve"> основывается на действующих методологических принципах расчета </w:t>
      </w:r>
      <w:r w:rsidR="0084065B">
        <w:rPr>
          <w:rStyle w:val="FontStyle87"/>
          <w:sz w:val="28"/>
          <w:szCs w:val="28"/>
        </w:rPr>
        <w:t xml:space="preserve">системы </w:t>
      </w:r>
      <w:r w:rsidR="002D3BB1" w:rsidRPr="001769A8">
        <w:rPr>
          <w:rStyle w:val="FontStyle87"/>
          <w:sz w:val="28"/>
          <w:szCs w:val="28"/>
        </w:rPr>
        <w:t>показателей статистики цен и осуществляется в соответствии с международными стандартами.</w:t>
      </w:r>
    </w:p>
    <w:p w:rsidR="004656DD" w:rsidRPr="001769A8" w:rsidRDefault="004656DD" w:rsidP="001769A8">
      <w:pPr>
        <w:pStyle w:val="Style14"/>
        <w:widowControl/>
        <w:spacing w:line="240" w:lineRule="auto"/>
        <w:ind w:firstLine="706"/>
        <w:rPr>
          <w:rStyle w:val="FontStyle87"/>
          <w:sz w:val="28"/>
          <w:szCs w:val="28"/>
        </w:rPr>
      </w:pPr>
      <w:r w:rsidRPr="001769A8">
        <w:rPr>
          <w:rStyle w:val="FontStyle87"/>
          <w:sz w:val="28"/>
          <w:szCs w:val="28"/>
        </w:rPr>
        <w:t xml:space="preserve">Расчет </w:t>
      </w:r>
      <w:r w:rsidR="00DE070A">
        <w:rPr>
          <w:rStyle w:val="FontStyle87"/>
          <w:sz w:val="28"/>
          <w:szCs w:val="28"/>
        </w:rPr>
        <w:t xml:space="preserve">средних цен и </w:t>
      </w:r>
      <w:r w:rsidRPr="001769A8">
        <w:rPr>
          <w:rStyle w:val="FontStyle87"/>
          <w:sz w:val="28"/>
          <w:szCs w:val="28"/>
        </w:rPr>
        <w:t xml:space="preserve">индексов цен </w:t>
      </w:r>
      <w:r w:rsidR="00B729C1" w:rsidRPr="001769A8">
        <w:rPr>
          <w:rStyle w:val="FontStyle87"/>
          <w:sz w:val="28"/>
          <w:szCs w:val="28"/>
        </w:rPr>
        <w:t>на приобретенные организациями отдельные виды товаров</w:t>
      </w:r>
      <w:r w:rsidRPr="001769A8">
        <w:rPr>
          <w:rStyle w:val="FontStyle87"/>
          <w:sz w:val="28"/>
          <w:szCs w:val="28"/>
        </w:rPr>
        <w:t xml:space="preserve"> </w:t>
      </w:r>
      <w:r w:rsidR="00AD4A58">
        <w:rPr>
          <w:rStyle w:val="FontStyle87"/>
          <w:sz w:val="28"/>
          <w:szCs w:val="28"/>
        </w:rPr>
        <w:t>предусмотрен Федеральным планом</w:t>
      </w:r>
      <w:r w:rsidRPr="001769A8">
        <w:rPr>
          <w:rStyle w:val="FontStyle87"/>
          <w:sz w:val="28"/>
          <w:szCs w:val="28"/>
        </w:rPr>
        <w:t xml:space="preserve"> ста</w:t>
      </w:r>
      <w:r w:rsidR="00AD4A58">
        <w:rPr>
          <w:rStyle w:val="FontStyle87"/>
          <w:sz w:val="28"/>
          <w:szCs w:val="28"/>
        </w:rPr>
        <w:t>тистических работ, утвержденным</w:t>
      </w:r>
      <w:r w:rsidRPr="001769A8">
        <w:rPr>
          <w:rStyle w:val="FontStyle87"/>
          <w:sz w:val="28"/>
          <w:szCs w:val="28"/>
        </w:rPr>
        <w:t xml:space="preserve"> распоряжением Правительства Российской Федерации от 6 мая 2008 г. № 671-р, по Российской Федерации, федеральным округам, видам </w:t>
      </w:r>
      <w:r w:rsidR="00FD77C1" w:rsidRPr="001769A8">
        <w:rPr>
          <w:rStyle w:val="FontStyle87"/>
          <w:sz w:val="28"/>
          <w:szCs w:val="28"/>
        </w:rPr>
        <w:t>продукции</w:t>
      </w:r>
      <w:r w:rsidRPr="001769A8">
        <w:rPr>
          <w:rStyle w:val="FontStyle87"/>
          <w:sz w:val="28"/>
          <w:szCs w:val="28"/>
        </w:rPr>
        <w:t>.</w:t>
      </w:r>
    </w:p>
    <w:p w:rsidR="00816D29" w:rsidRPr="001769A8" w:rsidRDefault="0084065B" w:rsidP="00816D29">
      <w:pPr>
        <w:pStyle w:val="a3"/>
        <w:ind w:firstLine="709"/>
        <w:jc w:val="both"/>
        <w:rPr>
          <w:rFonts w:ascii="Times New Roman" w:hAnsi="Times New Roman" w:cs="Times New Roman"/>
          <w:b w:val="0"/>
          <w:bCs w:val="0"/>
          <w:i w:val="0"/>
          <w:iCs w:val="0"/>
          <w:u w:val="none"/>
        </w:rPr>
      </w:pPr>
      <w:r>
        <w:rPr>
          <w:rFonts w:ascii="Times New Roman" w:hAnsi="Times New Roman" w:cs="Times New Roman"/>
          <w:b w:val="0"/>
          <w:bCs w:val="0"/>
          <w:i w:val="0"/>
          <w:iCs w:val="0"/>
          <w:u w:val="none"/>
        </w:rPr>
        <w:t xml:space="preserve">Разработанная в соответствии с данной </w:t>
      </w:r>
      <w:r w:rsidR="00AD4A58">
        <w:rPr>
          <w:rFonts w:ascii="Times New Roman" w:hAnsi="Times New Roman" w:cs="Times New Roman"/>
          <w:b w:val="0"/>
          <w:bCs w:val="0"/>
          <w:i w:val="0"/>
          <w:iCs w:val="0"/>
          <w:u w:val="none"/>
        </w:rPr>
        <w:t>М</w:t>
      </w:r>
      <w:r>
        <w:rPr>
          <w:rFonts w:ascii="Times New Roman" w:hAnsi="Times New Roman" w:cs="Times New Roman"/>
          <w:b w:val="0"/>
          <w:bCs w:val="0"/>
          <w:i w:val="0"/>
          <w:iCs w:val="0"/>
          <w:u w:val="none"/>
        </w:rPr>
        <w:t>етодологией</w:t>
      </w:r>
      <w:r w:rsidR="00816D29" w:rsidRPr="001769A8">
        <w:rPr>
          <w:rFonts w:ascii="Times New Roman" w:hAnsi="Times New Roman" w:cs="Times New Roman"/>
          <w:b w:val="0"/>
          <w:bCs w:val="0"/>
          <w:i w:val="0"/>
          <w:iCs w:val="0"/>
          <w:u w:val="none"/>
        </w:rPr>
        <w:t xml:space="preserve"> статистическая информация </w:t>
      </w:r>
      <w:r w:rsidR="00816D29">
        <w:rPr>
          <w:rFonts w:ascii="Times New Roman" w:hAnsi="Times New Roman" w:cs="Times New Roman"/>
          <w:b w:val="0"/>
          <w:bCs w:val="0"/>
          <w:i w:val="0"/>
          <w:iCs w:val="0"/>
          <w:u w:val="none"/>
        </w:rPr>
        <w:t xml:space="preserve">предназначена для </w:t>
      </w:r>
      <w:r w:rsidR="00816D29" w:rsidRPr="001769A8">
        <w:rPr>
          <w:rFonts w:ascii="Times New Roman" w:hAnsi="Times New Roman" w:cs="Times New Roman"/>
          <w:b w:val="0"/>
          <w:bCs w:val="0"/>
          <w:i w:val="0"/>
          <w:iCs w:val="0"/>
          <w:u w:val="none"/>
        </w:rPr>
        <w:t>использ</w:t>
      </w:r>
      <w:r w:rsidR="00816D29">
        <w:rPr>
          <w:rFonts w:ascii="Times New Roman" w:hAnsi="Times New Roman" w:cs="Times New Roman"/>
          <w:b w:val="0"/>
          <w:bCs w:val="0"/>
          <w:i w:val="0"/>
          <w:iCs w:val="0"/>
          <w:u w:val="none"/>
        </w:rPr>
        <w:t xml:space="preserve">ования </w:t>
      </w:r>
      <w:proofErr w:type="gramStart"/>
      <w:r w:rsidR="00816D29">
        <w:rPr>
          <w:rFonts w:ascii="Times New Roman" w:hAnsi="Times New Roman" w:cs="Times New Roman"/>
          <w:b w:val="0"/>
          <w:bCs w:val="0"/>
          <w:i w:val="0"/>
          <w:iCs w:val="0"/>
          <w:u w:val="none"/>
        </w:rPr>
        <w:t>при</w:t>
      </w:r>
      <w:proofErr w:type="gramEnd"/>
      <w:r w:rsidR="00816D29" w:rsidRPr="001769A8">
        <w:rPr>
          <w:rFonts w:ascii="Times New Roman" w:hAnsi="Times New Roman" w:cs="Times New Roman"/>
          <w:b w:val="0"/>
          <w:bCs w:val="0"/>
          <w:i w:val="0"/>
          <w:iCs w:val="0"/>
          <w:u w:val="none"/>
        </w:rPr>
        <w:t>:</w:t>
      </w:r>
    </w:p>
    <w:p w:rsidR="00816D29" w:rsidRPr="001769A8" w:rsidRDefault="00816D29" w:rsidP="003241D5">
      <w:pPr>
        <w:pStyle w:val="a3"/>
        <w:ind w:firstLine="709"/>
        <w:jc w:val="both"/>
        <w:rPr>
          <w:rFonts w:ascii="Times New Roman" w:hAnsi="Times New Roman" w:cs="Times New Roman"/>
          <w:b w:val="0"/>
          <w:bCs w:val="0"/>
          <w:i w:val="0"/>
          <w:iCs w:val="0"/>
          <w:u w:val="none"/>
        </w:rPr>
      </w:pPr>
      <w:proofErr w:type="gramStart"/>
      <w:r w:rsidRPr="001769A8">
        <w:rPr>
          <w:rFonts w:ascii="Times New Roman" w:hAnsi="Times New Roman" w:cs="Times New Roman"/>
          <w:b w:val="0"/>
          <w:bCs w:val="0"/>
          <w:i w:val="0"/>
          <w:iCs w:val="0"/>
          <w:u w:val="none"/>
        </w:rPr>
        <w:t>анализ</w:t>
      </w:r>
      <w:r>
        <w:rPr>
          <w:rFonts w:ascii="Times New Roman" w:hAnsi="Times New Roman" w:cs="Times New Roman"/>
          <w:b w:val="0"/>
          <w:bCs w:val="0"/>
          <w:i w:val="0"/>
          <w:iCs w:val="0"/>
          <w:u w:val="none"/>
        </w:rPr>
        <w:t>е</w:t>
      </w:r>
      <w:proofErr w:type="gramEnd"/>
      <w:r w:rsidRPr="001769A8">
        <w:rPr>
          <w:rFonts w:ascii="Times New Roman" w:hAnsi="Times New Roman" w:cs="Times New Roman"/>
          <w:b w:val="0"/>
          <w:bCs w:val="0"/>
          <w:i w:val="0"/>
          <w:iCs w:val="0"/>
          <w:u w:val="none"/>
        </w:rPr>
        <w:t xml:space="preserve"> изменения цен </w:t>
      </w:r>
      <w:r w:rsidRPr="001769A8">
        <w:rPr>
          <w:rFonts w:ascii="Times New Roman" w:hAnsi="Times New Roman" w:cs="Times New Roman"/>
          <w:b w:val="0"/>
          <w:i w:val="0"/>
          <w:u w:val="none"/>
        </w:rPr>
        <w:t>на приобретенные организациями отдельные виды товаров</w:t>
      </w:r>
      <w:r w:rsidRPr="001769A8">
        <w:rPr>
          <w:rFonts w:ascii="Times New Roman" w:hAnsi="Times New Roman" w:cs="Times New Roman"/>
          <w:b w:val="0"/>
          <w:bCs w:val="0"/>
          <w:i w:val="0"/>
          <w:iCs w:val="0"/>
          <w:u w:val="none"/>
        </w:rPr>
        <w:t xml:space="preserve"> за определенный период времени и его влияни</w:t>
      </w:r>
      <w:r w:rsidR="00565EC8">
        <w:rPr>
          <w:rFonts w:ascii="Times New Roman" w:hAnsi="Times New Roman" w:cs="Times New Roman"/>
          <w:b w:val="0"/>
          <w:bCs w:val="0"/>
          <w:i w:val="0"/>
          <w:iCs w:val="0"/>
          <w:u w:val="none"/>
        </w:rPr>
        <w:t>я</w:t>
      </w:r>
      <w:r w:rsidRPr="001769A8">
        <w:rPr>
          <w:rFonts w:ascii="Times New Roman" w:hAnsi="Times New Roman" w:cs="Times New Roman"/>
          <w:b w:val="0"/>
          <w:bCs w:val="0"/>
          <w:i w:val="0"/>
          <w:iCs w:val="0"/>
          <w:u w:val="none"/>
        </w:rPr>
        <w:t xml:space="preserve"> на инфляционные процессы;</w:t>
      </w:r>
    </w:p>
    <w:p w:rsidR="00816D29" w:rsidRPr="001769A8" w:rsidRDefault="00816D29" w:rsidP="003241D5">
      <w:pPr>
        <w:pStyle w:val="a3"/>
        <w:ind w:firstLine="709"/>
        <w:jc w:val="both"/>
        <w:rPr>
          <w:rFonts w:ascii="Times New Roman" w:hAnsi="Times New Roman" w:cs="Times New Roman"/>
          <w:b w:val="0"/>
          <w:bCs w:val="0"/>
          <w:i w:val="0"/>
          <w:iCs w:val="0"/>
          <w:u w:val="none"/>
        </w:rPr>
      </w:pPr>
      <w:proofErr w:type="gramStart"/>
      <w:r w:rsidRPr="001769A8">
        <w:rPr>
          <w:rFonts w:ascii="Times New Roman" w:hAnsi="Times New Roman" w:cs="Times New Roman"/>
          <w:b w:val="0"/>
          <w:bCs w:val="0"/>
          <w:i w:val="0"/>
          <w:iCs w:val="0"/>
          <w:u w:val="none"/>
        </w:rPr>
        <w:t>сопоставлени</w:t>
      </w:r>
      <w:r>
        <w:rPr>
          <w:rFonts w:ascii="Times New Roman" w:hAnsi="Times New Roman" w:cs="Times New Roman"/>
          <w:b w:val="0"/>
          <w:bCs w:val="0"/>
          <w:i w:val="0"/>
          <w:iCs w:val="0"/>
          <w:u w:val="none"/>
        </w:rPr>
        <w:t>и</w:t>
      </w:r>
      <w:proofErr w:type="gramEnd"/>
      <w:r w:rsidRPr="001769A8">
        <w:rPr>
          <w:rFonts w:ascii="Times New Roman" w:hAnsi="Times New Roman" w:cs="Times New Roman"/>
          <w:b w:val="0"/>
          <w:bCs w:val="0"/>
          <w:i w:val="0"/>
          <w:iCs w:val="0"/>
          <w:u w:val="none"/>
        </w:rPr>
        <w:t xml:space="preserve"> уровней цен </w:t>
      </w:r>
      <w:r w:rsidRPr="001769A8">
        <w:rPr>
          <w:rFonts w:ascii="Times New Roman" w:hAnsi="Times New Roman" w:cs="Times New Roman"/>
          <w:b w:val="0"/>
          <w:i w:val="0"/>
          <w:u w:val="none"/>
        </w:rPr>
        <w:t>на приобретенные организациями отдельные виды товаров</w:t>
      </w:r>
      <w:r w:rsidRPr="001769A8">
        <w:rPr>
          <w:rFonts w:ascii="Times New Roman" w:hAnsi="Times New Roman" w:cs="Times New Roman"/>
          <w:b w:val="0"/>
          <w:bCs w:val="0"/>
          <w:i w:val="0"/>
          <w:iCs w:val="0"/>
          <w:u w:val="none"/>
        </w:rPr>
        <w:t xml:space="preserve"> в различных субъектах Российской Федерации;</w:t>
      </w:r>
    </w:p>
    <w:p w:rsidR="00816D29" w:rsidRPr="001769A8" w:rsidRDefault="00816D29" w:rsidP="003241D5">
      <w:pPr>
        <w:pStyle w:val="a3"/>
        <w:ind w:firstLine="709"/>
        <w:jc w:val="both"/>
        <w:rPr>
          <w:rFonts w:ascii="Times New Roman" w:hAnsi="Times New Roman" w:cs="Times New Roman"/>
          <w:b w:val="0"/>
          <w:bCs w:val="0"/>
          <w:i w:val="0"/>
          <w:iCs w:val="0"/>
          <w:u w:val="none"/>
        </w:rPr>
      </w:pPr>
      <w:proofErr w:type="gramStart"/>
      <w:r w:rsidRPr="001769A8">
        <w:rPr>
          <w:rFonts w:ascii="Times New Roman" w:hAnsi="Times New Roman" w:cs="Times New Roman"/>
          <w:b w:val="0"/>
          <w:bCs w:val="0"/>
          <w:i w:val="0"/>
          <w:iCs w:val="0"/>
          <w:u w:val="none"/>
        </w:rPr>
        <w:t>изучени</w:t>
      </w:r>
      <w:r>
        <w:rPr>
          <w:rFonts w:ascii="Times New Roman" w:hAnsi="Times New Roman" w:cs="Times New Roman"/>
          <w:b w:val="0"/>
          <w:bCs w:val="0"/>
          <w:i w:val="0"/>
          <w:iCs w:val="0"/>
          <w:u w:val="none"/>
        </w:rPr>
        <w:t>и</w:t>
      </w:r>
      <w:proofErr w:type="gramEnd"/>
      <w:r w:rsidRPr="001769A8">
        <w:rPr>
          <w:rFonts w:ascii="Times New Roman" w:hAnsi="Times New Roman" w:cs="Times New Roman"/>
          <w:b w:val="0"/>
          <w:bCs w:val="0"/>
          <w:i w:val="0"/>
          <w:iCs w:val="0"/>
          <w:u w:val="none"/>
        </w:rPr>
        <w:t xml:space="preserve"> соотношений между ценами производителей и ценами </w:t>
      </w:r>
      <w:r w:rsidRPr="001769A8">
        <w:rPr>
          <w:rFonts w:ascii="Times New Roman" w:hAnsi="Times New Roman" w:cs="Times New Roman"/>
          <w:b w:val="0"/>
          <w:i w:val="0"/>
          <w:u w:val="none"/>
        </w:rPr>
        <w:t>на приобретенные организациями отдельные виды товаров</w:t>
      </w:r>
      <w:r w:rsidRPr="001769A8">
        <w:rPr>
          <w:rFonts w:ascii="Times New Roman" w:hAnsi="Times New Roman" w:cs="Times New Roman"/>
          <w:b w:val="0"/>
          <w:bCs w:val="0"/>
          <w:i w:val="0"/>
          <w:iCs w:val="0"/>
          <w:u w:val="none"/>
        </w:rPr>
        <w:t>;</w:t>
      </w:r>
    </w:p>
    <w:p w:rsidR="00816D29" w:rsidRPr="001769A8" w:rsidRDefault="00816D29" w:rsidP="003241D5">
      <w:pPr>
        <w:pStyle w:val="21"/>
        <w:rPr>
          <w:rFonts w:ascii="Times New Roman" w:hAnsi="Times New Roman" w:cs="Times New Roman"/>
        </w:rPr>
      </w:pPr>
      <w:proofErr w:type="gramStart"/>
      <w:r w:rsidRPr="001769A8">
        <w:rPr>
          <w:rFonts w:ascii="Times New Roman" w:hAnsi="Times New Roman" w:cs="Times New Roman"/>
        </w:rPr>
        <w:t>проведени</w:t>
      </w:r>
      <w:r>
        <w:rPr>
          <w:rFonts w:ascii="Times New Roman" w:hAnsi="Times New Roman" w:cs="Times New Roman"/>
        </w:rPr>
        <w:t>и</w:t>
      </w:r>
      <w:proofErr w:type="gramEnd"/>
      <w:r>
        <w:rPr>
          <w:rFonts w:ascii="Times New Roman" w:hAnsi="Times New Roman" w:cs="Times New Roman"/>
        </w:rPr>
        <w:t xml:space="preserve"> </w:t>
      </w:r>
      <w:r w:rsidRPr="001769A8">
        <w:rPr>
          <w:rFonts w:ascii="Times New Roman" w:hAnsi="Times New Roman" w:cs="Times New Roman"/>
        </w:rPr>
        <w:t xml:space="preserve">различных </w:t>
      </w:r>
      <w:r w:rsidR="0084065B">
        <w:rPr>
          <w:rFonts w:ascii="Times New Roman" w:hAnsi="Times New Roman" w:cs="Times New Roman"/>
        </w:rPr>
        <w:t>макро</w:t>
      </w:r>
      <w:r w:rsidRPr="001769A8">
        <w:rPr>
          <w:rFonts w:ascii="Times New Roman" w:hAnsi="Times New Roman" w:cs="Times New Roman"/>
        </w:rPr>
        <w:t>экономических и прогнозных расчетов.</w:t>
      </w:r>
    </w:p>
    <w:p w:rsidR="00816D29" w:rsidRPr="001769A8" w:rsidRDefault="00816D29" w:rsidP="00816D29">
      <w:pPr>
        <w:pStyle w:val="a3"/>
        <w:ind w:firstLine="709"/>
        <w:jc w:val="left"/>
        <w:rPr>
          <w:rFonts w:ascii="Times New Roman" w:hAnsi="Times New Roman" w:cs="Times New Roman"/>
          <w:i w:val="0"/>
          <w:iCs w:val="0"/>
          <w:u w:val="none"/>
        </w:rPr>
      </w:pPr>
    </w:p>
    <w:p w:rsidR="005C25A2" w:rsidRDefault="00C0750F" w:rsidP="005C25A2">
      <w:pPr>
        <w:pStyle w:val="Style7"/>
        <w:widowControl/>
        <w:spacing w:line="240" w:lineRule="auto"/>
        <w:rPr>
          <w:rStyle w:val="FontStyle61"/>
          <w:sz w:val="28"/>
          <w:szCs w:val="28"/>
        </w:rPr>
      </w:pPr>
      <w:r>
        <w:rPr>
          <w:rStyle w:val="FontStyle61"/>
          <w:sz w:val="28"/>
          <w:szCs w:val="28"/>
          <w:lang w:val="en-US"/>
        </w:rPr>
        <w:lastRenderedPageBreak/>
        <w:t>II</w:t>
      </w:r>
      <w:r w:rsidR="004F6821" w:rsidRPr="001769A8">
        <w:rPr>
          <w:rStyle w:val="FontStyle61"/>
          <w:sz w:val="28"/>
          <w:szCs w:val="28"/>
        </w:rPr>
        <w:t xml:space="preserve">. Система показателей статистики цен </w:t>
      </w:r>
    </w:p>
    <w:p w:rsidR="004F6821" w:rsidRPr="001769A8" w:rsidRDefault="004F6821" w:rsidP="005C25A2">
      <w:pPr>
        <w:pStyle w:val="Style7"/>
        <w:widowControl/>
        <w:spacing w:line="240" w:lineRule="auto"/>
        <w:rPr>
          <w:rStyle w:val="FontStyle61"/>
          <w:b w:val="0"/>
          <w:sz w:val="28"/>
          <w:szCs w:val="28"/>
        </w:rPr>
      </w:pPr>
      <w:r w:rsidRPr="001769A8">
        <w:rPr>
          <w:b/>
          <w:sz w:val="28"/>
          <w:szCs w:val="28"/>
        </w:rPr>
        <w:t>на приобретенные организациями отдельные виды товаров</w:t>
      </w:r>
    </w:p>
    <w:p w:rsidR="004F6821" w:rsidRPr="001769A8" w:rsidRDefault="004F6821" w:rsidP="001769A8">
      <w:pPr>
        <w:pStyle w:val="a3"/>
        <w:ind w:firstLine="709"/>
        <w:jc w:val="both"/>
        <w:rPr>
          <w:rFonts w:ascii="Times New Roman" w:hAnsi="Times New Roman" w:cs="Times New Roman"/>
          <w:i w:val="0"/>
          <w:iCs w:val="0"/>
          <w:u w:val="none"/>
        </w:rPr>
      </w:pP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Система показателей статистики цен </w:t>
      </w:r>
      <w:r w:rsidR="00371F84" w:rsidRPr="001769A8">
        <w:rPr>
          <w:rFonts w:ascii="Times New Roman" w:hAnsi="Times New Roman" w:cs="Times New Roman"/>
          <w:b w:val="0"/>
          <w:i w:val="0"/>
          <w:u w:val="none"/>
        </w:rPr>
        <w:t xml:space="preserve">на приобретенные организациями отдельные виды товаров </w:t>
      </w:r>
      <w:r w:rsidR="00DA0F86" w:rsidRPr="001769A8">
        <w:rPr>
          <w:rFonts w:ascii="Times New Roman" w:hAnsi="Times New Roman" w:cs="Times New Roman"/>
          <w:b w:val="0"/>
          <w:i w:val="0"/>
          <w:u w:val="none"/>
        </w:rPr>
        <w:t xml:space="preserve">включает </w:t>
      </w:r>
      <w:r w:rsidR="0084065B">
        <w:rPr>
          <w:rFonts w:ascii="Times New Roman" w:hAnsi="Times New Roman" w:cs="Times New Roman"/>
          <w:b w:val="0"/>
          <w:i w:val="0"/>
          <w:u w:val="none"/>
        </w:rPr>
        <w:t>следующие</w:t>
      </w:r>
      <w:r w:rsidR="00DA0F86" w:rsidRPr="001769A8">
        <w:rPr>
          <w:rFonts w:ascii="Times New Roman" w:hAnsi="Times New Roman" w:cs="Times New Roman"/>
          <w:b w:val="0"/>
          <w:i w:val="0"/>
          <w:u w:val="none"/>
        </w:rPr>
        <w:t xml:space="preserve"> </w:t>
      </w:r>
      <w:r w:rsidR="0084065B">
        <w:rPr>
          <w:rFonts w:ascii="Times New Roman" w:hAnsi="Times New Roman" w:cs="Times New Roman"/>
          <w:b w:val="0"/>
          <w:i w:val="0"/>
          <w:u w:val="none"/>
        </w:rPr>
        <w:t>показатели</w:t>
      </w:r>
      <w:r w:rsidR="00875587">
        <w:rPr>
          <w:rFonts w:ascii="Times New Roman" w:hAnsi="Times New Roman" w:cs="Times New Roman"/>
          <w:b w:val="0"/>
          <w:i w:val="0"/>
          <w:u w:val="none"/>
        </w:rPr>
        <w:t>:</w:t>
      </w:r>
    </w:p>
    <w:p w:rsidR="00C57130" w:rsidRPr="001769A8" w:rsidRDefault="00666D9F" w:rsidP="00C965EF">
      <w:pPr>
        <w:pStyle w:val="a3"/>
        <w:spacing w:before="120"/>
        <w:ind w:firstLine="709"/>
        <w:jc w:val="both"/>
        <w:rPr>
          <w:rFonts w:ascii="Times New Roman" w:hAnsi="Times New Roman" w:cs="Times New Roman"/>
          <w:i w:val="0"/>
          <w:iCs w:val="0"/>
          <w:u w:val="none"/>
        </w:rPr>
      </w:pPr>
      <w:r w:rsidRPr="001769A8">
        <w:rPr>
          <w:rFonts w:ascii="Times New Roman" w:hAnsi="Times New Roman" w:cs="Times New Roman"/>
          <w:iCs w:val="0"/>
          <w:u w:val="none"/>
        </w:rPr>
        <w:t>С</w:t>
      </w:r>
      <w:r w:rsidR="00C57130" w:rsidRPr="001769A8">
        <w:rPr>
          <w:rFonts w:ascii="Times New Roman" w:hAnsi="Times New Roman" w:cs="Times New Roman"/>
          <w:iCs w:val="0"/>
          <w:u w:val="none"/>
        </w:rPr>
        <w:t>редн</w:t>
      </w:r>
      <w:r w:rsidR="00955125" w:rsidRPr="001769A8">
        <w:rPr>
          <w:rFonts w:ascii="Times New Roman" w:hAnsi="Times New Roman" w:cs="Times New Roman"/>
          <w:iCs w:val="0"/>
          <w:u w:val="none"/>
        </w:rPr>
        <w:t>яя</w:t>
      </w:r>
      <w:r w:rsidR="00C57130" w:rsidRPr="001769A8">
        <w:rPr>
          <w:rFonts w:ascii="Times New Roman" w:hAnsi="Times New Roman" w:cs="Times New Roman"/>
          <w:iCs w:val="0"/>
          <w:u w:val="none"/>
        </w:rPr>
        <w:t xml:space="preserve"> цен</w:t>
      </w:r>
      <w:r w:rsidR="00955125" w:rsidRPr="001769A8">
        <w:rPr>
          <w:rFonts w:ascii="Times New Roman" w:hAnsi="Times New Roman" w:cs="Times New Roman"/>
          <w:iCs w:val="0"/>
          <w:u w:val="none"/>
        </w:rPr>
        <w:t>а</w:t>
      </w:r>
      <w:r w:rsidR="00C57130" w:rsidRPr="001769A8">
        <w:rPr>
          <w:rFonts w:ascii="Times New Roman" w:hAnsi="Times New Roman" w:cs="Times New Roman"/>
          <w:iCs w:val="0"/>
          <w:u w:val="none"/>
        </w:rPr>
        <w:t xml:space="preserve"> </w:t>
      </w:r>
      <w:r w:rsidR="00371F84" w:rsidRPr="001769A8">
        <w:rPr>
          <w:rFonts w:ascii="Times New Roman" w:hAnsi="Times New Roman" w:cs="Times New Roman"/>
          <w:u w:val="none"/>
        </w:rPr>
        <w:t>на приобретенные организациями отдельные виды товаров</w:t>
      </w:r>
      <w:r w:rsidR="00911592">
        <w:rPr>
          <w:rStyle w:val="af5"/>
          <w:rFonts w:ascii="Times New Roman" w:hAnsi="Times New Roman" w:cs="Times New Roman"/>
          <w:u w:val="none"/>
        </w:rPr>
        <w:footnoteReference w:id="1"/>
      </w:r>
      <w:r w:rsidR="00371F84" w:rsidRPr="001769A8">
        <w:rPr>
          <w:rFonts w:ascii="Times New Roman" w:hAnsi="Times New Roman" w:cs="Times New Roman"/>
          <w:i w:val="0"/>
          <w:iCs w:val="0"/>
          <w:u w:val="none"/>
        </w:rPr>
        <w:t xml:space="preserve"> </w:t>
      </w:r>
      <w:r w:rsidR="00955125" w:rsidRPr="001769A8">
        <w:rPr>
          <w:rFonts w:ascii="Times New Roman" w:hAnsi="Times New Roman" w:cs="Times New Roman"/>
          <w:b w:val="0"/>
          <w:bCs w:val="0"/>
          <w:i w:val="0"/>
          <w:iCs w:val="0"/>
          <w:u w:val="none"/>
        </w:rPr>
        <w:t xml:space="preserve">определяется исходя из цен на </w:t>
      </w:r>
      <w:r w:rsidR="00AD4A58">
        <w:rPr>
          <w:rFonts w:ascii="Times New Roman" w:hAnsi="Times New Roman" w:cs="Times New Roman"/>
          <w:b w:val="0"/>
          <w:bCs w:val="0"/>
          <w:i w:val="0"/>
          <w:iCs w:val="0"/>
          <w:u w:val="none"/>
        </w:rPr>
        <w:t>виды товаров с конкретными качественными характеристиками</w:t>
      </w:r>
      <w:r w:rsidR="00955125" w:rsidRPr="001769A8">
        <w:rPr>
          <w:rFonts w:ascii="Times New Roman" w:hAnsi="Times New Roman" w:cs="Times New Roman"/>
          <w:b w:val="0"/>
          <w:bCs w:val="0"/>
          <w:i w:val="0"/>
          <w:iCs w:val="0"/>
          <w:u w:val="none"/>
        </w:rPr>
        <w:t xml:space="preserve"> как частное от деления общей стоимости товаров на их объем в </w:t>
      </w:r>
      <w:r w:rsidR="00AD4A58">
        <w:rPr>
          <w:rFonts w:ascii="Times New Roman" w:hAnsi="Times New Roman" w:cs="Times New Roman"/>
          <w:b w:val="0"/>
          <w:bCs w:val="0"/>
          <w:i w:val="0"/>
          <w:iCs w:val="0"/>
          <w:u w:val="none"/>
        </w:rPr>
        <w:t>принятых</w:t>
      </w:r>
      <w:r w:rsidR="00955125" w:rsidRPr="001769A8">
        <w:rPr>
          <w:rFonts w:ascii="Times New Roman" w:hAnsi="Times New Roman" w:cs="Times New Roman"/>
          <w:b w:val="0"/>
          <w:bCs w:val="0"/>
          <w:i w:val="0"/>
          <w:iCs w:val="0"/>
          <w:u w:val="none"/>
        </w:rPr>
        <w:t xml:space="preserve"> для </w:t>
      </w:r>
      <w:r w:rsidR="003241D5">
        <w:rPr>
          <w:rFonts w:ascii="Times New Roman" w:hAnsi="Times New Roman" w:cs="Times New Roman"/>
          <w:b w:val="0"/>
          <w:bCs w:val="0"/>
          <w:i w:val="0"/>
          <w:iCs w:val="0"/>
          <w:u w:val="none"/>
        </w:rPr>
        <w:t>наблюдения единицах измерения.</w:t>
      </w:r>
      <w:r w:rsidR="00C965EF">
        <w:rPr>
          <w:rFonts w:ascii="Times New Roman" w:hAnsi="Times New Roman" w:cs="Times New Roman"/>
          <w:b w:val="0"/>
          <w:bCs w:val="0"/>
          <w:i w:val="0"/>
          <w:iCs w:val="0"/>
          <w:u w:val="none"/>
        </w:rPr>
        <w:t xml:space="preserve"> Средние цены формируются под влиянием инфляционных изменений и таких </w:t>
      </w:r>
      <w:r w:rsidR="00911592">
        <w:rPr>
          <w:rFonts w:ascii="Times New Roman" w:hAnsi="Times New Roman" w:cs="Times New Roman"/>
          <w:b w:val="0"/>
          <w:bCs w:val="0"/>
          <w:i w:val="0"/>
          <w:iCs w:val="0"/>
          <w:u w:val="none"/>
        </w:rPr>
        <w:t>факторов</w:t>
      </w:r>
      <w:r w:rsidR="00C965EF">
        <w:rPr>
          <w:rFonts w:ascii="Times New Roman" w:hAnsi="Times New Roman" w:cs="Times New Roman"/>
          <w:b w:val="0"/>
          <w:bCs w:val="0"/>
          <w:i w:val="0"/>
          <w:iCs w:val="0"/>
          <w:u w:val="none"/>
        </w:rPr>
        <w:t>, как</w:t>
      </w:r>
      <w:r w:rsidR="00911592">
        <w:rPr>
          <w:rFonts w:ascii="Times New Roman" w:hAnsi="Times New Roman" w:cs="Times New Roman"/>
          <w:b w:val="0"/>
          <w:bCs w:val="0"/>
          <w:i w:val="0"/>
          <w:iCs w:val="0"/>
          <w:u w:val="none"/>
        </w:rPr>
        <w:t xml:space="preserve"> </w:t>
      </w:r>
      <w:r w:rsidR="00D83900" w:rsidRPr="001769A8">
        <w:rPr>
          <w:rFonts w:ascii="Times New Roman" w:hAnsi="Times New Roman" w:cs="Times New Roman"/>
          <w:b w:val="0"/>
          <w:bCs w:val="0"/>
          <w:i w:val="0"/>
          <w:iCs w:val="0"/>
          <w:u w:val="none"/>
        </w:rPr>
        <w:t xml:space="preserve">ассортиментные и </w:t>
      </w:r>
      <w:r w:rsidR="00C57130" w:rsidRPr="001769A8">
        <w:rPr>
          <w:rFonts w:ascii="Times New Roman" w:hAnsi="Times New Roman" w:cs="Times New Roman"/>
          <w:b w:val="0"/>
          <w:bCs w:val="0"/>
          <w:i w:val="0"/>
          <w:iCs w:val="0"/>
          <w:u w:val="none"/>
        </w:rPr>
        <w:t>структурны</w:t>
      </w:r>
      <w:r w:rsidR="00955125" w:rsidRPr="001769A8">
        <w:rPr>
          <w:rFonts w:ascii="Times New Roman" w:hAnsi="Times New Roman" w:cs="Times New Roman"/>
          <w:b w:val="0"/>
          <w:bCs w:val="0"/>
          <w:i w:val="0"/>
          <w:iCs w:val="0"/>
          <w:u w:val="none"/>
        </w:rPr>
        <w:t>е</w:t>
      </w:r>
      <w:r w:rsidR="00C57130" w:rsidRPr="001769A8">
        <w:rPr>
          <w:rFonts w:ascii="Times New Roman" w:hAnsi="Times New Roman" w:cs="Times New Roman"/>
          <w:b w:val="0"/>
          <w:bCs w:val="0"/>
          <w:i w:val="0"/>
          <w:iCs w:val="0"/>
          <w:u w:val="none"/>
        </w:rPr>
        <w:t xml:space="preserve"> сдвиг</w:t>
      </w:r>
      <w:r w:rsidR="00955125" w:rsidRPr="001769A8">
        <w:rPr>
          <w:rFonts w:ascii="Times New Roman" w:hAnsi="Times New Roman" w:cs="Times New Roman"/>
          <w:b w:val="0"/>
          <w:bCs w:val="0"/>
          <w:i w:val="0"/>
          <w:iCs w:val="0"/>
          <w:u w:val="none"/>
        </w:rPr>
        <w:t>и</w:t>
      </w:r>
      <w:r w:rsidR="003241D5">
        <w:rPr>
          <w:b w:val="0"/>
          <w:i w:val="0"/>
          <w:u w:val="none"/>
        </w:rPr>
        <w:t xml:space="preserve"> </w:t>
      </w:r>
      <w:r w:rsidR="00955125" w:rsidRPr="001769A8">
        <w:rPr>
          <w:rFonts w:ascii="Times New Roman" w:hAnsi="Times New Roman" w:cs="Times New Roman"/>
          <w:b w:val="0"/>
          <w:i w:val="0"/>
          <w:u w:val="none"/>
        </w:rPr>
        <w:t xml:space="preserve">(изменение соотношения доли различных видов товаров, нерегулярность </w:t>
      </w:r>
      <w:r w:rsidR="0084065B">
        <w:rPr>
          <w:rFonts w:ascii="Times New Roman" w:hAnsi="Times New Roman" w:cs="Times New Roman"/>
          <w:b w:val="0"/>
          <w:i w:val="0"/>
          <w:u w:val="none"/>
        </w:rPr>
        <w:t xml:space="preserve">их </w:t>
      </w:r>
      <w:r w:rsidR="00911592">
        <w:rPr>
          <w:rFonts w:ascii="Times New Roman" w:hAnsi="Times New Roman" w:cs="Times New Roman"/>
          <w:b w:val="0"/>
          <w:i w:val="0"/>
          <w:u w:val="none"/>
        </w:rPr>
        <w:t>приобретения</w:t>
      </w:r>
      <w:r w:rsidR="0084065B">
        <w:rPr>
          <w:rFonts w:ascii="Times New Roman" w:hAnsi="Times New Roman" w:cs="Times New Roman"/>
          <w:b w:val="0"/>
          <w:i w:val="0"/>
          <w:u w:val="none"/>
        </w:rPr>
        <w:t>)</w:t>
      </w:r>
      <w:r w:rsidR="00C57130" w:rsidRPr="001769A8">
        <w:rPr>
          <w:rFonts w:ascii="Times New Roman" w:hAnsi="Times New Roman" w:cs="Times New Roman"/>
          <w:b w:val="0"/>
          <w:bCs w:val="0"/>
          <w:i w:val="0"/>
          <w:iCs w:val="0"/>
          <w:u w:val="none"/>
        </w:rPr>
        <w:t xml:space="preserve">, </w:t>
      </w:r>
      <w:r w:rsidR="00AD4A58">
        <w:rPr>
          <w:rFonts w:ascii="Times New Roman" w:hAnsi="Times New Roman" w:cs="Times New Roman"/>
          <w:b w:val="0"/>
          <w:bCs w:val="0"/>
          <w:i w:val="0"/>
          <w:iCs w:val="0"/>
          <w:u w:val="none"/>
        </w:rPr>
        <w:t>изменение условий приобретения</w:t>
      </w:r>
      <w:r w:rsidR="00C57130" w:rsidRPr="001769A8">
        <w:rPr>
          <w:rFonts w:ascii="Times New Roman" w:hAnsi="Times New Roman" w:cs="Times New Roman"/>
          <w:b w:val="0"/>
          <w:bCs w:val="0"/>
          <w:i w:val="0"/>
          <w:iCs w:val="0"/>
          <w:u w:val="none"/>
        </w:rPr>
        <w:t xml:space="preserve">, </w:t>
      </w:r>
      <w:r w:rsidR="00955125" w:rsidRPr="001769A8">
        <w:rPr>
          <w:rFonts w:ascii="Times New Roman" w:hAnsi="Times New Roman" w:cs="Times New Roman"/>
          <w:b w:val="0"/>
          <w:bCs w:val="0"/>
          <w:i w:val="0"/>
          <w:iCs w:val="0"/>
          <w:u w:val="none"/>
        </w:rPr>
        <w:t xml:space="preserve">сезонные колебания спроса </w:t>
      </w:r>
      <w:r w:rsidR="00C57130" w:rsidRPr="001769A8">
        <w:rPr>
          <w:rFonts w:ascii="Times New Roman" w:hAnsi="Times New Roman" w:cs="Times New Roman"/>
          <w:b w:val="0"/>
          <w:bCs w:val="0"/>
          <w:i w:val="0"/>
          <w:iCs w:val="0"/>
          <w:u w:val="none"/>
        </w:rPr>
        <w:t>и т.п.</w:t>
      </w:r>
    </w:p>
    <w:p w:rsidR="00C57130" w:rsidRPr="001769A8" w:rsidRDefault="00666D9F" w:rsidP="001769A8">
      <w:pPr>
        <w:pStyle w:val="a3"/>
        <w:spacing w:before="120"/>
        <w:ind w:firstLine="709"/>
        <w:jc w:val="both"/>
        <w:rPr>
          <w:rFonts w:ascii="Times New Roman" w:hAnsi="Times New Roman" w:cs="Times New Roman"/>
          <w:b w:val="0"/>
          <w:bCs w:val="0"/>
          <w:i w:val="0"/>
          <w:iCs w:val="0"/>
          <w:u w:val="none"/>
        </w:rPr>
      </w:pPr>
      <w:r w:rsidRPr="001769A8">
        <w:rPr>
          <w:rFonts w:ascii="Times New Roman" w:hAnsi="Times New Roman" w:cs="Times New Roman"/>
          <w:iCs w:val="0"/>
          <w:u w:val="none"/>
        </w:rPr>
        <w:t>И</w:t>
      </w:r>
      <w:r w:rsidR="00C57130" w:rsidRPr="001769A8">
        <w:rPr>
          <w:rFonts w:ascii="Times New Roman" w:hAnsi="Times New Roman" w:cs="Times New Roman"/>
          <w:iCs w:val="0"/>
          <w:u w:val="none"/>
        </w:rPr>
        <w:t xml:space="preserve">ндексы цен </w:t>
      </w:r>
      <w:r w:rsidR="00371F84" w:rsidRPr="001769A8">
        <w:rPr>
          <w:rFonts w:ascii="Times New Roman" w:hAnsi="Times New Roman" w:cs="Times New Roman"/>
          <w:u w:val="none"/>
        </w:rPr>
        <w:t>на приобретенные организациями отдельные виды товаров</w:t>
      </w:r>
      <w:r w:rsidR="00911592" w:rsidRPr="00911592">
        <w:rPr>
          <w:rStyle w:val="af5"/>
          <w:rFonts w:ascii="Times New Roman" w:hAnsi="Times New Roman" w:cs="Times New Roman"/>
          <w:u w:val="none"/>
        </w:rPr>
        <w:footnoteReference w:customMarkFollows="1" w:id="2"/>
        <w:sym w:font="Symbol" w:char="F02A"/>
      </w:r>
      <w:r w:rsidR="00C57130" w:rsidRPr="001769A8">
        <w:rPr>
          <w:rFonts w:ascii="Times New Roman" w:hAnsi="Times New Roman" w:cs="Times New Roman"/>
          <w:i w:val="0"/>
          <w:iCs w:val="0"/>
          <w:u w:val="none"/>
        </w:rPr>
        <w:t xml:space="preserve"> </w:t>
      </w:r>
      <w:r w:rsidR="00696B1D" w:rsidRPr="001769A8">
        <w:rPr>
          <w:rFonts w:ascii="Times New Roman" w:hAnsi="Times New Roman" w:cs="Times New Roman"/>
          <w:i w:val="0"/>
          <w:iCs w:val="0"/>
          <w:u w:val="none"/>
        </w:rPr>
        <w:t>-</w:t>
      </w:r>
      <w:r w:rsidR="00C57130" w:rsidRPr="001769A8">
        <w:rPr>
          <w:rFonts w:ascii="Times New Roman" w:hAnsi="Times New Roman" w:cs="Times New Roman"/>
          <w:b w:val="0"/>
          <w:bCs w:val="0"/>
          <w:i w:val="0"/>
          <w:iCs w:val="0"/>
          <w:u w:val="none"/>
        </w:rPr>
        <w:t xml:space="preserve"> </w:t>
      </w:r>
      <w:r w:rsidR="00955125" w:rsidRPr="001769A8">
        <w:rPr>
          <w:rFonts w:ascii="Times New Roman" w:hAnsi="Times New Roman" w:cs="Times New Roman"/>
          <w:b w:val="0"/>
          <w:bCs w:val="0"/>
          <w:i w:val="0"/>
          <w:iCs w:val="0"/>
          <w:u w:val="none"/>
        </w:rPr>
        <w:t xml:space="preserve">относительный показатель динамики цен, </w:t>
      </w:r>
      <w:r w:rsidR="00C57130" w:rsidRPr="001769A8">
        <w:rPr>
          <w:rFonts w:ascii="Times New Roman" w:hAnsi="Times New Roman" w:cs="Times New Roman"/>
          <w:b w:val="0"/>
          <w:bCs w:val="0"/>
          <w:i w:val="0"/>
          <w:iCs w:val="0"/>
          <w:u w:val="none"/>
        </w:rPr>
        <w:t>характеризую</w:t>
      </w:r>
      <w:r w:rsidR="00696B1D" w:rsidRPr="001769A8">
        <w:rPr>
          <w:rFonts w:ascii="Times New Roman" w:hAnsi="Times New Roman" w:cs="Times New Roman"/>
          <w:b w:val="0"/>
          <w:bCs w:val="0"/>
          <w:i w:val="0"/>
          <w:iCs w:val="0"/>
          <w:u w:val="none"/>
        </w:rPr>
        <w:t>щий</w:t>
      </w:r>
      <w:r w:rsidR="00C57130" w:rsidRPr="001769A8">
        <w:rPr>
          <w:rFonts w:ascii="Times New Roman" w:hAnsi="Times New Roman" w:cs="Times New Roman"/>
          <w:b w:val="0"/>
          <w:bCs w:val="0"/>
          <w:i w:val="0"/>
          <w:iCs w:val="0"/>
          <w:u w:val="none"/>
        </w:rPr>
        <w:t xml:space="preserve"> </w:t>
      </w:r>
      <w:r w:rsidR="00696B1D" w:rsidRPr="001769A8">
        <w:rPr>
          <w:rFonts w:ascii="Times New Roman" w:hAnsi="Times New Roman" w:cs="Times New Roman"/>
          <w:b w:val="0"/>
          <w:i w:val="0"/>
          <w:u w:val="none"/>
        </w:rPr>
        <w:t>изменение во времени цен  на сопоставимые виды товаров</w:t>
      </w:r>
      <w:r w:rsidR="00C57130" w:rsidRPr="001769A8">
        <w:rPr>
          <w:rFonts w:ascii="Times New Roman" w:hAnsi="Times New Roman" w:cs="Times New Roman"/>
          <w:b w:val="0"/>
          <w:bCs w:val="0"/>
          <w:i w:val="0"/>
          <w:iCs w:val="0"/>
          <w:u w:val="none"/>
        </w:rPr>
        <w:t xml:space="preserve"> при неизменной базовой структуре приобретения.</w:t>
      </w:r>
    </w:p>
    <w:p w:rsidR="00C57130" w:rsidRDefault="00C57130" w:rsidP="001769A8">
      <w:pPr>
        <w:pStyle w:val="a3"/>
        <w:ind w:firstLine="709"/>
        <w:jc w:val="left"/>
        <w:rPr>
          <w:rFonts w:ascii="Times New Roman" w:hAnsi="Times New Roman" w:cs="Times New Roman"/>
          <w:i w:val="0"/>
          <w:iCs w:val="0"/>
          <w:u w:val="none"/>
        </w:rPr>
      </w:pPr>
    </w:p>
    <w:p w:rsidR="00453A8B" w:rsidRPr="001769A8" w:rsidRDefault="00453A8B" w:rsidP="001769A8">
      <w:pPr>
        <w:pStyle w:val="a3"/>
        <w:ind w:firstLine="709"/>
        <w:jc w:val="left"/>
        <w:rPr>
          <w:rFonts w:ascii="Times New Roman" w:hAnsi="Times New Roman" w:cs="Times New Roman"/>
          <w:i w:val="0"/>
          <w:iCs w:val="0"/>
          <w:u w:val="none"/>
        </w:rPr>
      </w:pPr>
    </w:p>
    <w:p w:rsidR="005C25A2" w:rsidRDefault="00C0750F" w:rsidP="005C25A2">
      <w:pPr>
        <w:pStyle w:val="a3"/>
        <w:rPr>
          <w:rFonts w:ascii="Times New Roman" w:hAnsi="Times New Roman" w:cs="Times New Roman"/>
          <w:i w:val="0"/>
          <w:u w:val="none"/>
        </w:rPr>
      </w:pPr>
      <w:r>
        <w:rPr>
          <w:rFonts w:ascii="Times New Roman" w:hAnsi="Times New Roman" w:cs="Times New Roman"/>
          <w:i w:val="0"/>
          <w:iCs w:val="0"/>
          <w:u w:val="none"/>
          <w:lang w:val="en-US"/>
        </w:rPr>
        <w:t>III</w:t>
      </w:r>
      <w:r w:rsidR="00C57130" w:rsidRPr="001769A8">
        <w:rPr>
          <w:rFonts w:ascii="Times New Roman" w:hAnsi="Times New Roman" w:cs="Times New Roman"/>
          <w:i w:val="0"/>
          <w:iCs w:val="0"/>
          <w:u w:val="none"/>
        </w:rPr>
        <w:t xml:space="preserve">. </w:t>
      </w:r>
      <w:r w:rsidR="00EE54FD" w:rsidRPr="001769A8">
        <w:rPr>
          <w:rFonts w:ascii="Times New Roman" w:hAnsi="Times New Roman" w:cs="Times New Roman"/>
          <w:bCs w:val="0"/>
          <w:i w:val="0"/>
          <w:iCs w:val="0"/>
          <w:u w:val="none"/>
        </w:rPr>
        <w:t xml:space="preserve">Основные </w:t>
      </w:r>
      <w:r w:rsidR="00D9078F" w:rsidRPr="001769A8">
        <w:rPr>
          <w:rFonts w:ascii="Times New Roman" w:hAnsi="Times New Roman" w:cs="Times New Roman"/>
          <w:bCs w:val="0"/>
          <w:i w:val="0"/>
          <w:iCs w:val="0"/>
          <w:u w:val="none"/>
        </w:rPr>
        <w:t xml:space="preserve">принципы и </w:t>
      </w:r>
      <w:r w:rsidR="00EE54FD" w:rsidRPr="001769A8">
        <w:rPr>
          <w:rFonts w:ascii="Times New Roman" w:hAnsi="Times New Roman" w:cs="Times New Roman"/>
          <w:bCs w:val="0"/>
          <w:i w:val="0"/>
          <w:iCs w:val="0"/>
          <w:u w:val="none"/>
        </w:rPr>
        <w:t xml:space="preserve">этапы организации статистического </w:t>
      </w:r>
      <w:proofErr w:type="gramStart"/>
      <w:r w:rsidR="00EE54FD" w:rsidRPr="001769A8">
        <w:rPr>
          <w:rFonts w:ascii="Times New Roman" w:hAnsi="Times New Roman" w:cs="Times New Roman"/>
          <w:bCs w:val="0"/>
          <w:i w:val="0"/>
          <w:iCs w:val="0"/>
          <w:u w:val="none"/>
        </w:rPr>
        <w:t>наблюдения</w:t>
      </w:r>
      <w:r w:rsidR="00D9078F" w:rsidRPr="001769A8">
        <w:rPr>
          <w:rFonts w:ascii="Times New Roman" w:hAnsi="Times New Roman" w:cs="Times New Roman"/>
          <w:bCs w:val="0"/>
          <w:i w:val="0"/>
          <w:iCs w:val="0"/>
          <w:u w:val="none"/>
        </w:rPr>
        <w:t xml:space="preserve"> </w:t>
      </w:r>
      <w:r w:rsidR="00EE54FD" w:rsidRPr="001769A8">
        <w:rPr>
          <w:rFonts w:ascii="Times New Roman" w:hAnsi="Times New Roman" w:cs="Times New Roman"/>
          <w:bCs w:val="0"/>
          <w:i w:val="0"/>
          <w:iCs w:val="0"/>
          <w:u w:val="none"/>
        </w:rPr>
        <w:t xml:space="preserve"> за</w:t>
      </w:r>
      <w:proofErr w:type="gramEnd"/>
      <w:r w:rsidR="00EE54FD" w:rsidRPr="001769A8">
        <w:rPr>
          <w:rFonts w:ascii="Times New Roman" w:hAnsi="Times New Roman" w:cs="Times New Roman"/>
          <w:bCs w:val="0"/>
          <w:i w:val="0"/>
          <w:iCs w:val="0"/>
          <w:u w:val="none"/>
        </w:rPr>
        <w:t xml:space="preserve"> ценами</w:t>
      </w:r>
      <w:r w:rsidR="00EE54FD" w:rsidRPr="001769A8">
        <w:rPr>
          <w:rFonts w:ascii="Times New Roman" w:hAnsi="Times New Roman" w:cs="Times New Roman"/>
          <w:i w:val="0"/>
          <w:u w:val="none"/>
        </w:rPr>
        <w:t xml:space="preserve"> </w:t>
      </w:r>
      <w:r w:rsidR="001F1C03" w:rsidRPr="001769A8">
        <w:rPr>
          <w:rFonts w:ascii="Times New Roman" w:hAnsi="Times New Roman" w:cs="Times New Roman"/>
          <w:i w:val="0"/>
          <w:u w:val="none"/>
        </w:rPr>
        <w:t>на приобретенные организациями</w:t>
      </w:r>
      <w:r w:rsidR="007C15BD">
        <w:rPr>
          <w:rFonts w:ascii="Times New Roman" w:hAnsi="Times New Roman" w:cs="Times New Roman"/>
          <w:i w:val="0"/>
          <w:u w:val="none"/>
        </w:rPr>
        <w:t xml:space="preserve"> </w:t>
      </w:r>
    </w:p>
    <w:p w:rsidR="001F1C03" w:rsidRPr="001769A8" w:rsidRDefault="001F1C03" w:rsidP="005C25A2">
      <w:pPr>
        <w:pStyle w:val="a3"/>
        <w:rPr>
          <w:rFonts w:ascii="Times New Roman" w:hAnsi="Times New Roman" w:cs="Times New Roman"/>
          <w:i w:val="0"/>
          <w:u w:val="none"/>
        </w:rPr>
      </w:pPr>
      <w:r w:rsidRPr="001769A8">
        <w:rPr>
          <w:rFonts w:ascii="Times New Roman" w:hAnsi="Times New Roman" w:cs="Times New Roman"/>
          <w:i w:val="0"/>
          <w:u w:val="none"/>
        </w:rPr>
        <w:t>отдельные виды товаров</w:t>
      </w:r>
    </w:p>
    <w:p w:rsidR="00C57130" w:rsidRPr="001769A8" w:rsidRDefault="00C57130" w:rsidP="001769A8">
      <w:pPr>
        <w:pStyle w:val="a3"/>
        <w:ind w:firstLine="709"/>
        <w:jc w:val="left"/>
        <w:rPr>
          <w:rFonts w:ascii="Times New Roman" w:hAnsi="Times New Roman" w:cs="Times New Roman"/>
          <w:i w:val="0"/>
          <w:iCs w:val="0"/>
          <w:u w:val="none"/>
        </w:rPr>
      </w:pPr>
    </w:p>
    <w:p w:rsidR="00C57130" w:rsidRPr="001769A8" w:rsidRDefault="00C57130" w:rsidP="001769A8">
      <w:pPr>
        <w:ind w:firstLine="709"/>
        <w:jc w:val="both"/>
        <w:rPr>
          <w:rFonts w:ascii="Times New Roman" w:hAnsi="Times New Roman" w:cs="Times New Roman"/>
          <w:b/>
          <w:bCs/>
          <w:i/>
          <w:iCs/>
        </w:rPr>
      </w:pPr>
      <w:r w:rsidRPr="001769A8">
        <w:rPr>
          <w:rFonts w:ascii="Times New Roman" w:hAnsi="Times New Roman" w:cs="Times New Roman"/>
          <w:bCs/>
          <w:iCs/>
          <w:sz w:val="28"/>
          <w:szCs w:val="28"/>
        </w:rPr>
        <w:t xml:space="preserve">Организация статистического наблюдения за ценами </w:t>
      </w:r>
      <w:r w:rsidR="00164508" w:rsidRPr="001769A8">
        <w:rPr>
          <w:rFonts w:ascii="Times New Roman" w:hAnsi="Times New Roman" w:cs="Times New Roman"/>
          <w:bCs/>
          <w:iCs/>
          <w:sz w:val="28"/>
          <w:szCs w:val="28"/>
        </w:rPr>
        <w:t xml:space="preserve">на </w:t>
      </w:r>
      <w:r w:rsidR="00164508" w:rsidRPr="001769A8">
        <w:rPr>
          <w:rFonts w:ascii="Times New Roman" w:hAnsi="Times New Roman" w:cs="Times New Roman"/>
          <w:sz w:val="28"/>
          <w:szCs w:val="28"/>
        </w:rPr>
        <w:t>приобретенные организациями отдельные виды товаров</w:t>
      </w:r>
      <w:r w:rsidRPr="001769A8">
        <w:rPr>
          <w:rFonts w:ascii="Times New Roman" w:hAnsi="Times New Roman" w:cs="Times New Roman"/>
          <w:bCs/>
          <w:iCs/>
          <w:sz w:val="28"/>
          <w:szCs w:val="28"/>
        </w:rPr>
        <w:t xml:space="preserve"> и построение системы индексов цен осуществляется на единых методологических принципах, используемых в статистике цен</w:t>
      </w:r>
      <w:r w:rsidR="00164508" w:rsidRPr="001769A8">
        <w:rPr>
          <w:rFonts w:ascii="Times New Roman" w:hAnsi="Times New Roman" w:cs="Times New Roman"/>
          <w:bCs/>
          <w:iCs/>
          <w:sz w:val="28"/>
          <w:szCs w:val="28"/>
        </w:rPr>
        <w:t>:</w:t>
      </w:r>
    </w:p>
    <w:p w:rsidR="00C57130" w:rsidRPr="001769A8" w:rsidRDefault="00C965EF" w:rsidP="00D24B63">
      <w:pPr>
        <w:pStyle w:val="a3"/>
        <w:ind w:firstLine="567"/>
        <w:jc w:val="both"/>
        <w:rPr>
          <w:rFonts w:ascii="Times New Roman" w:hAnsi="Times New Roman" w:cs="Times New Roman"/>
          <w:b w:val="0"/>
          <w:bCs w:val="0"/>
          <w:i w:val="0"/>
          <w:iCs w:val="0"/>
          <w:u w:val="none"/>
        </w:rPr>
      </w:pPr>
      <w:r>
        <w:rPr>
          <w:rFonts w:ascii="Times New Roman" w:hAnsi="Times New Roman" w:cs="Times New Roman"/>
          <w:b w:val="0"/>
          <w:bCs w:val="0"/>
          <w:i w:val="0"/>
          <w:iCs w:val="0"/>
          <w:u w:val="none"/>
        </w:rPr>
        <w:t>выборочный характер наблюдения -</w:t>
      </w:r>
      <w:r w:rsidR="00C57130" w:rsidRPr="001769A8">
        <w:rPr>
          <w:rFonts w:ascii="Times New Roman" w:hAnsi="Times New Roman" w:cs="Times New Roman"/>
          <w:b w:val="0"/>
          <w:bCs w:val="0"/>
          <w:i w:val="0"/>
          <w:iCs w:val="0"/>
          <w:u w:val="none"/>
        </w:rPr>
        <w:t xml:space="preserve"> выборочный </w:t>
      </w:r>
      <w:r w:rsidR="00930DA4">
        <w:rPr>
          <w:rFonts w:ascii="Times New Roman" w:hAnsi="Times New Roman" w:cs="Times New Roman"/>
          <w:b w:val="0"/>
          <w:bCs w:val="0"/>
          <w:i w:val="0"/>
          <w:iCs w:val="0"/>
          <w:u w:val="none"/>
        </w:rPr>
        <w:t>перечень</w:t>
      </w:r>
      <w:r w:rsidR="00C57130" w:rsidRPr="001769A8">
        <w:rPr>
          <w:rFonts w:ascii="Times New Roman" w:hAnsi="Times New Roman" w:cs="Times New Roman"/>
          <w:b w:val="0"/>
          <w:bCs w:val="0"/>
          <w:i w:val="0"/>
          <w:iCs w:val="0"/>
          <w:u w:val="none"/>
        </w:rPr>
        <w:t xml:space="preserve"> </w:t>
      </w:r>
      <w:r w:rsidR="00EE54FD" w:rsidRPr="001769A8">
        <w:rPr>
          <w:rFonts w:ascii="Times New Roman" w:hAnsi="Times New Roman" w:cs="Times New Roman"/>
          <w:b w:val="0"/>
          <w:bCs w:val="0"/>
          <w:i w:val="0"/>
          <w:iCs w:val="0"/>
          <w:u w:val="none"/>
        </w:rPr>
        <w:t>товаров</w:t>
      </w:r>
      <w:r w:rsidR="00C57130" w:rsidRPr="001769A8">
        <w:rPr>
          <w:rFonts w:ascii="Times New Roman" w:hAnsi="Times New Roman" w:cs="Times New Roman"/>
          <w:b w:val="0"/>
          <w:bCs w:val="0"/>
          <w:i w:val="0"/>
          <w:iCs w:val="0"/>
          <w:u w:val="none"/>
        </w:rPr>
        <w:t>-представителей и базовых организаций для наблюдения за ценами;</w:t>
      </w:r>
    </w:p>
    <w:p w:rsidR="00C57130" w:rsidRPr="001769A8" w:rsidRDefault="00C57130" w:rsidP="00D24B63">
      <w:pPr>
        <w:pStyle w:val="a3"/>
        <w:ind w:firstLine="567"/>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репрезентативность отобранных видов </w:t>
      </w:r>
      <w:r w:rsidR="00EE54FD"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 xml:space="preserve"> и организаций;</w:t>
      </w:r>
    </w:p>
    <w:p w:rsidR="00C57130" w:rsidRPr="001769A8" w:rsidRDefault="00C57130" w:rsidP="00D24B63">
      <w:pPr>
        <w:pStyle w:val="a3"/>
        <w:ind w:firstLine="567"/>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единые временные параметры регистрации цен;</w:t>
      </w:r>
    </w:p>
    <w:p w:rsidR="00C57130" w:rsidRPr="001769A8" w:rsidRDefault="00C57130" w:rsidP="00D24B63">
      <w:pPr>
        <w:pStyle w:val="a3"/>
        <w:ind w:firstLine="567"/>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учет особенностей экономической </w:t>
      </w:r>
      <w:r w:rsidR="00AD4A58">
        <w:rPr>
          <w:rFonts w:ascii="Times New Roman" w:hAnsi="Times New Roman" w:cs="Times New Roman"/>
          <w:b w:val="0"/>
          <w:bCs w:val="0"/>
          <w:i w:val="0"/>
          <w:iCs w:val="0"/>
          <w:u w:val="none"/>
        </w:rPr>
        <w:t>конъюнктуры рынка</w:t>
      </w:r>
      <w:r w:rsidRPr="001769A8">
        <w:rPr>
          <w:rFonts w:ascii="Times New Roman" w:hAnsi="Times New Roman" w:cs="Times New Roman"/>
          <w:b w:val="0"/>
          <w:bCs w:val="0"/>
          <w:i w:val="0"/>
          <w:iCs w:val="0"/>
          <w:u w:val="none"/>
        </w:rPr>
        <w:t xml:space="preserve"> при включении отдельных видов </w:t>
      </w:r>
      <w:r w:rsidR="00EE54FD"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 xml:space="preserve"> и организаций в наблюдение за ценами (нестабильность приобретения, качественные изменения приобретенных </w:t>
      </w:r>
      <w:r w:rsidR="00376E20"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 сезонные колебания цен и т.д.);</w:t>
      </w:r>
    </w:p>
    <w:p w:rsidR="00C57130" w:rsidRPr="001769A8" w:rsidRDefault="00C57130" w:rsidP="00D24B63">
      <w:pPr>
        <w:pStyle w:val="a3"/>
        <w:ind w:firstLine="567"/>
        <w:jc w:val="both"/>
        <w:rPr>
          <w:rFonts w:ascii="Times New Roman" w:hAnsi="Times New Roman" w:cs="Times New Roman"/>
          <w:b w:val="0"/>
          <w:bCs w:val="0"/>
          <w:i w:val="0"/>
          <w:iCs w:val="0"/>
          <w:u w:val="none"/>
        </w:rPr>
      </w:pPr>
      <w:proofErr w:type="gramStart"/>
      <w:r w:rsidRPr="001769A8">
        <w:rPr>
          <w:rFonts w:ascii="Times New Roman" w:hAnsi="Times New Roman" w:cs="Times New Roman"/>
          <w:b w:val="0"/>
          <w:bCs w:val="0"/>
          <w:i w:val="0"/>
          <w:iCs w:val="0"/>
          <w:u w:val="none"/>
        </w:rPr>
        <w:t xml:space="preserve">соблюдение сопоставимости </w:t>
      </w:r>
      <w:r w:rsidR="00930DA4">
        <w:rPr>
          <w:rFonts w:ascii="Times New Roman" w:hAnsi="Times New Roman" w:cs="Times New Roman"/>
          <w:b w:val="0"/>
          <w:bCs w:val="0"/>
          <w:i w:val="0"/>
          <w:iCs w:val="0"/>
          <w:u w:val="none"/>
        </w:rPr>
        <w:t xml:space="preserve">цен на </w:t>
      </w:r>
      <w:r w:rsidRPr="001769A8">
        <w:rPr>
          <w:rFonts w:ascii="Times New Roman" w:hAnsi="Times New Roman" w:cs="Times New Roman"/>
          <w:b w:val="0"/>
          <w:bCs w:val="0"/>
          <w:i w:val="0"/>
          <w:iCs w:val="0"/>
          <w:u w:val="none"/>
        </w:rPr>
        <w:t>отдельны</w:t>
      </w:r>
      <w:r w:rsidR="00930DA4">
        <w:rPr>
          <w:rFonts w:ascii="Times New Roman" w:hAnsi="Times New Roman" w:cs="Times New Roman"/>
          <w:b w:val="0"/>
          <w:bCs w:val="0"/>
          <w:i w:val="0"/>
          <w:iCs w:val="0"/>
          <w:u w:val="none"/>
        </w:rPr>
        <w:t>е</w:t>
      </w:r>
      <w:r w:rsidRPr="001769A8">
        <w:rPr>
          <w:rFonts w:ascii="Times New Roman" w:hAnsi="Times New Roman" w:cs="Times New Roman"/>
          <w:b w:val="0"/>
          <w:bCs w:val="0"/>
          <w:i w:val="0"/>
          <w:iCs w:val="0"/>
          <w:u w:val="none"/>
        </w:rPr>
        <w:t xml:space="preserve"> вид</w:t>
      </w:r>
      <w:r w:rsidR="00930DA4">
        <w:rPr>
          <w:rFonts w:ascii="Times New Roman" w:hAnsi="Times New Roman" w:cs="Times New Roman"/>
          <w:b w:val="0"/>
          <w:bCs w:val="0"/>
          <w:i w:val="0"/>
          <w:iCs w:val="0"/>
          <w:u w:val="none"/>
        </w:rPr>
        <w:t>ы</w:t>
      </w:r>
      <w:r w:rsidRPr="001769A8">
        <w:rPr>
          <w:rFonts w:ascii="Times New Roman" w:hAnsi="Times New Roman" w:cs="Times New Roman"/>
          <w:b w:val="0"/>
          <w:bCs w:val="0"/>
          <w:i w:val="0"/>
          <w:iCs w:val="0"/>
          <w:u w:val="none"/>
        </w:rPr>
        <w:t xml:space="preserve"> </w:t>
      </w:r>
      <w:r w:rsidR="00EE54FD"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 xml:space="preserve"> в базисном и отчетном периодах при расчете индексов цен;</w:t>
      </w:r>
      <w:proofErr w:type="gramEnd"/>
    </w:p>
    <w:p w:rsidR="00C57130" w:rsidRPr="001769A8" w:rsidRDefault="00C57130" w:rsidP="00D24B63">
      <w:pPr>
        <w:pStyle w:val="a3"/>
        <w:ind w:firstLine="567"/>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общие подходы к формированию базисных весов;</w:t>
      </w:r>
    </w:p>
    <w:p w:rsidR="00C57130" w:rsidRPr="001769A8" w:rsidRDefault="00C57130" w:rsidP="00D24B63">
      <w:pPr>
        <w:pStyle w:val="a3"/>
        <w:ind w:firstLine="567"/>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использование единых формул расчета индексов цен;</w:t>
      </w:r>
    </w:p>
    <w:p w:rsidR="00900C24" w:rsidRDefault="00C57130" w:rsidP="00D24B63">
      <w:pPr>
        <w:pStyle w:val="a3"/>
        <w:ind w:firstLine="567"/>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lastRenderedPageBreak/>
        <w:t>неизменность методологии расчета индексов цен в течение длительного периода времени</w:t>
      </w:r>
      <w:r w:rsidR="00900C24" w:rsidRPr="001769A8">
        <w:rPr>
          <w:rFonts w:ascii="Times New Roman" w:hAnsi="Times New Roman" w:cs="Times New Roman"/>
          <w:b w:val="0"/>
          <w:bCs w:val="0"/>
          <w:i w:val="0"/>
          <w:iCs w:val="0"/>
          <w:u w:val="none"/>
        </w:rPr>
        <w:t>;</w:t>
      </w:r>
    </w:p>
    <w:p w:rsidR="00AD4A58" w:rsidRPr="001769A8" w:rsidRDefault="00AD4A58" w:rsidP="00D24B63">
      <w:pPr>
        <w:pStyle w:val="a3"/>
        <w:ind w:firstLine="567"/>
        <w:jc w:val="both"/>
        <w:rPr>
          <w:rFonts w:ascii="Times New Roman" w:hAnsi="Times New Roman" w:cs="Times New Roman"/>
          <w:b w:val="0"/>
          <w:bCs w:val="0"/>
          <w:i w:val="0"/>
          <w:iCs w:val="0"/>
          <w:u w:val="none"/>
        </w:rPr>
      </w:pPr>
      <w:r>
        <w:rPr>
          <w:rFonts w:ascii="Times New Roman" w:hAnsi="Times New Roman" w:cs="Times New Roman"/>
          <w:b w:val="0"/>
          <w:bCs w:val="0"/>
          <w:i w:val="0"/>
          <w:iCs w:val="0"/>
          <w:u w:val="none"/>
        </w:rPr>
        <w:t xml:space="preserve">применение общероссийских классификаторов </w:t>
      </w:r>
      <w:r w:rsidR="00E545C1">
        <w:rPr>
          <w:rFonts w:ascii="Times New Roman" w:hAnsi="Times New Roman" w:cs="Times New Roman"/>
          <w:b w:val="0"/>
          <w:bCs w:val="0"/>
          <w:i w:val="0"/>
          <w:iCs w:val="0"/>
          <w:u w:val="none"/>
        </w:rPr>
        <w:t>(</w:t>
      </w:r>
      <w:r>
        <w:rPr>
          <w:rFonts w:ascii="Times New Roman" w:hAnsi="Times New Roman" w:cs="Times New Roman"/>
          <w:b w:val="0"/>
          <w:bCs w:val="0"/>
          <w:i w:val="0"/>
          <w:iCs w:val="0"/>
          <w:u w:val="none"/>
        </w:rPr>
        <w:t>ОКВЭД, ОКПД, ОКАТО и т.д.</w:t>
      </w:r>
      <w:r w:rsidR="00E545C1">
        <w:rPr>
          <w:rFonts w:ascii="Times New Roman" w:hAnsi="Times New Roman" w:cs="Times New Roman"/>
          <w:b w:val="0"/>
          <w:bCs w:val="0"/>
          <w:i w:val="0"/>
          <w:iCs w:val="0"/>
          <w:u w:val="none"/>
        </w:rPr>
        <w:t>);</w:t>
      </w:r>
    </w:p>
    <w:p w:rsidR="00900C24" w:rsidRPr="001769A8" w:rsidRDefault="005375D3" w:rsidP="00D24B63">
      <w:pPr>
        <w:pStyle w:val="11"/>
        <w:ind w:firstLine="567"/>
        <w:jc w:val="both"/>
        <w:rPr>
          <w:rFonts w:ascii="Times New Roman" w:hAnsi="Times New Roman"/>
          <w:iCs/>
          <w:sz w:val="28"/>
          <w:szCs w:val="28"/>
        </w:rPr>
      </w:pPr>
      <w:r>
        <w:rPr>
          <w:rFonts w:ascii="Times New Roman" w:hAnsi="Times New Roman"/>
          <w:sz w:val="28"/>
          <w:szCs w:val="28"/>
        </w:rPr>
        <w:t>обеспечение конфиденциальности первичных статистических данных</w:t>
      </w:r>
      <w:r w:rsidR="00900C24" w:rsidRPr="001769A8">
        <w:rPr>
          <w:rFonts w:ascii="Times New Roman" w:hAnsi="Times New Roman"/>
          <w:sz w:val="28"/>
          <w:szCs w:val="28"/>
        </w:rPr>
        <w:t>.</w:t>
      </w:r>
    </w:p>
    <w:p w:rsidR="00C57130" w:rsidRPr="001769A8" w:rsidRDefault="00C57130" w:rsidP="00EC1E0D">
      <w:pPr>
        <w:pStyle w:val="a3"/>
        <w:spacing w:before="120"/>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Организация статистического наблюдения за ценами </w:t>
      </w:r>
      <w:r w:rsidR="005375D3">
        <w:rPr>
          <w:rFonts w:ascii="Times New Roman" w:hAnsi="Times New Roman" w:cs="Times New Roman"/>
          <w:b w:val="0"/>
          <w:bCs w:val="0"/>
          <w:i w:val="0"/>
          <w:iCs w:val="0"/>
          <w:u w:val="none"/>
        </w:rPr>
        <w:t>приобретения</w:t>
      </w:r>
      <w:r w:rsidRPr="001769A8">
        <w:rPr>
          <w:rFonts w:ascii="Times New Roman" w:hAnsi="Times New Roman" w:cs="Times New Roman"/>
          <w:b w:val="0"/>
          <w:bCs w:val="0"/>
          <w:i w:val="0"/>
          <w:iCs w:val="0"/>
          <w:u w:val="none"/>
        </w:rPr>
        <w:t xml:space="preserve"> </w:t>
      </w:r>
      <w:r w:rsidR="005375D3">
        <w:rPr>
          <w:rFonts w:ascii="Times New Roman" w:hAnsi="Times New Roman" w:cs="Times New Roman"/>
          <w:b w:val="0"/>
          <w:bCs w:val="0"/>
          <w:i w:val="0"/>
          <w:iCs w:val="0"/>
          <w:u w:val="none"/>
        </w:rPr>
        <w:t>отдельных видов</w:t>
      </w:r>
      <w:r w:rsidR="00C272E8" w:rsidRPr="001769A8">
        <w:rPr>
          <w:rFonts w:ascii="Times New Roman" w:hAnsi="Times New Roman" w:cs="Times New Roman"/>
          <w:b w:val="0"/>
          <w:bCs w:val="0"/>
          <w:i w:val="0"/>
          <w:iCs w:val="0"/>
          <w:u w:val="none"/>
        </w:rPr>
        <w:t xml:space="preserve"> товаров</w:t>
      </w:r>
      <w:r w:rsidRPr="001769A8">
        <w:rPr>
          <w:rFonts w:ascii="Times New Roman" w:hAnsi="Times New Roman" w:cs="Times New Roman"/>
          <w:b w:val="0"/>
          <w:bCs w:val="0"/>
          <w:i w:val="0"/>
          <w:iCs w:val="0"/>
          <w:u w:val="none"/>
        </w:rPr>
        <w:t xml:space="preserve"> включает следующие этапы:</w:t>
      </w:r>
    </w:p>
    <w:p w:rsidR="00C57130" w:rsidRPr="001769A8" w:rsidRDefault="00327BD7" w:rsidP="00D24B63">
      <w:pPr>
        <w:pStyle w:val="a3"/>
        <w:ind w:firstLine="567"/>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ф</w:t>
      </w:r>
      <w:r w:rsidR="00C57130" w:rsidRPr="001769A8">
        <w:rPr>
          <w:rFonts w:ascii="Times New Roman" w:hAnsi="Times New Roman" w:cs="Times New Roman"/>
          <w:b w:val="0"/>
          <w:bCs w:val="0"/>
          <w:i w:val="0"/>
          <w:iCs w:val="0"/>
          <w:u w:val="none"/>
        </w:rPr>
        <w:t xml:space="preserve">ормирование перечня </w:t>
      </w:r>
      <w:r w:rsidR="0053165C" w:rsidRPr="001769A8">
        <w:rPr>
          <w:rFonts w:ascii="Times New Roman" w:hAnsi="Times New Roman" w:cs="Times New Roman"/>
          <w:b w:val="0"/>
          <w:bCs w:val="0"/>
          <w:i w:val="0"/>
          <w:iCs w:val="0"/>
          <w:u w:val="none"/>
        </w:rPr>
        <w:t xml:space="preserve">наблюдаемых </w:t>
      </w:r>
      <w:r w:rsidR="00C272E8" w:rsidRPr="001769A8">
        <w:rPr>
          <w:rFonts w:ascii="Times New Roman" w:hAnsi="Times New Roman" w:cs="Times New Roman"/>
          <w:b w:val="0"/>
          <w:bCs w:val="0"/>
          <w:i w:val="0"/>
          <w:iCs w:val="0"/>
          <w:u w:val="none"/>
        </w:rPr>
        <w:t>товаров</w:t>
      </w:r>
      <w:r w:rsidR="00C57130" w:rsidRPr="001769A8">
        <w:rPr>
          <w:rFonts w:ascii="Times New Roman" w:hAnsi="Times New Roman" w:cs="Times New Roman"/>
          <w:b w:val="0"/>
          <w:bCs w:val="0"/>
          <w:i w:val="0"/>
          <w:iCs w:val="0"/>
          <w:u w:val="none"/>
        </w:rPr>
        <w:t>-представителей и их отдельных видов</w:t>
      </w:r>
      <w:r w:rsidRPr="001769A8">
        <w:rPr>
          <w:rFonts w:ascii="Times New Roman" w:hAnsi="Times New Roman" w:cs="Times New Roman"/>
          <w:b w:val="0"/>
          <w:bCs w:val="0"/>
          <w:i w:val="0"/>
          <w:iCs w:val="0"/>
          <w:u w:val="none"/>
        </w:rPr>
        <w:t>;</w:t>
      </w:r>
    </w:p>
    <w:p w:rsidR="00C57130" w:rsidRPr="001769A8" w:rsidRDefault="00327BD7" w:rsidP="00D24B63">
      <w:pPr>
        <w:pStyle w:val="a3"/>
        <w:ind w:firstLine="567"/>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о</w:t>
      </w:r>
      <w:r w:rsidR="00C57130" w:rsidRPr="001769A8">
        <w:rPr>
          <w:rFonts w:ascii="Times New Roman" w:hAnsi="Times New Roman" w:cs="Times New Roman"/>
          <w:b w:val="0"/>
          <w:bCs w:val="0"/>
          <w:i w:val="0"/>
          <w:iCs w:val="0"/>
          <w:u w:val="none"/>
        </w:rPr>
        <w:t>тбор базовых организаций, в которых будет осуществляться наблюдение</w:t>
      </w:r>
      <w:r w:rsidRPr="001769A8">
        <w:rPr>
          <w:rFonts w:ascii="Times New Roman" w:hAnsi="Times New Roman" w:cs="Times New Roman"/>
          <w:b w:val="0"/>
          <w:bCs w:val="0"/>
          <w:i w:val="0"/>
          <w:iCs w:val="0"/>
          <w:u w:val="none"/>
        </w:rPr>
        <w:t>;</w:t>
      </w:r>
    </w:p>
    <w:p w:rsidR="00C57130" w:rsidRPr="001769A8" w:rsidRDefault="00327BD7" w:rsidP="00D24B63">
      <w:pPr>
        <w:pStyle w:val="a3"/>
        <w:ind w:firstLine="567"/>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п</w:t>
      </w:r>
      <w:r w:rsidR="00C57130" w:rsidRPr="001769A8">
        <w:rPr>
          <w:rFonts w:ascii="Times New Roman" w:hAnsi="Times New Roman" w:cs="Times New Roman"/>
          <w:b w:val="0"/>
          <w:bCs w:val="0"/>
          <w:i w:val="0"/>
          <w:iCs w:val="0"/>
          <w:u w:val="none"/>
        </w:rPr>
        <w:t>орядок регистрации и сбора информации</w:t>
      </w:r>
      <w:r w:rsidR="005375D3">
        <w:rPr>
          <w:rFonts w:ascii="Times New Roman" w:hAnsi="Times New Roman" w:cs="Times New Roman"/>
          <w:b w:val="0"/>
          <w:bCs w:val="0"/>
          <w:i w:val="0"/>
          <w:iCs w:val="0"/>
          <w:u w:val="none"/>
        </w:rPr>
        <w:t xml:space="preserve"> о ценах и количестве приобретенных товаров</w:t>
      </w:r>
      <w:r w:rsidR="00C57130" w:rsidRPr="001769A8">
        <w:rPr>
          <w:rFonts w:ascii="Times New Roman" w:hAnsi="Times New Roman" w:cs="Times New Roman"/>
          <w:b w:val="0"/>
          <w:bCs w:val="0"/>
          <w:i w:val="0"/>
          <w:iCs w:val="0"/>
          <w:u w:val="none"/>
        </w:rPr>
        <w:t>.</w:t>
      </w:r>
    </w:p>
    <w:p w:rsidR="00C57130" w:rsidRPr="001769A8" w:rsidRDefault="00C57130" w:rsidP="001769A8">
      <w:pPr>
        <w:pStyle w:val="a3"/>
        <w:ind w:firstLine="709"/>
        <w:jc w:val="left"/>
        <w:rPr>
          <w:rFonts w:ascii="Times New Roman" w:hAnsi="Times New Roman" w:cs="Times New Roman"/>
          <w:i w:val="0"/>
          <w:iCs w:val="0"/>
          <w:u w:val="none"/>
        </w:rPr>
      </w:pPr>
    </w:p>
    <w:p w:rsidR="000C2278" w:rsidRPr="001769A8" w:rsidRDefault="000C2278" w:rsidP="001769A8">
      <w:pPr>
        <w:pStyle w:val="a3"/>
        <w:ind w:firstLine="709"/>
        <w:jc w:val="left"/>
        <w:rPr>
          <w:rFonts w:ascii="Times New Roman" w:hAnsi="Times New Roman" w:cs="Times New Roman"/>
          <w:i w:val="0"/>
          <w:iCs w:val="0"/>
          <w:u w:val="none"/>
        </w:rPr>
      </w:pPr>
    </w:p>
    <w:p w:rsidR="00C57130" w:rsidRPr="001769A8" w:rsidRDefault="007C15BD" w:rsidP="007C15BD">
      <w:pPr>
        <w:pStyle w:val="a3"/>
        <w:jc w:val="both"/>
        <w:rPr>
          <w:rFonts w:ascii="Times New Roman" w:hAnsi="Times New Roman" w:cs="Times New Roman"/>
          <w:i w:val="0"/>
          <w:iCs w:val="0"/>
          <w:u w:val="none"/>
        </w:rPr>
      </w:pPr>
      <w:r>
        <w:rPr>
          <w:rFonts w:ascii="Times New Roman" w:hAnsi="Times New Roman" w:cs="Times New Roman"/>
          <w:i w:val="0"/>
          <w:iCs w:val="0"/>
          <w:u w:val="none"/>
        </w:rPr>
        <w:t xml:space="preserve">1. </w:t>
      </w:r>
      <w:r w:rsidR="00C57130" w:rsidRPr="001769A8">
        <w:rPr>
          <w:rFonts w:ascii="Times New Roman" w:hAnsi="Times New Roman" w:cs="Times New Roman"/>
          <w:i w:val="0"/>
          <w:iCs w:val="0"/>
          <w:u w:val="none"/>
        </w:rPr>
        <w:t xml:space="preserve">Формирование перечня наблюдаемых </w:t>
      </w:r>
      <w:r w:rsidR="000E1A83" w:rsidRPr="001769A8">
        <w:rPr>
          <w:rFonts w:ascii="Times New Roman" w:hAnsi="Times New Roman" w:cs="Times New Roman"/>
          <w:i w:val="0"/>
          <w:iCs w:val="0"/>
          <w:u w:val="none"/>
        </w:rPr>
        <w:t>товаров-представителей</w:t>
      </w:r>
      <w:r w:rsidR="00200B89" w:rsidRPr="001769A8">
        <w:rPr>
          <w:rFonts w:ascii="Times New Roman" w:hAnsi="Times New Roman" w:cs="Times New Roman"/>
          <w:i w:val="0"/>
          <w:iCs w:val="0"/>
          <w:u w:val="none"/>
        </w:rPr>
        <w:t xml:space="preserve"> и их отдельных видов</w:t>
      </w:r>
    </w:p>
    <w:p w:rsidR="00C57130" w:rsidRPr="001769A8" w:rsidRDefault="00C57130" w:rsidP="001769A8">
      <w:pPr>
        <w:pStyle w:val="a3"/>
        <w:ind w:firstLine="709"/>
        <w:jc w:val="both"/>
        <w:rPr>
          <w:rFonts w:ascii="Times New Roman" w:hAnsi="Times New Roman" w:cs="Times New Roman"/>
          <w:b w:val="0"/>
          <w:bCs w:val="0"/>
          <w:u w:val="none"/>
        </w:rPr>
      </w:pPr>
    </w:p>
    <w:p w:rsidR="00C57130" w:rsidRPr="001769A8" w:rsidRDefault="00C57130" w:rsidP="001769A8">
      <w:pPr>
        <w:pStyle w:val="a3"/>
        <w:ind w:firstLine="709"/>
        <w:jc w:val="both"/>
        <w:rPr>
          <w:rFonts w:ascii="Times New Roman" w:hAnsi="Times New Roman" w:cs="Times New Roman"/>
          <w:b w:val="0"/>
          <w:i w:val="0"/>
          <w:u w:val="none"/>
        </w:rPr>
      </w:pPr>
      <w:r w:rsidRPr="001769A8">
        <w:rPr>
          <w:rFonts w:ascii="Times New Roman" w:hAnsi="Times New Roman" w:cs="Times New Roman"/>
          <w:b w:val="0"/>
          <w:i w:val="0"/>
          <w:u w:val="none"/>
        </w:rPr>
        <w:t xml:space="preserve">Под </w:t>
      </w:r>
      <w:r w:rsidR="009C1954" w:rsidRPr="001769A8">
        <w:rPr>
          <w:rFonts w:ascii="Times New Roman" w:hAnsi="Times New Roman" w:cs="Times New Roman"/>
          <w:u w:val="none"/>
        </w:rPr>
        <w:t>товаром</w:t>
      </w:r>
      <w:r w:rsidRPr="001769A8">
        <w:rPr>
          <w:rFonts w:ascii="Times New Roman" w:hAnsi="Times New Roman" w:cs="Times New Roman"/>
          <w:u w:val="none"/>
        </w:rPr>
        <w:t>-представителем</w:t>
      </w:r>
      <w:r w:rsidR="00F75747" w:rsidRPr="00F75747">
        <w:rPr>
          <w:rStyle w:val="af5"/>
          <w:rFonts w:ascii="Times New Roman" w:hAnsi="Times New Roman" w:cs="Times New Roman"/>
          <w:u w:val="none"/>
        </w:rPr>
        <w:footnoteReference w:customMarkFollows="1" w:id="3"/>
        <w:sym w:font="Symbol" w:char="F02A"/>
      </w:r>
      <w:r w:rsidRPr="001769A8">
        <w:rPr>
          <w:rFonts w:ascii="Times New Roman" w:hAnsi="Times New Roman" w:cs="Times New Roman"/>
          <w:b w:val="0"/>
          <w:i w:val="0"/>
          <w:u w:val="none"/>
        </w:rPr>
        <w:t xml:space="preserve"> понимается совокупность определенных видов </w:t>
      </w:r>
      <w:r w:rsidR="009C1954" w:rsidRPr="001769A8">
        <w:rPr>
          <w:rFonts w:ascii="Times New Roman" w:hAnsi="Times New Roman" w:cs="Times New Roman"/>
          <w:b w:val="0"/>
          <w:i w:val="0"/>
          <w:u w:val="none"/>
        </w:rPr>
        <w:t>товаров</w:t>
      </w:r>
      <w:r w:rsidRPr="001769A8">
        <w:rPr>
          <w:rFonts w:ascii="Times New Roman" w:hAnsi="Times New Roman" w:cs="Times New Roman"/>
          <w:b w:val="0"/>
          <w:i w:val="0"/>
          <w:u w:val="none"/>
        </w:rPr>
        <w:t xml:space="preserve">, однородных по своему потребительскому назначению, отличающихся друг от друга незначительными особенностями (марками, сортами, </w:t>
      </w:r>
      <w:r w:rsidR="000A344B" w:rsidRPr="001769A8">
        <w:rPr>
          <w:rFonts w:ascii="Times New Roman" w:hAnsi="Times New Roman" w:cs="Times New Roman"/>
          <w:b w:val="0"/>
          <w:i w:val="0"/>
          <w:u w:val="none"/>
        </w:rPr>
        <w:t xml:space="preserve">поставщиками, </w:t>
      </w:r>
      <w:r w:rsidRPr="001769A8">
        <w:rPr>
          <w:rFonts w:ascii="Times New Roman" w:hAnsi="Times New Roman" w:cs="Times New Roman"/>
          <w:b w:val="0"/>
          <w:i w:val="0"/>
          <w:u w:val="none"/>
        </w:rPr>
        <w:t>производителями и т.д.).</w:t>
      </w: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Перечень </w:t>
      </w:r>
      <w:r w:rsidR="00466084" w:rsidRPr="001769A8">
        <w:rPr>
          <w:rFonts w:ascii="Times New Roman" w:hAnsi="Times New Roman" w:cs="Times New Roman"/>
          <w:b w:val="0"/>
          <w:bCs w:val="0"/>
          <w:i w:val="0"/>
          <w:iCs w:val="0"/>
          <w:u w:val="none"/>
        </w:rPr>
        <w:t>товаров-представителей</w:t>
      </w:r>
      <w:r w:rsidRPr="001769A8">
        <w:rPr>
          <w:rFonts w:ascii="Times New Roman" w:hAnsi="Times New Roman" w:cs="Times New Roman"/>
          <w:b w:val="0"/>
          <w:bCs w:val="0"/>
          <w:i w:val="0"/>
          <w:iCs w:val="0"/>
          <w:u w:val="none"/>
        </w:rPr>
        <w:t xml:space="preserve"> и их групп</w:t>
      </w:r>
      <w:r w:rsidR="00F75747">
        <w:rPr>
          <w:rFonts w:ascii="Times New Roman" w:hAnsi="Times New Roman" w:cs="Times New Roman"/>
          <w:b w:val="0"/>
          <w:bCs w:val="0"/>
          <w:i w:val="0"/>
          <w:iCs w:val="0"/>
          <w:u w:val="none"/>
        </w:rPr>
        <w:t xml:space="preserve"> </w:t>
      </w:r>
      <w:r w:rsidRPr="001769A8">
        <w:rPr>
          <w:rFonts w:ascii="Times New Roman" w:hAnsi="Times New Roman" w:cs="Times New Roman"/>
          <w:b w:val="0"/>
          <w:bCs w:val="0"/>
          <w:i w:val="0"/>
          <w:iCs w:val="0"/>
          <w:u w:val="none"/>
        </w:rPr>
        <w:t xml:space="preserve">формируется централизованно на федеральном уровне. В нем приводится общая характеристика </w:t>
      </w:r>
      <w:r w:rsidR="00466084"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 xml:space="preserve">-представителей. Перечень доводится до </w:t>
      </w:r>
      <w:r w:rsidR="0086455D">
        <w:rPr>
          <w:rFonts w:ascii="Times New Roman" w:hAnsi="Times New Roman" w:cs="Times New Roman"/>
          <w:b w:val="0"/>
          <w:bCs w:val="0"/>
          <w:i w:val="0"/>
          <w:iCs w:val="0"/>
          <w:u w:val="none"/>
        </w:rPr>
        <w:t xml:space="preserve">сведения специалистов </w:t>
      </w:r>
      <w:r w:rsidRPr="001769A8">
        <w:rPr>
          <w:rFonts w:ascii="Times New Roman" w:hAnsi="Times New Roman" w:cs="Times New Roman"/>
          <w:b w:val="0"/>
          <w:bCs w:val="0"/>
          <w:i w:val="0"/>
          <w:iCs w:val="0"/>
          <w:u w:val="none"/>
        </w:rPr>
        <w:t xml:space="preserve">территориальных органов государственной статистики, которые организуют наблюдение за ценами </w:t>
      </w:r>
      <w:r w:rsidR="000E1A83" w:rsidRPr="001769A8">
        <w:rPr>
          <w:rFonts w:ascii="Times New Roman" w:hAnsi="Times New Roman" w:cs="Times New Roman"/>
          <w:b w:val="0"/>
          <w:bCs w:val="0"/>
          <w:i w:val="0"/>
          <w:iCs w:val="0"/>
          <w:u w:val="none"/>
        </w:rPr>
        <w:t xml:space="preserve">на </w:t>
      </w:r>
      <w:r w:rsidR="0002480F" w:rsidRPr="001769A8">
        <w:rPr>
          <w:rFonts w:ascii="Times New Roman" w:hAnsi="Times New Roman" w:cs="Times New Roman"/>
          <w:b w:val="0"/>
          <w:bCs w:val="0"/>
          <w:i w:val="0"/>
          <w:iCs w:val="0"/>
          <w:u w:val="none"/>
        </w:rPr>
        <w:t xml:space="preserve">товары, </w:t>
      </w:r>
      <w:r w:rsidR="000E1A83" w:rsidRPr="001769A8">
        <w:rPr>
          <w:rFonts w:ascii="Times New Roman" w:hAnsi="Times New Roman" w:cs="Times New Roman"/>
          <w:b w:val="0"/>
          <w:bCs w:val="0"/>
          <w:i w:val="0"/>
          <w:iCs w:val="0"/>
          <w:u w:val="none"/>
        </w:rPr>
        <w:t>приобретенные организациями</w:t>
      </w:r>
      <w:r w:rsidR="0002480F" w:rsidRPr="001769A8">
        <w:rPr>
          <w:rFonts w:ascii="Times New Roman" w:hAnsi="Times New Roman" w:cs="Times New Roman"/>
          <w:b w:val="0"/>
          <w:bCs w:val="0"/>
          <w:i w:val="0"/>
          <w:iCs w:val="0"/>
          <w:u w:val="none"/>
        </w:rPr>
        <w:t xml:space="preserve"> </w:t>
      </w:r>
      <w:r w:rsidR="000E1A83" w:rsidRPr="001769A8">
        <w:rPr>
          <w:rFonts w:ascii="Times New Roman" w:hAnsi="Times New Roman" w:cs="Times New Roman"/>
          <w:b w:val="0"/>
          <w:bCs w:val="0"/>
          <w:i w:val="0"/>
          <w:iCs w:val="0"/>
          <w:u w:val="none"/>
        </w:rPr>
        <w:t>данного субъекта Российской Федерации</w:t>
      </w:r>
      <w:r w:rsidRPr="001769A8">
        <w:rPr>
          <w:rFonts w:ascii="Times New Roman" w:hAnsi="Times New Roman" w:cs="Times New Roman"/>
          <w:b w:val="0"/>
          <w:bCs w:val="0"/>
          <w:i w:val="0"/>
          <w:iCs w:val="0"/>
          <w:u w:val="none"/>
        </w:rPr>
        <w:t>.</w:t>
      </w:r>
    </w:p>
    <w:p w:rsidR="00FD2389" w:rsidRPr="003241D5" w:rsidRDefault="00FD2389" w:rsidP="003241D5">
      <w:pPr>
        <w:pStyle w:val="11"/>
        <w:ind w:firstLine="709"/>
        <w:jc w:val="both"/>
        <w:rPr>
          <w:rFonts w:ascii="Times New Roman" w:hAnsi="Times New Roman"/>
          <w:sz w:val="28"/>
          <w:szCs w:val="28"/>
        </w:rPr>
      </w:pPr>
      <w:r w:rsidRPr="003241D5">
        <w:rPr>
          <w:rFonts w:ascii="Times New Roman" w:hAnsi="Times New Roman"/>
          <w:sz w:val="28"/>
          <w:szCs w:val="28"/>
        </w:rPr>
        <w:t>Отобранные для наблюдения за ценами приобретения товары-представители в настоящее время охватывают основные топливно-энергетические ресурсы, мясо и мясопродукты, рыбу и рыбопродукты, алкогольные напитки и табачные изделия.</w:t>
      </w:r>
    </w:p>
    <w:p w:rsidR="00FD2389" w:rsidRPr="001769A8" w:rsidRDefault="00FD2389" w:rsidP="00FD2389">
      <w:pPr>
        <w:pStyle w:val="af1"/>
        <w:spacing w:after="0"/>
        <w:ind w:left="0" w:firstLine="709"/>
        <w:jc w:val="both"/>
        <w:rPr>
          <w:rFonts w:ascii="Times New Roman" w:hAnsi="Times New Roman" w:cs="Times New Roman"/>
          <w:sz w:val="28"/>
          <w:szCs w:val="28"/>
        </w:rPr>
      </w:pPr>
      <w:r w:rsidRPr="001769A8">
        <w:rPr>
          <w:rFonts w:ascii="Times New Roman" w:hAnsi="Times New Roman" w:cs="Times New Roman"/>
          <w:sz w:val="28"/>
          <w:szCs w:val="28"/>
        </w:rPr>
        <w:t xml:space="preserve">Периодически, но не чаще одного раза в год (как правило, в начале календарного года), </w:t>
      </w:r>
      <w:r w:rsidR="00ED2117">
        <w:rPr>
          <w:rFonts w:ascii="Times New Roman" w:hAnsi="Times New Roman" w:cs="Times New Roman"/>
          <w:sz w:val="28"/>
          <w:szCs w:val="28"/>
        </w:rPr>
        <w:t>перечень</w:t>
      </w:r>
      <w:r w:rsidRPr="001769A8">
        <w:rPr>
          <w:rFonts w:ascii="Times New Roman" w:hAnsi="Times New Roman" w:cs="Times New Roman"/>
          <w:sz w:val="28"/>
          <w:szCs w:val="28"/>
        </w:rPr>
        <w:t xml:space="preserve"> товаров-представителей </w:t>
      </w:r>
      <w:r w:rsidR="00ED2117">
        <w:rPr>
          <w:rFonts w:ascii="Times New Roman" w:hAnsi="Times New Roman" w:cs="Times New Roman"/>
          <w:sz w:val="28"/>
          <w:szCs w:val="28"/>
        </w:rPr>
        <w:t>может быть уточнен</w:t>
      </w:r>
      <w:r w:rsidRPr="001769A8">
        <w:rPr>
          <w:rFonts w:ascii="Times New Roman" w:hAnsi="Times New Roman" w:cs="Times New Roman"/>
          <w:sz w:val="28"/>
          <w:szCs w:val="28"/>
        </w:rPr>
        <w:t xml:space="preserve"> в связи с </w:t>
      </w:r>
      <w:r w:rsidR="00ED2117">
        <w:rPr>
          <w:rFonts w:ascii="Times New Roman" w:hAnsi="Times New Roman" w:cs="Times New Roman"/>
          <w:sz w:val="28"/>
          <w:szCs w:val="28"/>
        </w:rPr>
        <w:t>изменением</w:t>
      </w:r>
      <w:r w:rsidRPr="001769A8">
        <w:rPr>
          <w:rFonts w:ascii="Times New Roman" w:hAnsi="Times New Roman" w:cs="Times New Roman"/>
          <w:sz w:val="28"/>
          <w:szCs w:val="28"/>
        </w:rPr>
        <w:t xml:space="preserve"> потребност</w:t>
      </w:r>
      <w:r w:rsidR="00ED2117">
        <w:rPr>
          <w:rFonts w:ascii="Times New Roman" w:hAnsi="Times New Roman" w:cs="Times New Roman"/>
          <w:sz w:val="28"/>
          <w:szCs w:val="28"/>
        </w:rPr>
        <w:t>и</w:t>
      </w:r>
      <w:r w:rsidRPr="001769A8">
        <w:rPr>
          <w:rFonts w:ascii="Times New Roman" w:hAnsi="Times New Roman" w:cs="Times New Roman"/>
          <w:sz w:val="28"/>
          <w:szCs w:val="28"/>
        </w:rPr>
        <w:t xml:space="preserve"> пользователей в получении информации о ценах и индексах цен на </w:t>
      </w:r>
      <w:r w:rsidR="00ED2117">
        <w:rPr>
          <w:rFonts w:ascii="Times New Roman" w:hAnsi="Times New Roman" w:cs="Times New Roman"/>
          <w:sz w:val="28"/>
          <w:szCs w:val="28"/>
        </w:rPr>
        <w:t>товары.</w:t>
      </w:r>
    </w:p>
    <w:p w:rsidR="00FD2389"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Исходя из анализа всех приобретенных организациями </w:t>
      </w:r>
      <w:r w:rsidR="000E1A83"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 xml:space="preserve">, специалисты территориальных органов государственной статистики формируют региональный </w:t>
      </w:r>
      <w:r w:rsidRPr="00FD2389">
        <w:rPr>
          <w:rFonts w:ascii="Times New Roman" w:hAnsi="Times New Roman" w:cs="Times New Roman"/>
          <w:b w:val="0"/>
          <w:bCs w:val="0"/>
          <w:i w:val="0"/>
          <w:iCs w:val="0"/>
          <w:u w:val="none"/>
        </w:rPr>
        <w:t>перечень товаров</w:t>
      </w:r>
      <w:r w:rsidR="00A13EDD">
        <w:rPr>
          <w:rFonts w:ascii="Times New Roman" w:hAnsi="Times New Roman" w:cs="Times New Roman"/>
          <w:b w:val="0"/>
          <w:bCs w:val="0"/>
          <w:i w:val="0"/>
          <w:iCs w:val="0"/>
          <w:u w:val="none"/>
        </w:rPr>
        <w:t>,</w:t>
      </w:r>
      <w:r w:rsidR="00FD2389" w:rsidRPr="00FD2389">
        <w:rPr>
          <w:rFonts w:ascii="Times New Roman" w:hAnsi="Times New Roman" w:cs="Times New Roman"/>
          <w:b w:val="0"/>
          <w:bCs w:val="0"/>
          <w:i w:val="0"/>
          <w:iCs w:val="0"/>
          <w:u w:val="none"/>
        </w:rPr>
        <w:t xml:space="preserve"> наиболее характерных для </w:t>
      </w:r>
      <w:r w:rsidR="0086455D">
        <w:rPr>
          <w:rFonts w:ascii="Times New Roman" w:hAnsi="Times New Roman" w:cs="Times New Roman"/>
          <w:b w:val="0"/>
          <w:bCs w:val="0"/>
          <w:i w:val="0"/>
          <w:iCs w:val="0"/>
          <w:u w:val="none"/>
        </w:rPr>
        <w:t xml:space="preserve">экономики </w:t>
      </w:r>
      <w:r w:rsidR="00FD2389" w:rsidRPr="00FD2389">
        <w:rPr>
          <w:rFonts w:ascii="Times New Roman" w:hAnsi="Times New Roman" w:cs="Times New Roman"/>
          <w:b w:val="0"/>
          <w:bCs w:val="0"/>
          <w:i w:val="0"/>
          <w:iCs w:val="0"/>
          <w:u w:val="none"/>
        </w:rPr>
        <w:t>субъекта Российской Федерации</w:t>
      </w:r>
      <w:r w:rsidR="00FD2389">
        <w:rPr>
          <w:rFonts w:ascii="Times New Roman" w:hAnsi="Times New Roman" w:cs="Times New Roman"/>
          <w:b w:val="0"/>
          <w:bCs w:val="0"/>
          <w:i w:val="0"/>
          <w:iCs w:val="0"/>
          <w:u w:val="none"/>
        </w:rPr>
        <w:t xml:space="preserve">, который </w:t>
      </w:r>
      <w:r w:rsidRPr="00FD2389">
        <w:rPr>
          <w:rFonts w:ascii="Times New Roman" w:hAnsi="Times New Roman" w:cs="Times New Roman"/>
          <w:b w:val="0"/>
          <w:bCs w:val="0"/>
          <w:i w:val="0"/>
          <w:iCs w:val="0"/>
          <w:u w:val="none"/>
        </w:rPr>
        <w:t>включа</w:t>
      </w:r>
      <w:r w:rsidR="00FD2389">
        <w:rPr>
          <w:rFonts w:ascii="Times New Roman" w:hAnsi="Times New Roman" w:cs="Times New Roman"/>
          <w:b w:val="0"/>
          <w:bCs w:val="0"/>
          <w:i w:val="0"/>
          <w:iCs w:val="0"/>
          <w:u w:val="none"/>
        </w:rPr>
        <w:t>ет</w:t>
      </w:r>
      <w:r w:rsidRPr="00FD2389">
        <w:rPr>
          <w:rFonts w:ascii="Times New Roman" w:hAnsi="Times New Roman" w:cs="Times New Roman"/>
          <w:b w:val="0"/>
          <w:bCs w:val="0"/>
          <w:i w:val="0"/>
          <w:iCs w:val="0"/>
          <w:u w:val="none"/>
        </w:rPr>
        <w:t xml:space="preserve"> в себя </w:t>
      </w:r>
      <w:r w:rsidRPr="00FD2389">
        <w:rPr>
          <w:rFonts w:ascii="Times New Roman" w:hAnsi="Times New Roman" w:cs="Times New Roman"/>
          <w:b w:val="0"/>
          <w:bCs w:val="0"/>
          <w:i w:val="0"/>
          <w:iCs w:val="0"/>
          <w:u w:val="none"/>
        </w:rPr>
        <w:lastRenderedPageBreak/>
        <w:t xml:space="preserve">конкретные виды </w:t>
      </w:r>
      <w:r w:rsidR="000E1A83" w:rsidRPr="00FD2389">
        <w:rPr>
          <w:rFonts w:ascii="Times New Roman" w:hAnsi="Times New Roman" w:cs="Times New Roman"/>
          <w:b w:val="0"/>
          <w:bCs w:val="0"/>
          <w:i w:val="0"/>
          <w:iCs w:val="0"/>
          <w:u w:val="none"/>
        </w:rPr>
        <w:t>товаров</w:t>
      </w:r>
      <w:r w:rsidRPr="00FD2389">
        <w:rPr>
          <w:rFonts w:ascii="Times New Roman" w:hAnsi="Times New Roman" w:cs="Times New Roman"/>
          <w:b w:val="0"/>
          <w:bCs w:val="0"/>
          <w:i w:val="0"/>
          <w:iCs w:val="0"/>
          <w:u w:val="none"/>
        </w:rPr>
        <w:t>,</w:t>
      </w:r>
      <w:r w:rsidRPr="001769A8">
        <w:rPr>
          <w:rFonts w:ascii="Times New Roman" w:hAnsi="Times New Roman" w:cs="Times New Roman"/>
          <w:b w:val="0"/>
          <w:bCs w:val="0"/>
          <w:i w:val="0"/>
          <w:iCs w:val="0"/>
          <w:u w:val="none"/>
        </w:rPr>
        <w:t xml:space="preserve"> отличающиеся качественными характеристиками, производителями, поставщиками</w:t>
      </w:r>
      <w:r w:rsidR="00AD7B27" w:rsidRPr="001769A8">
        <w:rPr>
          <w:rFonts w:ascii="Times New Roman" w:hAnsi="Times New Roman" w:cs="Times New Roman"/>
          <w:b w:val="0"/>
          <w:bCs w:val="0"/>
          <w:i w:val="0"/>
          <w:iCs w:val="0"/>
          <w:u w:val="none"/>
        </w:rPr>
        <w:t xml:space="preserve">. </w:t>
      </w:r>
    </w:p>
    <w:p w:rsidR="00FD2389" w:rsidRPr="001769A8" w:rsidRDefault="00FD2389" w:rsidP="00FD2389">
      <w:pPr>
        <w:pStyle w:val="a3"/>
        <w:ind w:firstLine="709"/>
        <w:jc w:val="both"/>
        <w:rPr>
          <w:rFonts w:ascii="Times New Roman" w:hAnsi="Times New Roman" w:cs="Times New Roman"/>
          <w:b w:val="0"/>
          <w:i w:val="0"/>
          <w:u w:val="none"/>
        </w:rPr>
      </w:pPr>
      <w:r w:rsidRPr="001769A8">
        <w:rPr>
          <w:rFonts w:ascii="Times New Roman" w:hAnsi="Times New Roman" w:cs="Times New Roman"/>
          <w:u w:val="none"/>
        </w:rPr>
        <w:t>Вид товара</w:t>
      </w:r>
      <w:r w:rsidRPr="00FD2389">
        <w:rPr>
          <w:rStyle w:val="af5"/>
          <w:rFonts w:ascii="Times New Roman" w:hAnsi="Times New Roman" w:cs="Times New Roman"/>
          <w:u w:val="none"/>
        </w:rPr>
        <w:footnoteReference w:customMarkFollows="1" w:id="4"/>
        <w:sym w:font="Symbol" w:char="F02A"/>
      </w:r>
      <w:r w:rsidRPr="001769A8">
        <w:rPr>
          <w:rFonts w:ascii="Times New Roman" w:hAnsi="Times New Roman" w:cs="Times New Roman"/>
          <w:i w:val="0"/>
          <w:u w:val="none"/>
        </w:rPr>
        <w:t xml:space="preserve"> - </w:t>
      </w:r>
      <w:r w:rsidRPr="001769A8">
        <w:rPr>
          <w:rFonts w:ascii="Times New Roman" w:hAnsi="Times New Roman" w:cs="Times New Roman"/>
          <w:b w:val="0"/>
          <w:i w:val="0"/>
          <w:u w:val="none"/>
        </w:rPr>
        <w:t xml:space="preserve">это конкретизированная единица продукции, обладающая определенными качественными характеристиками, признаками, свойствами, спецификациями и входящая </w:t>
      </w:r>
      <w:proofErr w:type="gramStart"/>
      <w:r w:rsidRPr="001769A8">
        <w:rPr>
          <w:rFonts w:ascii="Times New Roman" w:hAnsi="Times New Roman" w:cs="Times New Roman"/>
          <w:b w:val="0"/>
          <w:i w:val="0"/>
          <w:u w:val="none"/>
        </w:rPr>
        <w:t>в</w:t>
      </w:r>
      <w:proofErr w:type="gramEnd"/>
      <w:r w:rsidRPr="001769A8">
        <w:rPr>
          <w:rFonts w:ascii="Times New Roman" w:hAnsi="Times New Roman" w:cs="Times New Roman"/>
          <w:b w:val="0"/>
          <w:i w:val="0"/>
          <w:u w:val="none"/>
        </w:rPr>
        <w:t xml:space="preserve"> товар-представитель.</w:t>
      </w:r>
    </w:p>
    <w:p w:rsidR="00ED2117" w:rsidRPr="001769A8" w:rsidRDefault="00ED2117" w:rsidP="00ED2117">
      <w:pPr>
        <w:pStyle w:val="a3"/>
        <w:ind w:firstLine="709"/>
        <w:jc w:val="both"/>
        <w:rPr>
          <w:rFonts w:ascii="Times New Roman" w:hAnsi="Times New Roman" w:cs="Times New Roman"/>
          <w:b w:val="0"/>
          <w:bCs w:val="0"/>
          <w:u w:val="none"/>
        </w:rPr>
      </w:pPr>
      <w:r w:rsidRPr="001769A8">
        <w:rPr>
          <w:rFonts w:ascii="Times New Roman" w:hAnsi="Times New Roman" w:cs="Times New Roman"/>
          <w:b w:val="0"/>
          <w:bCs w:val="0"/>
          <w:u w:val="none"/>
        </w:rPr>
        <w:t xml:space="preserve">Например, </w:t>
      </w:r>
      <w:r w:rsidR="00A13EDD">
        <w:rPr>
          <w:rFonts w:ascii="Times New Roman" w:hAnsi="Times New Roman" w:cs="Times New Roman"/>
          <w:b w:val="0"/>
          <w:bCs w:val="0"/>
          <w:u w:val="none"/>
        </w:rPr>
        <w:t>«</w:t>
      </w:r>
      <w:r w:rsidR="0056012C" w:rsidRPr="0056012C">
        <w:rPr>
          <w:rFonts w:ascii="Times New Roman" w:hAnsi="Times New Roman" w:cs="Times New Roman"/>
          <w:b w:val="0"/>
          <w:u w:val="none"/>
        </w:rPr>
        <w:t>ликероводочные изделия с содержанием спирта свыше 25% от объема готовой продукции</w:t>
      </w:r>
      <w:r w:rsidR="00A13EDD" w:rsidRPr="0056012C">
        <w:rPr>
          <w:rFonts w:ascii="Times New Roman" w:hAnsi="Times New Roman" w:cs="Times New Roman"/>
          <w:b w:val="0"/>
          <w:bCs w:val="0"/>
          <w:u w:val="none"/>
        </w:rPr>
        <w:t>»</w:t>
      </w:r>
      <w:r w:rsidR="00A13EDD">
        <w:rPr>
          <w:rFonts w:ascii="Times New Roman" w:hAnsi="Times New Roman" w:cs="Times New Roman"/>
          <w:b w:val="0"/>
          <w:bCs w:val="0"/>
          <w:u w:val="none"/>
        </w:rPr>
        <w:t xml:space="preserve"> можно разделить </w:t>
      </w:r>
      <w:r w:rsidRPr="001769A8">
        <w:rPr>
          <w:rFonts w:ascii="Times New Roman" w:hAnsi="Times New Roman" w:cs="Times New Roman"/>
          <w:b w:val="0"/>
          <w:bCs w:val="0"/>
          <w:u w:val="none"/>
        </w:rPr>
        <w:t xml:space="preserve">на виды: «бальзамы», «джины», «ликеры крепостью </w:t>
      </w:r>
      <w:r w:rsidR="00203804">
        <w:rPr>
          <w:rFonts w:ascii="Times New Roman" w:hAnsi="Times New Roman" w:cs="Times New Roman"/>
          <w:b w:val="0"/>
          <w:bCs w:val="0"/>
          <w:u w:val="none"/>
        </w:rPr>
        <w:t>свыше 25%</w:t>
      </w:r>
      <w:r w:rsidRPr="001769A8">
        <w:rPr>
          <w:rFonts w:ascii="Times New Roman" w:hAnsi="Times New Roman" w:cs="Times New Roman"/>
          <w:b w:val="0"/>
          <w:bCs w:val="0"/>
          <w:u w:val="none"/>
        </w:rPr>
        <w:t xml:space="preserve">», «настойки крепостью </w:t>
      </w:r>
      <w:r w:rsidR="00203804">
        <w:rPr>
          <w:rFonts w:ascii="Times New Roman" w:hAnsi="Times New Roman" w:cs="Times New Roman"/>
          <w:b w:val="0"/>
          <w:bCs w:val="0"/>
          <w:u w:val="none"/>
        </w:rPr>
        <w:t>свыше 25%</w:t>
      </w:r>
      <w:r w:rsidRPr="001769A8">
        <w:rPr>
          <w:rFonts w:ascii="Times New Roman" w:hAnsi="Times New Roman" w:cs="Times New Roman"/>
          <w:b w:val="0"/>
          <w:bCs w:val="0"/>
          <w:u w:val="none"/>
        </w:rPr>
        <w:t>» и т.д.</w:t>
      </w:r>
    </w:p>
    <w:p w:rsidR="00FD2389" w:rsidRPr="001769A8" w:rsidRDefault="00FD2389" w:rsidP="00FD2389">
      <w:pPr>
        <w:pStyle w:val="11"/>
        <w:ind w:firstLine="709"/>
        <w:jc w:val="both"/>
        <w:rPr>
          <w:rFonts w:ascii="Times New Roman" w:hAnsi="Times New Roman"/>
          <w:sz w:val="28"/>
          <w:szCs w:val="28"/>
        </w:rPr>
      </w:pPr>
      <w:r w:rsidRPr="001769A8">
        <w:rPr>
          <w:rFonts w:ascii="Times New Roman" w:hAnsi="Times New Roman"/>
          <w:sz w:val="28"/>
          <w:szCs w:val="28"/>
        </w:rPr>
        <w:t xml:space="preserve">Наборы видов товаров индивидуальны в каждом субъекте Российской Федерации, в </w:t>
      </w:r>
      <w:proofErr w:type="gramStart"/>
      <w:r w:rsidRPr="001769A8">
        <w:rPr>
          <w:rFonts w:ascii="Times New Roman" w:hAnsi="Times New Roman"/>
          <w:sz w:val="28"/>
          <w:szCs w:val="28"/>
        </w:rPr>
        <w:t>связи</w:t>
      </w:r>
      <w:proofErr w:type="gramEnd"/>
      <w:r w:rsidRPr="001769A8">
        <w:rPr>
          <w:rFonts w:ascii="Times New Roman" w:hAnsi="Times New Roman"/>
          <w:sz w:val="28"/>
          <w:szCs w:val="28"/>
        </w:rPr>
        <w:t xml:space="preserve"> с чем может отсутствовать их территориальная сопоставимость.</w:t>
      </w:r>
    </w:p>
    <w:p w:rsidR="00FD2389" w:rsidRPr="00CD38CE" w:rsidRDefault="00AD7B27" w:rsidP="00CD38CE">
      <w:pPr>
        <w:pStyle w:val="a3"/>
        <w:ind w:firstLine="709"/>
        <w:jc w:val="both"/>
        <w:rPr>
          <w:rFonts w:ascii="Times New Roman" w:hAnsi="Times New Roman"/>
          <w:b w:val="0"/>
          <w:i w:val="0"/>
          <w:u w:val="none"/>
        </w:rPr>
      </w:pPr>
      <w:r w:rsidRPr="001769A8">
        <w:rPr>
          <w:rFonts w:ascii="Times New Roman" w:hAnsi="Times New Roman" w:cs="Times New Roman"/>
          <w:b w:val="0"/>
          <w:bCs w:val="0"/>
          <w:i w:val="0"/>
          <w:iCs w:val="0"/>
          <w:u w:val="none"/>
        </w:rPr>
        <w:t>Наблюдение за конкретными видами товаров с определенными специфическими особенностями обеспечивает соблюдение принципа сопоставимости цен при сравнении их во времени.</w:t>
      </w:r>
      <w:r w:rsidR="00CD38CE">
        <w:rPr>
          <w:rFonts w:ascii="Times New Roman" w:hAnsi="Times New Roman" w:cs="Times New Roman"/>
          <w:b w:val="0"/>
          <w:bCs w:val="0"/>
          <w:i w:val="0"/>
          <w:iCs w:val="0"/>
          <w:u w:val="none"/>
        </w:rPr>
        <w:t xml:space="preserve"> </w:t>
      </w:r>
      <w:r w:rsidR="00FD2389" w:rsidRPr="00CD38CE">
        <w:rPr>
          <w:rFonts w:ascii="Times New Roman" w:hAnsi="Times New Roman"/>
          <w:b w:val="0"/>
          <w:i w:val="0"/>
          <w:u w:val="none"/>
        </w:rPr>
        <w:t xml:space="preserve">Это позволяет при расчете индивидуальных индексов цен на отдельные виды товаров избежать изменений, вызванных различиями в </w:t>
      </w:r>
      <w:r w:rsidR="005375D3">
        <w:rPr>
          <w:rFonts w:ascii="Times New Roman" w:hAnsi="Times New Roman"/>
          <w:b w:val="0"/>
          <w:i w:val="0"/>
          <w:u w:val="none"/>
        </w:rPr>
        <w:t xml:space="preserve">качественных </w:t>
      </w:r>
      <w:r w:rsidR="00FD2389" w:rsidRPr="00CD38CE">
        <w:rPr>
          <w:rFonts w:ascii="Times New Roman" w:hAnsi="Times New Roman"/>
          <w:b w:val="0"/>
          <w:i w:val="0"/>
          <w:u w:val="none"/>
        </w:rPr>
        <w:t>характеристиках товаров.</w:t>
      </w:r>
    </w:p>
    <w:p w:rsidR="00C57130" w:rsidRPr="001769A8" w:rsidRDefault="00C57130" w:rsidP="001769A8">
      <w:pPr>
        <w:pStyle w:val="33"/>
        <w:rPr>
          <w:rFonts w:ascii="Times New Roman" w:hAnsi="Times New Roman" w:cs="Times New Roman"/>
        </w:rPr>
      </w:pPr>
      <w:r w:rsidRPr="001769A8">
        <w:rPr>
          <w:rFonts w:ascii="Times New Roman" w:hAnsi="Times New Roman" w:cs="Times New Roman"/>
        </w:rPr>
        <w:t xml:space="preserve">Вопрос о включении в наблюдение отдельных видов </w:t>
      </w:r>
      <w:r w:rsidR="00C14F88" w:rsidRPr="001769A8">
        <w:rPr>
          <w:rFonts w:ascii="Times New Roman" w:hAnsi="Times New Roman" w:cs="Times New Roman"/>
        </w:rPr>
        <w:t>товаров</w:t>
      </w:r>
      <w:r w:rsidRPr="001769A8">
        <w:rPr>
          <w:rFonts w:ascii="Times New Roman" w:hAnsi="Times New Roman" w:cs="Times New Roman"/>
        </w:rPr>
        <w:t xml:space="preserve"> реша</w:t>
      </w:r>
      <w:r w:rsidR="0056012C">
        <w:rPr>
          <w:rFonts w:ascii="Times New Roman" w:hAnsi="Times New Roman" w:cs="Times New Roman"/>
        </w:rPr>
        <w:t>ет</w:t>
      </w:r>
      <w:r w:rsidRPr="001769A8">
        <w:rPr>
          <w:rFonts w:ascii="Times New Roman" w:hAnsi="Times New Roman" w:cs="Times New Roman"/>
        </w:rPr>
        <w:t>ся сотрудниками территориальных органов государственной статистики совместно со специалистами организаций</w:t>
      </w:r>
      <w:r w:rsidR="00D90407">
        <w:rPr>
          <w:rFonts w:ascii="Times New Roman" w:hAnsi="Times New Roman" w:cs="Times New Roman"/>
        </w:rPr>
        <w:t>,</w:t>
      </w:r>
      <w:r w:rsidRPr="001769A8">
        <w:rPr>
          <w:rFonts w:ascii="Times New Roman" w:hAnsi="Times New Roman" w:cs="Times New Roman"/>
        </w:rPr>
        <w:t xml:space="preserve"> </w:t>
      </w:r>
      <w:r w:rsidR="0086455D">
        <w:rPr>
          <w:rFonts w:ascii="Times New Roman" w:hAnsi="Times New Roman" w:cs="Times New Roman"/>
        </w:rPr>
        <w:t xml:space="preserve">в которых осуществляется </w:t>
      </w:r>
      <w:r w:rsidRPr="001769A8">
        <w:rPr>
          <w:rFonts w:ascii="Times New Roman" w:hAnsi="Times New Roman" w:cs="Times New Roman"/>
        </w:rPr>
        <w:t>наблюдени</w:t>
      </w:r>
      <w:r w:rsidR="0086455D">
        <w:rPr>
          <w:rFonts w:ascii="Times New Roman" w:hAnsi="Times New Roman" w:cs="Times New Roman"/>
        </w:rPr>
        <w:t>е</w:t>
      </w:r>
      <w:r w:rsidRPr="001769A8">
        <w:rPr>
          <w:rFonts w:ascii="Times New Roman" w:hAnsi="Times New Roman" w:cs="Times New Roman"/>
        </w:rPr>
        <w:t xml:space="preserve"> за ценами.</w:t>
      </w:r>
    </w:p>
    <w:p w:rsidR="00C57130" w:rsidRPr="001769A8" w:rsidRDefault="00C57130" w:rsidP="001769A8">
      <w:pPr>
        <w:ind w:firstLine="720"/>
        <w:jc w:val="both"/>
        <w:rPr>
          <w:rFonts w:ascii="Times New Roman" w:hAnsi="Times New Roman" w:cs="Times New Roman"/>
          <w:sz w:val="28"/>
          <w:szCs w:val="28"/>
        </w:rPr>
      </w:pPr>
      <w:r w:rsidRPr="001769A8">
        <w:rPr>
          <w:rFonts w:ascii="Times New Roman" w:hAnsi="Times New Roman" w:cs="Times New Roman"/>
          <w:sz w:val="28"/>
          <w:szCs w:val="28"/>
        </w:rPr>
        <w:t xml:space="preserve">В наблюдение </w:t>
      </w:r>
      <w:r w:rsidR="003C76B0">
        <w:rPr>
          <w:rFonts w:ascii="Times New Roman" w:hAnsi="Times New Roman" w:cs="Times New Roman"/>
          <w:sz w:val="28"/>
          <w:szCs w:val="28"/>
        </w:rPr>
        <w:t>включаются</w:t>
      </w:r>
      <w:r w:rsidRPr="001769A8">
        <w:rPr>
          <w:rFonts w:ascii="Times New Roman" w:hAnsi="Times New Roman" w:cs="Times New Roman"/>
          <w:sz w:val="28"/>
          <w:szCs w:val="28"/>
        </w:rPr>
        <w:t xml:space="preserve"> различные виды (сорта, марки и т.д.) </w:t>
      </w:r>
      <w:r w:rsidR="00C14F88" w:rsidRPr="001769A8">
        <w:rPr>
          <w:rFonts w:ascii="Times New Roman" w:hAnsi="Times New Roman" w:cs="Times New Roman"/>
          <w:sz w:val="28"/>
          <w:szCs w:val="28"/>
        </w:rPr>
        <w:t>товаров</w:t>
      </w:r>
      <w:r w:rsidRPr="001769A8">
        <w:rPr>
          <w:rFonts w:ascii="Times New Roman" w:hAnsi="Times New Roman" w:cs="Times New Roman"/>
          <w:sz w:val="28"/>
          <w:szCs w:val="28"/>
        </w:rPr>
        <w:t xml:space="preserve">, </w:t>
      </w:r>
      <w:r w:rsidR="001C7193" w:rsidRPr="001769A8">
        <w:rPr>
          <w:rFonts w:ascii="Times New Roman" w:hAnsi="Times New Roman" w:cs="Times New Roman"/>
          <w:sz w:val="28"/>
          <w:szCs w:val="28"/>
        </w:rPr>
        <w:t>приобретаемых у разных поставщиков (производителей)</w:t>
      </w:r>
      <w:r w:rsidR="005375D3">
        <w:rPr>
          <w:rFonts w:ascii="Times New Roman" w:hAnsi="Times New Roman" w:cs="Times New Roman"/>
          <w:sz w:val="28"/>
          <w:szCs w:val="28"/>
        </w:rPr>
        <w:t>,</w:t>
      </w:r>
      <w:r w:rsidR="001C7193" w:rsidRPr="001769A8">
        <w:rPr>
          <w:rFonts w:ascii="Times New Roman" w:hAnsi="Times New Roman" w:cs="Times New Roman"/>
          <w:sz w:val="28"/>
          <w:szCs w:val="28"/>
        </w:rPr>
        <w:t xml:space="preserve"> с различным уровнем цен, как у отечественного производителя, так и по импорту, занимающие значительный удельный вес в приобретении </w:t>
      </w:r>
      <w:r w:rsidR="005375D3">
        <w:rPr>
          <w:rFonts w:ascii="Times New Roman" w:hAnsi="Times New Roman" w:cs="Times New Roman"/>
          <w:sz w:val="28"/>
          <w:szCs w:val="28"/>
        </w:rPr>
        <w:t>конкретного товара-представителя</w:t>
      </w:r>
      <w:r w:rsidR="001C7193" w:rsidRPr="001769A8">
        <w:rPr>
          <w:rFonts w:ascii="Times New Roman" w:hAnsi="Times New Roman" w:cs="Times New Roman"/>
          <w:sz w:val="28"/>
          <w:szCs w:val="28"/>
        </w:rPr>
        <w:t xml:space="preserve"> в данной организации.</w:t>
      </w:r>
    </w:p>
    <w:p w:rsidR="003C76B0" w:rsidRPr="003C76B0" w:rsidRDefault="0086455D" w:rsidP="003C76B0">
      <w:pPr>
        <w:pStyle w:val="af1"/>
        <w:spacing w:after="0"/>
        <w:ind w:left="0" w:firstLine="709"/>
        <w:jc w:val="both"/>
        <w:rPr>
          <w:rFonts w:ascii="Times New Roman" w:hAnsi="Times New Roman" w:cs="Times New Roman"/>
          <w:sz w:val="28"/>
          <w:szCs w:val="28"/>
        </w:rPr>
      </w:pPr>
      <w:r w:rsidRPr="003C76B0">
        <w:rPr>
          <w:rFonts w:ascii="Times New Roman" w:hAnsi="Times New Roman" w:cs="Times New Roman"/>
          <w:sz w:val="28"/>
          <w:szCs w:val="28"/>
        </w:rPr>
        <w:t xml:space="preserve">Наименования видов </w:t>
      </w:r>
      <w:r w:rsidR="00ED2117" w:rsidRPr="003C76B0">
        <w:rPr>
          <w:rFonts w:ascii="Times New Roman" w:hAnsi="Times New Roman" w:cs="Times New Roman"/>
          <w:sz w:val="28"/>
          <w:szCs w:val="28"/>
        </w:rPr>
        <w:t>товаров</w:t>
      </w:r>
      <w:r w:rsidR="005375D3">
        <w:rPr>
          <w:rFonts w:ascii="Times New Roman" w:hAnsi="Times New Roman" w:cs="Times New Roman"/>
          <w:sz w:val="28"/>
          <w:szCs w:val="28"/>
        </w:rPr>
        <w:t>, отобранных</w:t>
      </w:r>
      <w:r w:rsidR="00ED2117" w:rsidRPr="003C76B0">
        <w:rPr>
          <w:rFonts w:ascii="Times New Roman" w:hAnsi="Times New Roman" w:cs="Times New Roman"/>
          <w:sz w:val="28"/>
          <w:szCs w:val="28"/>
        </w:rPr>
        <w:t xml:space="preserve"> для наблюдения, заносятся в справочник товаров-представителей вместе с </w:t>
      </w:r>
      <w:r w:rsidRPr="003C76B0">
        <w:rPr>
          <w:rFonts w:ascii="Times New Roman" w:hAnsi="Times New Roman" w:cs="Times New Roman"/>
          <w:sz w:val="28"/>
          <w:szCs w:val="28"/>
        </w:rPr>
        <w:t xml:space="preserve">описанием </w:t>
      </w:r>
      <w:r w:rsidR="00ED2117" w:rsidRPr="003C76B0">
        <w:rPr>
          <w:rFonts w:ascii="Times New Roman" w:hAnsi="Times New Roman" w:cs="Times New Roman"/>
          <w:sz w:val="28"/>
          <w:szCs w:val="28"/>
        </w:rPr>
        <w:t>их спецификаци</w:t>
      </w:r>
      <w:r w:rsidRPr="003C76B0">
        <w:rPr>
          <w:rFonts w:ascii="Times New Roman" w:hAnsi="Times New Roman" w:cs="Times New Roman"/>
          <w:sz w:val="28"/>
          <w:szCs w:val="28"/>
        </w:rPr>
        <w:t>й</w:t>
      </w:r>
      <w:r w:rsidR="005375D3">
        <w:rPr>
          <w:rFonts w:ascii="Times New Roman" w:hAnsi="Times New Roman" w:cs="Times New Roman"/>
          <w:sz w:val="28"/>
          <w:szCs w:val="28"/>
        </w:rPr>
        <w:t xml:space="preserve"> (марки, сорта, поставщика</w:t>
      </w:r>
      <w:r w:rsidR="00ED2117" w:rsidRPr="003C76B0">
        <w:rPr>
          <w:rFonts w:ascii="Times New Roman" w:hAnsi="Times New Roman" w:cs="Times New Roman"/>
          <w:sz w:val="28"/>
          <w:szCs w:val="28"/>
        </w:rPr>
        <w:t xml:space="preserve"> и т.д.).</w:t>
      </w:r>
      <w:r w:rsidR="003C76B0" w:rsidRPr="003C76B0">
        <w:rPr>
          <w:rFonts w:ascii="Times New Roman" w:hAnsi="Times New Roman" w:cs="Times New Roman"/>
          <w:sz w:val="28"/>
          <w:szCs w:val="28"/>
        </w:rPr>
        <w:t xml:space="preserve"> </w:t>
      </w:r>
    </w:p>
    <w:p w:rsidR="003C76B0" w:rsidRPr="001769A8" w:rsidRDefault="003C76B0" w:rsidP="003C76B0">
      <w:pPr>
        <w:pStyle w:val="af1"/>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При этом д</w:t>
      </w:r>
      <w:r w:rsidRPr="001769A8">
        <w:rPr>
          <w:rFonts w:ascii="Times New Roman" w:hAnsi="Times New Roman" w:cs="Times New Roman"/>
          <w:sz w:val="28"/>
          <w:szCs w:val="28"/>
        </w:rPr>
        <w:t xml:space="preserve">етальное описание </w:t>
      </w:r>
      <w:r>
        <w:rPr>
          <w:rFonts w:ascii="Times New Roman" w:hAnsi="Times New Roman" w:cs="Times New Roman"/>
          <w:sz w:val="28"/>
          <w:szCs w:val="28"/>
        </w:rPr>
        <w:t xml:space="preserve">вида </w:t>
      </w:r>
      <w:r w:rsidRPr="001769A8">
        <w:rPr>
          <w:rFonts w:ascii="Times New Roman" w:hAnsi="Times New Roman" w:cs="Times New Roman"/>
          <w:sz w:val="28"/>
          <w:szCs w:val="28"/>
        </w:rPr>
        <w:t>товара позвол</w:t>
      </w:r>
      <w:r>
        <w:rPr>
          <w:rFonts w:ascii="Times New Roman" w:hAnsi="Times New Roman" w:cs="Times New Roman"/>
          <w:sz w:val="28"/>
          <w:szCs w:val="28"/>
        </w:rPr>
        <w:t>яе</w:t>
      </w:r>
      <w:r w:rsidRPr="001769A8">
        <w:rPr>
          <w:rFonts w:ascii="Times New Roman" w:hAnsi="Times New Roman" w:cs="Times New Roman"/>
          <w:sz w:val="28"/>
          <w:szCs w:val="28"/>
        </w:rPr>
        <w:t xml:space="preserve">т правильно идентифицировать </w:t>
      </w:r>
      <w:r w:rsidR="005375D3">
        <w:rPr>
          <w:rFonts w:ascii="Times New Roman" w:hAnsi="Times New Roman" w:cs="Times New Roman"/>
          <w:sz w:val="28"/>
          <w:szCs w:val="28"/>
        </w:rPr>
        <w:t xml:space="preserve">его </w:t>
      </w:r>
      <w:r w:rsidRPr="001769A8">
        <w:rPr>
          <w:rFonts w:ascii="Times New Roman" w:hAnsi="Times New Roman" w:cs="Times New Roman"/>
          <w:sz w:val="28"/>
          <w:szCs w:val="28"/>
        </w:rPr>
        <w:t>в следующем отчетном периоде и рассчитать чисто ценовое изменение по данному товару.</w:t>
      </w:r>
    </w:p>
    <w:p w:rsidR="00C57130" w:rsidRPr="001769A8" w:rsidRDefault="00C57130" w:rsidP="001769A8">
      <w:pPr>
        <w:ind w:firstLine="720"/>
        <w:jc w:val="both"/>
        <w:rPr>
          <w:rFonts w:ascii="Times New Roman" w:hAnsi="Times New Roman" w:cs="Times New Roman"/>
          <w:sz w:val="28"/>
          <w:szCs w:val="28"/>
        </w:rPr>
      </w:pPr>
      <w:r w:rsidRPr="001769A8">
        <w:rPr>
          <w:rFonts w:ascii="Times New Roman" w:hAnsi="Times New Roman" w:cs="Times New Roman"/>
          <w:sz w:val="28"/>
          <w:szCs w:val="28"/>
        </w:rPr>
        <w:t xml:space="preserve">Включение или исключение из наблюдения отдельных </w:t>
      </w:r>
      <w:r w:rsidR="00C14F88" w:rsidRPr="001769A8">
        <w:rPr>
          <w:rFonts w:ascii="Times New Roman" w:hAnsi="Times New Roman" w:cs="Times New Roman"/>
          <w:sz w:val="28"/>
          <w:szCs w:val="28"/>
        </w:rPr>
        <w:t>товаров</w:t>
      </w:r>
      <w:r w:rsidRPr="001769A8">
        <w:rPr>
          <w:rFonts w:ascii="Times New Roman" w:hAnsi="Times New Roman" w:cs="Times New Roman"/>
          <w:sz w:val="28"/>
          <w:szCs w:val="28"/>
        </w:rPr>
        <w:t>-представителей или их видов производит</w:t>
      </w:r>
      <w:r w:rsidR="00C40920">
        <w:rPr>
          <w:rFonts w:ascii="Times New Roman" w:hAnsi="Times New Roman" w:cs="Times New Roman"/>
          <w:sz w:val="28"/>
          <w:szCs w:val="28"/>
        </w:rPr>
        <w:t>ся</w:t>
      </w:r>
      <w:r w:rsidRPr="001769A8">
        <w:rPr>
          <w:rFonts w:ascii="Times New Roman" w:hAnsi="Times New Roman" w:cs="Times New Roman"/>
          <w:sz w:val="28"/>
          <w:szCs w:val="28"/>
        </w:rPr>
        <w:t xml:space="preserve"> в начале отчетного года, исходя из анализа приобретения их организациями в предыдущем году. Для включения в наблюдение нового вида </w:t>
      </w:r>
      <w:r w:rsidR="00426EEE" w:rsidRPr="001769A8">
        <w:rPr>
          <w:rFonts w:ascii="Times New Roman" w:hAnsi="Times New Roman" w:cs="Times New Roman"/>
          <w:sz w:val="28"/>
          <w:szCs w:val="28"/>
        </w:rPr>
        <w:t>товара</w:t>
      </w:r>
      <w:r w:rsidRPr="001769A8">
        <w:rPr>
          <w:rFonts w:ascii="Times New Roman" w:hAnsi="Times New Roman" w:cs="Times New Roman"/>
          <w:sz w:val="28"/>
          <w:szCs w:val="28"/>
        </w:rPr>
        <w:t xml:space="preserve"> соб</w:t>
      </w:r>
      <w:r w:rsidR="00203804">
        <w:rPr>
          <w:rFonts w:ascii="Times New Roman" w:hAnsi="Times New Roman" w:cs="Times New Roman"/>
          <w:sz w:val="28"/>
          <w:szCs w:val="28"/>
        </w:rPr>
        <w:t>и</w:t>
      </w:r>
      <w:r w:rsidRPr="001769A8">
        <w:rPr>
          <w:rFonts w:ascii="Times New Roman" w:hAnsi="Times New Roman" w:cs="Times New Roman"/>
          <w:sz w:val="28"/>
          <w:szCs w:val="28"/>
        </w:rPr>
        <w:t>ра</w:t>
      </w:r>
      <w:r w:rsidR="0056012C">
        <w:rPr>
          <w:rFonts w:ascii="Times New Roman" w:hAnsi="Times New Roman" w:cs="Times New Roman"/>
          <w:sz w:val="28"/>
          <w:szCs w:val="28"/>
        </w:rPr>
        <w:t>ется</w:t>
      </w:r>
      <w:r w:rsidRPr="001769A8">
        <w:rPr>
          <w:rFonts w:ascii="Times New Roman" w:hAnsi="Times New Roman" w:cs="Times New Roman"/>
          <w:sz w:val="28"/>
          <w:szCs w:val="28"/>
        </w:rPr>
        <w:t xml:space="preserve"> информаци</w:t>
      </w:r>
      <w:r w:rsidR="0056012C">
        <w:rPr>
          <w:rFonts w:ascii="Times New Roman" w:hAnsi="Times New Roman" w:cs="Times New Roman"/>
          <w:sz w:val="28"/>
          <w:szCs w:val="28"/>
        </w:rPr>
        <w:t>я</w:t>
      </w:r>
      <w:r w:rsidRPr="001769A8">
        <w:rPr>
          <w:rFonts w:ascii="Times New Roman" w:hAnsi="Times New Roman" w:cs="Times New Roman"/>
          <w:sz w:val="28"/>
          <w:szCs w:val="28"/>
        </w:rPr>
        <w:t xml:space="preserve"> о ценах и количестве его приобретения за предыдущий год, а также</w:t>
      </w:r>
      <w:r w:rsidR="005375D3">
        <w:rPr>
          <w:rFonts w:ascii="Times New Roman" w:hAnsi="Times New Roman" w:cs="Times New Roman"/>
          <w:sz w:val="28"/>
          <w:szCs w:val="28"/>
        </w:rPr>
        <w:t xml:space="preserve"> о</w:t>
      </w:r>
      <w:r w:rsidRPr="001769A8">
        <w:rPr>
          <w:rFonts w:ascii="Times New Roman" w:hAnsi="Times New Roman" w:cs="Times New Roman"/>
          <w:sz w:val="28"/>
          <w:szCs w:val="28"/>
        </w:rPr>
        <w:t xml:space="preserve"> цене приобретения за </w:t>
      </w:r>
      <w:r w:rsidR="00426EEE" w:rsidRPr="001769A8">
        <w:rPr>
          <w:rFonts w:ascii="Times New Roman" w:hAnsi="Times New Roman" w:cs="Times New Roman"/>
          <w:sz w:val="28"/>
          <w:szCs w:val="28"/>
        </w:rPr>
        <w:t>декабрь</w:t>
      </w:r>
      <w:r w:rsidR="00ED2117">
        <w:rPr>
          <w:rFonts w:ascii="Times New Roman" w:hAnsi="Times New Roman" w:cs="Times New Roman"/>
          <w:sz w:val="28"/>
          <w:szCs w:val="28"/>
        </w:rPr>
        <w:t xml:space="preserve"> года</w:t>
      </w:r>
      <w:r w:rsidRPr="001769A8">
        <w:rPr>
          <w:rFonts w:ascii="Times New Roman" w:hAnsi="Times New Roman" w:cs="Times New Roman"/>
          <w:sz w:val="28"/>
          <w:szCs w:val="28"/>
        </w:rPr>
        <w:t>, предшествующего предыдущему.</w:t>
      </w:r>
    </w:p>
    <w:p w:rsidR="00866964" w:rsidRDefault="00866964" w:rsidP="007C15BD">
      <w:pPr>
        <w:pStyle w:val="a3"/>
        <w:jc w:val="both"/>
        <w:rPr>
          <w:rFonts w:ascii="Times New Roman" w:hAnsi="Times New Roman" w:cs="Times New Roman"/>
          <w:i w:val="0"/>
          <w:iCs w:val="0"/>
          <w:u w:val="none"/>
        </w:rPr>
      </w:pPr>
    </w:p>
    <w:p w:rsidR="00C57130" w:rsidRPr="001769A8" w:rsidRDefault="007C15BD" w:rsidP="007C15BD">
      <w:pPr>
        <w:pStyle w:val="a3"/>
        <w:jc w:val="both"/>
        <w:rPr>
          <w:rFonts w:ascii="Times New Roman" w:hAnsi="Times New Roman" w:cs="Times New Roman"/>
          <w:i w:val="0"/>
          <w:iCs w:val="0"/>
          <w:u w:val="none"/>
        </w:rPr>
      </w:pPr>
      <w:r>
        <w:rPr>
          <w:rFonts w:ascii="Times New Roman" w:hAnsi="Times New Roman" w:cs="Times New Roman"/>
          <w:i w:val="0"/>
          <w:iCs w:val="0"/>
          <w:u w:val="none"/>
        </w:rPr>
        <w:lastRenderedPageBreak/>
        <w:t xml:space="preserve">2. </w:t>
      </w:r>
      <w:r w:rsidR="00C57130" w:rsidRPr="001769A8">
        <w:rPr>
          <w:rFonts w:ascii="Times New Roman" w:hAnsi="Times New Roman" w:cs="Times New Roman"/>
          <w:i w:val="0"/>
          <w:iCs w:val="0"/>
          <w:u w:val="none"/>
        </w:rPr>
        <w:t>Отбор базовых организаций</w:t>
      </w:r>
      <w:r w:rsidR="00200B89" w:rsidRPr="001769A8">
        <w:rPr>
          <w:rFonts w:ascii="Times New Roman" w:hAnsi="Times New Roman" w:cs="Times New Roman"/>
          <w:i w:val="0"/>
          <w:iCs w:val="0"/>
          <w:u w:val="none"/>
        </w:rPr>
        <w:t xml:space="preserve"> </w:t>
      </w:r>
    </w:p>
    <w:p w:rsidR="00C57130" w:rsidRPr="001769A8" w:rsidRDefault="00C57130" w:rsidP="001769A8">
      <w:pPr>
        <w:pStyle w:val="a3"/>
        <w:ind w:firstLine="709"/>
        <w:jc w:val="both"/>
        <w:rPr>
          <w:rFonts w:ascii="Times New Roman" w:hAnsi="Times New Roman" w:cs="Times New Roman"/>
          <w:b w:val="0"/>
          <w:bCs w:val="0"/>
          <w:i w:val="0"/>
          <w:iCs w:val="0"/>
          <w:u w:val="none"/>
        </w:rPr>
      </w:pPr>
    </w:p>
    <w:p w:rsidR="00C83F6B" w:rsidRPr="001769A8" w:rsidRDefault="00C83F6B" w:rsidP="001769A8">
      <w:pPr>
        <w:pStyle w:val="11"/>
        <w:ind w:firstLine="709"/>
        <w:jc w:val="both"/>
        <w:rPr>
          <w:rFonts w:ascii="Times New Roman" w:hAnsi="Times New Roman"/>
          <w:sz w:val="28"/>
          <w:szCs w:val="28"/>
        </w:rPr>
      </w:pPr>
      <w:r w:rsidRPr="001769A8">
        <w:rPr>
          <w:rFonts w:ascii="Times New Roman" w:hAnsi="Times New Roman"/>
          <w:sz w:val="28"/>
          <w:szCs w:val="28"/>
        </w:rPr>
        <w:t xml:space="preserve">Для наблюдения за ценами приобретения </w:t>
      </w:r>
      <w:r w:rsidR="00845333" w:rsidRPr="001769A8">
        <w:rPr>
          <w:rFonts w:ascii="Times New Roman" w:hAnsi="Times New Roman"/>
          <w:sz w:val="28"/>
          <w:szCs w:val="28"/>
        </w:rPr>
        <w:t xml:space="preserve">отдельных видов </w:t>
      </w:r>
      <w:r w:rsidRPr="001769A8">
        <w:rPr>
          <w:rFonts w:ascii="Times New Roman" w:hAnsi="Times New Roman"/>
          <w:sz w:val="28"/>
          <w:szCs w:val="28"/>
        </w:rPr>
        <w:t xml:space="preserve">товаров формируется </w:t>
      </w:r>
      <w:r w:rsidRPr="001769A8">
        <w:rPr>
          <w:rFonts w:ascii="Times New Roman" w:hAnsi="Times New Roman"/>
          <w:b/>
          <w:i/>
          <w:sz w:val="28"/>
          <w:szCs w:val="28"/>
        </w:rPr>
        <w:t>выборочная</w:t>
      </w:r>
      <w:r w:rsidRPr="001769A8">
        <w:rPr>
          <w:rFonts w:ascii="Times New Roman" w:hAnsi="Times New Roman"/>
          <w:i/>
          <w:sz w:val="28"/>
          <w:szCs w:val="28"/>
        </w:rPr>
        <w:t xml:space="preserve"> </w:t>
      </w:r>
      <w:r w:rsidRPr="001769A8">
        <w:rPr>
          <w:rFonts w:ascii="Times New Roman" w:hAnsi="Times New Roman"/>
          <w:b/>
          <w:i/>
          <w:sz w:val="28"/>
          <w:szCs w:val="28"/>
        </w:rPr>
        <w:t>совокупность базовых организаций</w:t>
      </w:r>
      <w:r w:rsidRPr="001769A8">
        <w:rPr>
          <w:rFonts w:ascii="Times New Roman" w:hAnsi="Times New Roman"/>
          <w:sz w:val="28"/>
          <w:szCs w:val="28"/>
        </w:rPr>
        <w:t xml:space="preserve"> на основе территориального раздела Генеральной совокупности объектов статистического наблюдения. </w:t>
      </w:r>
    </w:p>
    <w:p w:rsidR="00BE7EAE" w:rsidRPr="00C30A04" w:rsidRDefault="00C57130" w:rsidP="001769A8">
      <w:pPr>
        <w:pStyle w:val="a3"/>
        <w:ind w:firstLine="709"/>
        <w:jc w:val="both"/>
        <w:rPr>
          <w:rFonts w:ascii="Times New Roman" w:hAnsi="Times New Roman" w:cs="Times New Roman"/>
          <w:b w:val="0"/>
          <w:bCs w:val="0"/>
          <w:i w:val="0"/>
          <w:iCs w:val="0"/>
          <w:u w:val="none"/>
        </w:rPr>
      </w:pPr>
      <w:r w:rsidRPr="00C30A04">
        <w:rPr>
          <w:rFonts w:ascii="Times New Roman" w:hAnsi="Times New Roman" w:cs="Times New Roman"/>
          <w:b w:val="0"/>
          <w:bCs w:val="0"/>
          <w:i w:val="0"/>
          <w:iCs w:val="0"/>
          <w:u w:val="none"/>
        </w:rPr>
        <w:t xml:space="preserve">Наблюдение за ценами приобретения </w:t>
      </w:r>
      <w:r w:rsidR="00C83F6B" w:rsidRPr="00C30A04">
        <w:rPr>
          <w:rFonts w:ascii="Times New Roman" w:hAnsi="Times New Roman" w:cs="Times New Roman"/>
          <w:b w:val="0"/>
          <w:bCs w:val="0"/>
          <w:i w:val="0"/>
          <w:iCs w:val="0"/>
          <w:u w:val="none"/>
        </w:rPr>
        <w:t xml:space="preserve">товаров </w:t>
      </w:r>
      <w:r w:rsidRPr="00C30A04">
        <w:rPr>
          <w:rFonts w:ascii="Times New Roman" w:hAnsi="Times New Roman" w:cs="Times New Roman"/>
          <w:b w:val="0"/>
          <w:bCs w:val="0"/>
          <w:i w:val="0"/>
          <w:iCs w:val="0"/>
          <w:u w:val="none"/>
        </w:rPr>
        <w:t xml:space="preserve">осуществляется в </w:t>
      </w:r>
      <w:r w:rsidR="00E467C2">
        <w:rPr>
          <w:rFonts w:ascii="Times New Roman" w:hAnsi="Times New Roman" w:cs="Times New Roman"/>
          <w:b w:val="0"/>
          <w:bCs w:val="0"/>
          <w:i w:val="0"/>
          <w:iCs w:val="0"/>
          <w:u w:val="none"/>
        </w:rPr>
        <w:t>крупных</w:t>
      </w:r>
      <w:r w:rsidR="00866964">
        <w:rPr>
          <w:rFonts w:ascii="Times New Roman" w:hAnsi="Times New Roman" w:cs="Times New Roman"/>
          <w:b w:val="0"/>
          <w:bCs w:val="0"/>
          <w:i w:val="0"/>
          <w:iCs w:val="0"/>
          <w:u w:val="none"/>
        </w:rPr>
        <w:t xml:space="preserve"> и</w:t>
      </w:r>
      <w:r w:rsidR="00B03304" w:rsidRPr="00C30A04">
        <w:rPr>
          <w:rFonts w:ascii="Times New Roman" w:hAnsi="Times New Roman" w:cs="Times New Roman"/>
          <w:b w:val="0"/>
          <w:bCs w:val="0"/>
          <w:i w:val="0"/>
          <w:iCs w:val="0"/>
          <w:u w:val="none"/>
        </w:rPr>
        <w:t xml:space="preserve"> </w:t>
      </w:r>
      <w:r w:rsidR="00B03304" w:rsidRPr="00B30896">
        <w:rPr>
          <w:rFonts w:ascii="Times New Roman" w:hAnsi="Times New Roman" w:cs="Times New Roman"/>
          <w:b w:val="0"/>
          <w:bCs w:val="0"/>
          <w:i w:val="0"/>
          <w:iCs w:val="0"/>
          <w:u w:val="none"/>
        </w:rPr>
        <w:t xml:space="preserve">средних </w:t>
      </w:r>
      <w:r w:rsidR="00866964">
        <w:rPr>
          <w:rFonts w:ascii="Times New Roman" w:hAnsi="Times New Roman" w:cs="Times New Roman"/>
          <w:b w:val="0"/>
          <w:bCs w:val="0"/>
          <w:i w:val="0"/>
          <w:iCs w:val="0"/>
          <w:u w:val="none"/>
        </w:rPr>
        <w:t>организациях</w:t>
      </w:r>
      <w:r w:rsidRPr="00B30896">
        <w:rPr>
          <w:rFonts w:ascii="Times New Roman" w:hAnsi="Times New Roman" w:cs="Times New Roman"/>
          <w:b w:val="0"/>
          <w:bCs w:val="0"/>
          <w:i w:val="0"/>
          <w:iCs w:val="0"/>
          <w:u w:val="none"/>
        </w:rPr>
        <w:t xml:space="preserve">, </w:t>
      </w:r>
      <w:r w:rsidR="00C30A04" w:rsidRPr="00C30A04">
        <w:rPr>
          <w:rFonts w:ascii="Times New Roman" w:hAnsi="Times New Roman" w:cs="Times New Roman"/>
          <w:b w:val="0"/>
          <w:bCs w:val="0"/>
          <w:i w:val="0"/>
          <w:iCs w:val="0"/>
          <w:u w:val="none"/>
        </w:rPr>
        <w:t>относящихся к</w:t>
      </w:r>
      <w:r w:rsidRPr="00C30A04">
        <w:rPr>
          <w:rFonts w:ascii="Times New Roman" w:hAnsi="Times New Roman" w:cs="Times New Roman"/>
          <w:b w:val="0"/>
          <w:bCs w:val="0"/>
          <w:i w:val="0"/>
          <w:iCs w:val="0"/>
          <w:u w:val="none"/>
        </w:rPr>
        <w:t xml:space="preserve"> </w:t>
      </w:r>
      <w:r w:rsidR="00866964">
        <w:rPr>
          <w:rFonts w:ascii="Times New Roman" w:hAnsi="Times New Roman" w:cs="Times New Roman"/>
          <w:b w:val="0"/>
          <w:bCs w:val="0"/>
          <w:i w:val="0"/>
          <w:iCs w:val="0"/>
          <w:u w:val="none"/>
        </w:rPr>
        <w:t>сельскому, лесному хозяйству, охоте, рыболовству и рыбоводству, промышленности и розничной торговле</w:t>
      </w:r>
      <w:r w:rsidR="00786CDD">
        <w:rPr>
          <w:rFonts w:ascii="Times New Roman" w:hAnsi="Times New Roman" w:cs="Times New Roman"/>
          <w:b w:val="0"/>
          <w:bCs w:val="0"/>
          <w:i w:val="0"/>
          <w:iCs w:val="0"/>
          <w:u w:val="none"/>
        </w:rPr>
        <w:t>, которые</w:t>
      </w:r>
      <w:r w:rsidR="00866964">
        <w:rPr>
          <w:rFonts w:ascii="Times New Roman" w:hAnsi="Times New Roman" w:cs="Times New Roman"/>
          <w:b w:val="0"/>
          <w:bCs w:val="0"/>
          <w:i w:val="0"/>
          <w:iCs w:val="0"/>
          <w:u w:val="none"/>
        </w:rPr>
        <w:t xml:space="preserve"> </w:t>
      </w:r>
      <w:r w:rsidR="00786CDD">
        <w:rPr>
          <w:rFonts w:ascii="Times New Roman" w:hAnsi="Times New Roman" w:cs="Times New Roman"/>
          <w:b w:val="0"/>
          <w:bCs w:val="0"/>
          <w:i w:val="0"/>
          <w:iCs w:val="0"/>
          <w:u w:val="none"/>
        </w:rPr>
        <w:t>в</w:t>
      </w:r>
      <w:r w:rsidR="001633F4" w:rsidRPr="00C30A04">
        <w:rPr>
          <w:rFonts w:ascii="Times New Roman" w:hAnsi="Times New Roman" w:cs="Times New Roman"/>
          <w:b w:val="0"/>
          <w:bCs w:val="0"/>
          <w:i w:val="0"/>
          <w:iCs w:val="0"/>
          <w:u w:val="none"/>
        </w:rPr>
        <w:t xml:space="preserve"> соответствии с </w:t>
      </w:r>
      <w:r w:rsidR="00866964">
        <w:rPr>
          <w:rFonts w:ascii="Times New Roman" w:hAnsi="Times New Roman" w:cs="Times New Roman"/>
          <w:b w:val="0"/>
          <w:bCs w:val="0"/>
          <w:i w:val="0"/>
          <w:iCs w:val="0"/>
          <w:u w:val="none"/>
        </w:rPr>
        <w:t>О</w:t>
      </w:r>
      <w:r w:rsidR="001633F4" w:rsidRPr="00C30A04">
        <w:rPr>
          <w:rFonts w:ascii="Times New Roman" w:hAnsi="Times New Roman" w:cs="Times New Roman"/>
          <w:b w:val="0"/>
          <w:bCs w:val="0"/>
          <w:i w:val="0"/>
          <w:iCs w:val="0"/>
          <w:u w:val="none"/>
        </w:rPr>
        <w:t xml:space="preserve">бщероссийским классификатором видов экономической деятельности </w:t>
      </w:r>
      <w:r w:rsidR="00C30A04" w:rsidRPr="00B17461">
        <w:rPr>
          <w:rFonts w:ascii="Times New Roman" w:hAnsi="Times New Roman" w:cs="Times New Roman"/>
          <w:b w:val="0"/>
          <w:bCs w:val="0"/>
          <w:i w:val="0"/>
          <w:iCs w:val="0"/>
          <w:u w:val="none"/>
        </w:rPr>
        <w:t xml:space="preserve">(ОКВЭД2) </w:t>
      </w:r>
      <w:r w:rsidR="00786CDD">
        <w:rPr>
          <w:rFonts w:ascii="Times New Roman" w:hAnsi="Times New Roman" w:cs="Times New Roman"/>
          <w:b w:val="0"/>
          <w:bCs w:val="0"/>
          <w:i w:val="0"/>
          <w:iCs w:val="0"/>
          <w:u w:val="none"/>
        </w:rPr>
        <w:br/>
      </w:r>
      <w:r w:rsidR="00C30A04" w:rsidRPr="00B17461">
        <w:rPr>
          <w:rFonts w:ascii="Times New Roman" w:hAnsi="Times New Roman" w:cs="Times New Roman"/>
          <w:b w:val="0"/>
          <w:bCs w:val="0"/>
          <w:i w:val="0"/>
          <w:iCs w:val="0"/>
          <w:u w:val="none"/>
        </w:rPr>
        <w:t>ОК 029-2014 (</w:t>
      </w:r>
      <w:proofErr w:type="spellStart"/>
      <w:r w:rsidR="00C30A04" w:rsidRPr="00B17461">
        <w:rPr>
          <w:rFonts w:ascii="Times New Roman" w:hAnsi="Times New Roman" w:cs="Times New Roman"/>
          <w:b w:val="0"/>
          <w:bCs w:val="0"/>
          <w:i w:val="0"/>
          <w:iCs w:val="0"/>
          <w:u w:val="none"/>
        </w:rPr>
        <w:t>КДЕС</w:t>
      </w:r>
      <w:proofErr w:type="spellEnd"/>
      <w:proofErr w:type="gramStart"/>
      <w:r w:rsidR="00C30A04" w:rsidRPr="00B17461">
        <w:rPr>
          <w:rFonts w:ascii="Times New Roman" w:hAnsi="Times New Roman" w:cs="Times New Roman"/>
          <w:b w:val="0"/>
          <w:bCs w:val="0"/>
          <w:i w:val="0"/>
          <w:iCs w:val="0"/>
          <w:u w:val="none"/>
        </w:rPr>
        <w:t xml:space="preserve"> Р</w:t>
      </w:r>
      <w:proofErr w:type="gramEnd"/>
      <w:r w:rsidR="00C30A04" w:rsidRPr="00B17461">
        <w:rPr>
          <w:rFonts w:ascii="Times New Roman" w:hAnsi="Times New Roman" w:cs="Times New Roman"/>
          <w:b w:val="0"/>
          <w:bCs w:val="0"/>
          <w:i w:val="0"/>
          <w:iCs w:val="0"/>
          <w:u w:val="none"/>
        </w:rPr>
        <w:t xml:space="preserve">ед. 2) </w:t>
      </w:r>
      <w:r w:rsidR="001633F4" w:rsidRPr="00B17461">
        <w:rPr>
          <w:rFonts w:ascii="Times New Roman" w:hAnsi="Times New Roman" w:cs="Times New Roman"/>
          <w:b w:val="0"/>
          <w:bCs w:val="0"/>
          <w:i w:val="0"/>
          <w:iCs w:val="0"/>
          <w:u w:val="none"/>
        </w:rPr>
        <w:t>принадлеж</w:t>
      </w:r>
      <w:r w:rsidR="00E467C2">
        <w:rPr>
          <w:rFonts w:ascii="Times New Roman" w:hAnsi="Times New Roman" w:cs="Times New Roman"/>
          <w:b w:val="0"/>
          <w:bCs w:val="0"/>
          <w:i w:val="0"/>
          <w:iCs w:val="0"/>
          <w:u w:val="none"/>
        </w:rPr>
        <w:t>а</w:t>
      </w:r>
      <w:r w:rsidR="001633F4" w:rsidRPr="00B17461">
        <w:rPr>
          <w:rFonts w:ascii="Times New Roman" w:hAnsi="Times New Roman" w:cs="Times New Roman"/>
          <w:b w:val="0"/>
          <w:bCs w:val="0"/>
          <w:i w:val="0"/>
          <w:iCs w:val="0"/>
          <w:u w:val="none"/>
        </w:rPr>
        <w:t>т к</w:t>
      </w:r>
      <w:r w:rsidRPr="00B17461">
        <w:rPr>
          <w:rFonts w:ascii="Times New Roman" w:hAnsi="Times New Roman" w:cs="Times New Roman"/>
          <w:b w:val="0"/>
          <w:bCs w:val="0"/>
          <w:i w:val="0"/>
          <w:iCs w:val="0"/>
          <w:u w:val="none"/>
        </w:rPr>
        <w:t xml:space="preserve"> раздел</w:t>
      </w:r>
      <w:r w:rsidR="001633F4" w:rsidRPr="00B17461">
        <w:rPr>
          <w:rFonts w:ascii="Times New Roman" w:hAnsi="Times New Roman" w:cs="Times New Roman"/>
          <w:b w:val="0"/>
          <w:bCs w:val="0"/>
          <w:i w:val="0"/>
          <w:iCs w:val="0"/>
          <w:u w:val="none"/>
        </w:rPr>
        <w:t>ам</w:t>
      </w:r>
      <w:r w:rsidRPr="00B17461">
        <w:rPr>
          <w:rFonts w:ascii="Times New Roman" w:hAnsi="Times New Roman" w:cs="Times New Roman"/>
          <w:b w:val="0"/>
          <w:bCs w:val="0"/>
          <w:i w:val="0"/>
          <w:iCs w:val="0"/>
          <w:u w:val="none"/>
        </w:rPr>
        <w:t xml:space="preserve"> </w:t>
      </w:r>
      <w:r w:rsidR="00C83F6B" w:rsidRPr="00B17461">
        <w:rPr>
          <w:rFonts w:ascii="Times New Roman" w:hAnsi="Times New Roman" w:cs="Times New Roman"/>
          <w:b w:val="0"/>
          <w:bCs w:val="0"/>
          <w:i w:val="0"/>
          <w:iCs w:val="0"/>
          <w:u w:val="none"/>
        </w:rPr>
        <w:t xml:space="preserve">А, В, </w:t>
      </w:r>
      <w:r w:rsidRPr="00B17461">
        <w:rPr>
          <w:rFonts w:ascii="Times New Roman" w:hAnsi="Times New Roman" w:cs="Times New Roman"/>
          <w:b w:val="0"/>
          <w:bCs w:val="0"/>
          <w:i w:val="0"/>
          <w:iCs w:val="0"/>
          <w:u w:val="none"/>
          <w:lang w:val="en-US"/>
        </w:rPr>
        <w:t>C</w:t>
      </w:r>
      <w:r w:rsidRPr="00B17461">
        <w:rPr>
          <w:rFonts w:ascii="Times New Roman" w:hAnsi="Times New Roman" w:cs="Times New Roman"/>
          <w:b w:val="0"/>
          <w:bCs w:val="0"/>
          <w:i w:val="0"/>
          <w:iCs w:val="0"/>
          <w:u w:val="none"/>
        </w:rPr>
        <w:t xml:space="preserve">, </w:t>
      </w:r>
      <w:r w:rsidRPr="00B17461">
        <w:rPr>
          <w:rFonts w:ascii="Times New Roman" w:hAnsi="Times New Roman" w:cs="Times New Roman"/>
          <w:b w:val="0"/>
          <w:bCs w:val="0"/>
          <w:i w:val="0"/>
          <w:iCs w:val="0"/>
          <w:u w:val="none"/>
          <w:lang w:val="en-US"/>
        </w:rPr>
        <w:t>D</w:t>
      </w:r>
      <w:r w:rsidR="00C83F6B" w:rsidRPr="00B17461">
        <w:rPr>
          <w:rFonts w:ascii="Times New Roman" w:hAnsi="Times New Roman" w:cs="Times New Roman"/>
          <w:b w:val="0"/>
          <w:bCs w:val="0"/>
          <w:i w:val="0"/>
          <w:iCs w:val="0"/>
          <w:u w:val="none"/>
        </w:rPr>
        <w:t>,</w:t>
      </w:r>
      <w:r w:rsidRPr="00B17461">
        <w:rPr>
          <w:rFonts w:ascii="Times New Roman" w:hAnsi="Times New Roman" w:cs="Times New Roman"/>
          <w:b w:val="0"/>
          <w:bCs w:val="0"/>
          <w:i w:val="0"/>
          <w:iCs w:val="0"/>
          <w:u w:val="none"/>
        </w:rPr>
        <w:t xml:space="preserve"> </w:t>
      </w:r>
      <w:r w:rsidRPr="00B17461">
        <w:rPr>
          <w:rFonts w:ascii="Times New Roman" w:hAnsi="Times New Roman" w:cs="Times New Roman"/>
          <w:b w:val="0"/>
          <w:bCs w:val="0"/>
          <w:i w:val="0"/>
          <w:iCs w:val="0"/>
          <w:u w:val="none"/>
          <w:lang w:val="en-US"/>
        </w:rPr>
        <w:t>E</w:t>
      </w:r>
      <w:r w:rsidR="00C83F6B" w:rsidRPr="00B17461">
        <w:rPr>
          <w:rFonts w:ascii="Times New Roman" w:hAnsi="Times New Roman" w:cs="Times New Roman"/>
          <w:b w:val="0"/>
          <w:bCs w:val="0"/>
          <w:i w:val="0"/>
          <w:iCs w:val="0"/>
          <w:u w:val="none"/>
        </w:rPr>
        <w:t xml:space="preserve"> и </w:t>
      </w:r>
      <w:r w:rsidR="00C83F6B" w:rsidRPr="00B17461">
        <w:rPr>
          <w:rFonts w:ascii="Times New Roman" w:hAnsi="Times New Roman" w:cs="Times New Roman"/>
          <w:b w:val="0"/>
          <w:bCs w:val="0"/>
          <w:i w:val="0"/>
          <w:iCs w:val="0"/>
          <w:u w:val="none"/>
          <w:lang w:val="en-US"/>
        </w:rPr>
        <w:t>G</w:t>
      </w:r>
      <w:r w:rsidR="00C83F6B" w:rsidRPr="00B17461">
        <w:rPr>
          <w:rFonts w:ascii="Times New Roman" w:hAnsi="Times New Roman" w:cs="Times New Roman"/>
          <w:b w:val="0"/>
          <w:bCs w:val="0"/>
          <w:i w:val="0"/>
          <w:iCs w:val="0"/>
          <w:u w:val="none"/>
        </w:rPr>
        <w:t xml:space="preserve"> (</w:t>
      </w:r>
      <w:r w:rsidR="004531B5" w:rsidRPr="00B17461">
        <w:rPr>
          <w:rFonts w:ascii="Times New Roman" w:hAnsi="Times New Roman" w:cs="Times New Roman"/>
          <w:b w:val="0"/>
          <w:bCs w:val="0"/>
          <w:i w:val="0"/>
          <w:iCs w:val="0"/>
          <w:u w:val="none"/>
        </w:rPr>
        <w:t>класс</w:t>
      </w:r>
      <w:r w:rsidR="00C83F6B" w:rsidRPr="00B17461">
        <w:rPr>
          <w:rFonts w:ascii="Times New Roman" w:hAnsi="Times New Roman" w:cs="Times New Roman"/>
          <w:b w:val="0"/>
          <w:bCs w:val="0"/>
          <w:i w:val="0"/>
          <w:iCs w:val="0"/>
          <w:u w:val="none"/>
        </w:rPr>
        <w:t xml:space="preserve"> 47</w:t>
      </w:r>
      <w:r w:rsidR="001124A7" w:rsidRPr="00B17461">
        <w:rPr>
          <w:rFonts w:ascii="Times New Roman" w:hAnsi="Times New Roman" w:cs="Times New Roman"/>
          <w:b w:val="0"/>
          <w:bCs w:val="0"/>
          <w:i w:val="0"/>
          <w:iCs w:val="0"/>
          <w:u w:val="none"/>
        </w:rPr>
        <w:t>).</w:t>
      </w:r>
      <w:r w:rsidR="00BE7EAE" w:rsidRPr="00C30A04">
        <w:rPr>
          <w:rFonts w:ascii="Times New Roman" w:hAnsi="Times New Roman" w:cs="Times New Roman"/>
          <w:b w:val="0"/>
          <w:bCs w:val="0"/>
          <w:i w:val="0"/>
          <w:iCs w:val="0"/>
          <w:u w:val="none"/>
        </w:rPr>
        <w:t xml:space="preserve"> </w:t>
      </w:r>
    </w:p>
    <w:p w:rsidR="00805B15" w:rsidRPr="00C30A04" w:rsidRDefault="00BE7EAE" w:rsidP="001769A8">
      <w:pPr>
        <w:pStyle w:val="11"/>
        <w:ind w:firstLine="709"/>
        <w:jc w:val="both"/>
        <w:rPr>
          <w:rFonts w:ascii="Times New Roman" w:hAnsi="Times New Roman"/>
          <w:sz w:val="28"/>
          <w:szCs w:val="28"/>
        </w:rPr>
      </w:pPr>
      <w:r w:rsidRPr="00C30A04">
        <w:rPr>
          <w:rFonts w:ascii="Times New Roman" w:hAnsi="Times New Roman"/>
          <w:sz w:val="28"/>
          <w:szCs w:val="28"/>
        </w:rPr>
        <w:t xml:space="preserve">В список базовых организаций могут быть включены </w:t>
      </w:r>
      <w:r w:rsidRPr="00B30896">
        <w:rPr>
          <w:rFonts w:ascii="Times New Roman" w:hAnsi="Times New Roman"/>
          <w:sz w:val="28"/>
          <w:szCs w:val="28"/>
        </w:rPr>
        <w:t>малые предприятия</w:t>
      </w:r>
      <w:r w:rsidR="0078421A" w:rsidRPr="00C30A04">
        <w:rPr>
          <w:rFonts w:ascii="Times New Roman" w:hAnsi="Times New Roman"/>
          <w:i/>
          <w:sz w:val="28"/>
          <w:szCs w:val="28"/>
        </w:rPr>
        <w:t xml:space="preserve"> </w:t>
      </w:r>
      <w:r w:rsidR="0078421A" w:rsidRPr="00C30A04">
        <w:rPr>
          <w:rFonts w:ascii="Times New Roman" w:hAnsi="Times New Roman"/>
          <w:sz w:val="28"/>
          <w:szCs w:val="28"/>
        </w:rPr>
        <w:t>(как исключение)</w:t>
      </w:r>
      <w:r w:rsidRPr="00C30A04">
        <w:rPr>
          <w:rFonts w:ascii="Times New Roman" w:hAnsi="Times New Roman"/>
          <w:sz w:val="28"/>
          <w:szCs w:val="28"/>
        </w:rPr>
        <w:t>, в случаях</w:t>
      </w:r>
      <w:r w:rsidR="00805B15" w:rsidRPr="00C30A04">
        <w:rPr>
          <w:rFonts w:ascii="Times New Roman" w:hAnsi="Times New Roman"/>
          <w:sz w:val="28"/>
          <w:szCs w:val="28"/>
        </w:rPr>
        <w:t>:</w:t>
      </w:r>
    </w:p>
    <w:p w:rsidR="00805B15" w:rsidRPr="001769A8" w:rsidRDefault="00BE7EAE" w:rsidP="00C30A04">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если они </w:t>
      </w:r>
      <w:r w:rsidR="003019E2">
        <w:rPr>
          <w:rFonts w:ascii="Times New Roman" w:hAnsi="Times New Roman" w:cs="Times New Roman"/>
          <w:b w:val="0"/>
          <w:bCs w:val="0"/>
          <w:i w:val="0"/>
          <w:iCs w:val="0"/>
          <w:u w:val="none"/>
        </w:rPr>
        <w:t>покупают</w:t>
      </w:r>
      <w:r w:rsidRPr="001769A8">
        <w:rPr>
          <w:rFonts w:ascii="Times New Roman" w:hAnsi="Times New Roman" w:cs="Times New Roman"/>
          <w:b w:val="0"/>
          <w:bCs w:val="0"/>
          <w:i w:val="0"/>
          <w:iCs w:val="0"/>
          <w:u w:val="none"/>
        </w:rPr>
        <w:t xml:space="preserve"> малораспространенные виды товаров, не </w:t>
      </w:r>
      <w:r w:rsidR="003019E2">
        <w:rPr>
          <w:rFonts w:ascii="Times New Roman" w:hAnsi="Times New Roman" w:cs="Times New Roman"/>
          <w:b w:val="0"/>
          <w:bCs w:val="0"/>
          <w:i w:val="0"/>
          <w:iCs w:val="0"/>
          <w:u w:val="none"/>
        </w:rPr>
        <w:t>приобретаемые</w:t>
      </w:r>
      <w:r w:rsidRPr="001769A8">
        <w:rPr>
          <w:rFonts w:ascii="Times New Roman" w:hAnsi="Times New Roman" w:cs="Times New Roman"/>
          <w:b w:val="0"/>
          <w:bCs w:val="0"/>
          <w:i w:val="0"/>
          <w:iCs w:val="0"/>
          <w:u w:val="none"/>
        </w:rPr>
        <w:t xml:space="preserve"> крупными и средними организациями в субъекте Российской Федерации (это необходимо для максимального охвата всех </w:t>
      </w:r>
      <w:r w:rsidR="0078421A"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-представителей, входящих в наблюдение)</w:t>
      </w:r>
      <w:r w:rsidR="00805B15" w:rsidRPr="001769A8">
        <w:rPr>
          <w:rFonts w:ascii="Times New Roman" w:hAnsi="Times New Roman" w:cs="Times New Roman"/>
          <w:b w:val="0"/>
          <w:bCs w:val="0"/>
          <w:i w:val="0"/>
          <w:iCs w:val="0"/>
          <w:u w:val="none"/>
        </w:rPr>
        <w:t>;</w:t>
      </w:r>
    </w:p>
    <w:p w:rsidR="00BE7EAE" w:rsidRPr="001769A8" w:rsidRDefault="00805B15" w:rsidP="00C30A04">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если приобретаемые ими товары-представители являются основой формиро</w:t>
      </w:r>
      <w:r w:rsidR="003019E2">
        <w:rPr>
          <w:rFonts w:ascii="Times New Roman" w:hAnsi="Times New Roman" w:cs="Times New Roman"/>
          <w:b w:val="0"/>
          <w:bCs w:val="0"/>
          <w:i w:val="0"/>
          <w:iCs w:val="0"/>
          <w:u w:val="none"/>
        </w:rPr>
        <w:t xml:space="preserve">вания экономических показателей </w:t>
      </w:r>
      <w:r w:rsidRPr="001769A8">
        <w:rPr>
          <w:rFonts w:ascii="Times New Roman" w:hAnsi="Times New Roman" w:cs="Times New Roman"/>
          <w:b w:val="0"/>
          <w:bCs w:val="0"/>
          <w:i w:val="0"/>
          <w:iCs w:val="0"/>
          <w:u w:val="none"/>
        </w:rPr>
        <w:t>по</w:t>
      </w:r>
      <w:r w:rsidR="003019E2">
        <w:rPr>
          <w:rFonts w:ascii="Times New Roman" w:hAnsi="Times New Roman" w:cs="Times New Roman"/>
          <w:b w:val="0"/>
          <w:bCs w:val="0"/>
          <w:i w:val="0"/>
          <w:iCs w:val="0"/>
          <w:u w:val="none"/>
        </w:rPr>
        <w:t xml:space="preserve"> конкретному</w:t>
      </w:r>
      <w:r w:rsidRPr="001769A8">
        <w:rPr>
          <w:rFonts w:ascii="Times New Roman" w:hAnsi="Times New Roman" w:cs="Times New Roman"/>
          <w:b w:val="0"/>
          <w:bCs w:val="0"/>
          <w:i w:val="0"/>
          <w:iCs w:val="0"/>
          <w:u w:val="none"/>
        </w:rPr>
        <w:t xml:space="preserve"> виду экономической деятельности</w:t>
      </w:r>
      <w:r w:rsidR="0078421A" w:rsidRPr="001769A8">
        <w:rPr>
          <w:rFonts w:ascii="Times New Roman" w:hAnsi="Times New Roman" w:cs="Times New Roman"/>
          <w:b w:val="0"/>
          <w:bCs w:val="0"/>
          <w:i w:val="0"/>
          <w:iCs w:val="0"/>
          <w:u w:val="none"/>
        </w:rPr>
        <w:t>.</w:t>
      </w:r>
    </w:p>
    <w:p w:rsidR="0078421A" w:rsidRPr="001769A8" w:rsidRDefault="0078421A" w:rsidP="001769A8">
      <w:pPr>
        <w:pStyle w:val="11"/>
        <w:ind w:firstLine="709"/>
        <w:jc w:val="both"/>
        <w:rPr>
          <w:rFonts w:ascii="Times New Roman" w:hAnsi="Times New Roman"/>
          <w:sz w:val="28"/>
          <w:szCs w:val="28"/>
        </w:rPr>
      </w:pPr>
      <w:r w:rsidRPr="001769A8">
        <w:rPr>
          <w:rFonts w:ascii="Times New Roman" w:hAnsi="Times New Roman"/>
          <w:sz w:val="28"/>
          <w:szCs w:val="28"/>
        </w:rPr>
        <w:t xml:space="preserve">В список базовых не включаются организации, для </w:t>
      </w:r>
      <w:r w:rsidR="003019E2">
        <w:rPr>
          <w:rFonts w:ascii="Times New Roman" w:hAnsi="Times New Roman"/>
          <w:sz w:val="28"/>
          <w:szCs w:val="28"/>
        </w:rPr>
        <w:t xml:space="preserve">которых приобретение </w:t>
      </w:r>
      <w:r w:rsidR="00E9130F">
        <w:rPr>
          <w:rFonts w:ascii="Times New Roman" w:hAnsi="Times New Roman"/>
          <w:sz w:val="28"/>
          <w:szCs w:val="28"/>
        </w:rPr>
        <w:t>наблюдаемых</w:t>
      </w:r>
      <w:r w:rsidRPr="001769A8">
        <w:rPr>
          <w:rFonts w:ascii="Times New Roman" w:hAnsi="Times New Roman"/>
          <w:sz w:val="28"/>
          <w:szCs w:val="28"/>
        </w:rPr>
        <w:t xml:space="preserve"> тов</w:t>
      </w:r>
      <w:r w:rsidR="003019E2">
        <w:rPr>
          <w:rFonts w:ascii="Times New Roman" w:hAnsi="Times New Roman"/>
          <w:sz w:val="28"/>
          <w:szCs w:val="28"/>
        </w:rPr>
        <w:t>аров</w:t>
      </w:r>
      <w:r w:rsidRPr="001769A8">
        <w:rPr>
          <w:rFonts w:ascii="Times New Roman" w:hAnsi="Times New Roman"/>
          <w:sz w:val="28"/>
          <w:szCs w:val="28"/>
        </w:rPr>
        <w:t xml:space="preserve"> не является </w:t>
      </w:r>
      <w:r w:rsidR="00C30A04">
        <w:rPr>
          <w:rFonts w:ascii="Times New Roman" w:hAnsi="Times New Roman"/>
          <w:sz w:val="28"/>
          <w:szCs w:val="28"/>
        </w:rPr>
        <w:t>регулярным</w:t>
      </w:r>
      <w:r w:rsidRPr="001769A8">
        <w:rPr>
          <w:rFonts w:ascii="Times New Roman" w:hAnsi="Times New Roman"/>
          <w:sz w:val="28"/>
          <w:szCs w:val="28"/>
        </w:rPr>
        <w:t>, носит</w:t>
      </w:r>
      <w:r w:rsidR="003019E2">
        <w:rPr>
          <w:rFonts w:ascii="Times New Roman" w:hAnsi="Times New Roman"/>
          <w:sz w:val="28"/>
          <w:szCs w:val="28"/>
        </w:rPr>
        <w:t xml:space="preserve"> случайный или разовый характер</w:t>
      </w:r>
      <w:r w:rsidRPr="001769A8">
        <w:rPr>
          <w:rFonts w:ascii="Times New Roman" w:hAnsi="Times New Roman"/>
          <w:sz w:val="28"/>
          <w:szCs w:val="28"/>
        </w:rPr>
        <w:t>.</w:t>
      </w:r>
      <w:r w:rsidR="003019E2">
        <w:rPr>
          <w:rFonts w:ascii="Times New Roman" w:hAnsi="Times New Roman"/>
          <w:sz w:val="28"/>
          <w:szCs w:val="28"/>
        </w:rPr>
        <w:t xml:space="preserve"> Это необходимо, чтобы избежать частой смены наблюдаемых организаций.</w:t>
      </w: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Отбор базовых организаций проводится специалистами территориальных органов государственной статистики.</w:t>
      </w: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При формировании выборочной совокупности организаций уч</w:t>
      </w:r>
      <w:r w:rsidR="007B562B">
        <w:rPr>
          <w:rFonts w:ascii="Times New Roman" w:hAnsi="Times New Roman" w:cs="Times New Roman"/>
          <w:b w:val="0"/>
          <w:bCs w:val="0"/>
          <w:i w:val="0"/>
          <w:iCs w:val="0"/>
          <w:u w:val="none"/>
        </w:rPr>
        <w:t xml:space="preserve">итываются </w:t>
      </w:r>
      <w:r w:rsidRPr="001769A8">
        <w:rPr>
          <w:rFonts w:ascii="Times New Roman" w:hAnsi="Times New Roman" w:cs="Times New Roman"/>
          <w:b w:val="0"/>
          <w:bCs w:val="0"/>
          <w:i w:val="0"/>
          <w:iCs w:val="0"/>
          <w:u w:val="none"/>
        </w:rPr>
        <w:t>следующие требования:</w:t>
      </w:r>
    </w:p>
    <w:p w:rsidR="003019E2" w:rsidRDefault="00C57130" w:rsidP="00D94168">
      <w:pPr>
        <w:pStyle w:val="a3"/>
        <w:ind w:firstLine="851"/>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совокупность отобранных организаций должна быть репрезентативна для анализа цен приобретения </w:t>
      </w:r>
      <w:r w:rsidR="00BE7EAE"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 xml:space="preserve">, т.е. должна охватывать 20-30% </w:t>
      </w:r>
      <w:r w:rsidR="003019E2">
        <w:rPr>
          <w:rFonts w:ascii="Times New Roman" w:hAnsi="Times New Roman" w:cs="Times New Roman"/>
          <w:b w:val="0"/>
          <w:bCs w:val="0"/>
          <w:i w:val="0"/>
          <w:iCs w:val="0"/>
          <w:u w:val="none"/>
        </w:rPr>
        <w:t xml:space="preserve">от </w:t>
      </w:r>
      <w:r w:rsidRPr="001769A8">
        <w:rPr>
          <w:rFonts w:ascii="Times New Roman" w:hAnsi="Times New Roman" w:cs="Times New Roman"/>
          <w:b w:val="0"/>
          <w:bCs w:val="0"/>
          <w:i w:val="0"/>
          <w:iCs w:val="0"/>
          <w:u w:val="none"/>
        </w:rPr>
        <w:t xml:space="preserve">общего количества организаций, относящихся к </w:t>
      </w:r>
      <w:r w:rsidRPr="00B17461">
        <w:rPr>
          <w:rFonts w:ascii="Times New Roman" w:hAnsi="Times New Roman" w:cs="Times New Roman"/>
          <w:b w:val="0"/>
          <w:bCs w:val="0"/>
          <w:i w:val="0"/>
          <w:iCs w:val="0"/>
          <w:u w:val="none"/>
        </w:rPr>
        <w:t>разделам видов экономической деятельности</w:t>
      </w:r>
      <w:proofErr w:type="gramStart"/>
      <w:r w:rsidRPr="00B17461">
        <w:rPr>
          <w:rFonts w:ascii="Times New Roman" w:hAnsi="Times New Roman" w:cs="Times New Roman"/>
          <w:b w:val="0"/>
          <w:bCs w:val="0"/>
          <w:i w:val="0"/>
          <w:iCs w:val="0"/>
          <w:u w:val="none"/>
        </w:rPr>
        <w:t xml:space="preserve"> </w:t>
      </w:r>
      <w:r w:rsidR="00BE7EAE" w:rsidRPr="00B17461">
        <w:rPr>
          <w:rFonts w:ascii="Times New Roman" w:hAnsi="Times New Roman" w:cs="Times New Roman"/>
          <w:b w:val="0"/>
          <w:bCs w:val="0"/>
          <w:i w:val="0"/>
          <w:iCs w:val="0"/>
          <w:u w:val="none"/>
        </w:rPr>
        <w:t>А</w:t>
      </w:r>
      <w:proofErr w:type="gramEnd"/>
      <w:r w:rsidR="00BE7EAE" w:rsidRPr="00B17461">
        <w:rPr>
          <w:rFonts w:ascii="Times New Roman" w:hAnsi="Times New Roman" w:cs="Times New Roman"/>
          <w:b w:val="0"/>
          <w:bCs w:val="0"/>
          <w:i w:val="0"/>
          <w:iCs w:val="0"/>
          <w:u w:val="none"/>
        </w:rPr>
        <w:t xml:space="preserve">, В, </w:t>
      </w:r>
      <w:r w:rsidR="00BE7EAE" w:rsidRPr="00B17461">
        <w:rPr>
          <w:rFonts w:ascii="Times New Roman" w:hAnsi="Times New Roman" w:cs="Times New Roman"/>
          <w:b w:val="0"/>
          <w:bCs w:val="0"/>
          <w:i w:val="0"/>
          <w:iCs w:val="0"/>
          <w:u w:val="none"/>
          <w:lang w:val="en-US"/>
        </w:rPr>
        <w:t>C</w:t>
      </w:r>
      <w:r w:rsidR="00BE7EAE" w:rsidRPr="00B17461">
        <w:rPr>
          <w:rFonts w:ascii="Times New Roman" w:hAnsi="Times New Roman" w:cs="Times New Roman"/>
          <w:b w:val="0"/>
          <w:bCs w:val="0"/>
          <w:i w:val="0"/>
          <w:iCs w:val="0"/>
          <w:u w:val="none"/>
        </w:rPr>
        <w:t xml:space="preserve">, </w:t>
      </w:r>
      <w:r w:rsidR="00BE7EAE" w:rsidRPr="00B17461">
        <w:rPr>
          <w:rFonts w:ascii="Times New Roman" w:hAnsi="Times New Roman" w:cs="Times New Roman"/>
          <w:b w:val="0"/>
          <w:bCs w:val="0"/>
          <w:i w:val="0"/>
          <w:iCs w:val="0"/>
          <w:u w:val="none"/>
          <w:lang w:val="en-US"/>
        </w:rPr>
        <w:t>D</w:t>
      </w:r>
      <w:r w:rsidR="00BE7EAE" w:rsidRPr="00B17461">
        <w:rPr>
          <w:rFonts w:ascii="Times New Roman" w:hAnsi="Times New Roman" w:cs="Times New Roman"/>
          <w:b w:val="0"/>
          <w:bCs w:val="0"/>
          <w:i w:val="0"/>
          <w:iCs w:val="0"/>
          <w:u w:val="none"/>
        </w:rPr>
        <w:t xml:space="preserve">, </w:t>
      </w:r>
      <w:r w:rsidR="00BE7EAE" w:rsidRPr="00B17461">
        <w:rPr>
          <w:rFonts w:ascii="Times New Roman" w:hAnsi="Times New Roman" w:cs="Times New Roman"/>
          <w:b w:val="0"/>
          <w:bCs w:val="0"/>
          <w:i w:val="0"/>
          <w:iCs w:val="0"/>
          <w:u w:val="none"/>
          <w:lang w:val="en-US"/>
        </w:rPr>
        <w:t>E</w:t>
      </w:r>
      <w:r w:rsidR="00BE7EAE" w:rsidRPr="00B17461">
        <w:rPr>
          <w:rFonts w:ascii="Times New Roman" w:hAnsi="Times New Roman" w:cs="Times New Roman"/>
          <w:b w:val="0"/>
          <w:bCs w:val="0"/>
          <w:i w:val="0"/>
          <w:iCs w:val="0"/>
          <w:u w:val="none"/>
        </w:rPr>
        <w:t xml:space="preserve"> и </w:t>
      </w:r>
      <w:r w:rsidR="00BE7EAE" w:rsidRPr="00B17461">
        <w:rPr>
          <w:rFonts w:ascii="Times New Roman" w:hAnsi="Times New Roman" w:cs="Times New Roman"/>
          <w:b w:val="0"/>
          <w:bCs w:val="0"/>
          <w:i w:val="0"/>
          <w:iCs w:val="0"/>
          <w:u w:val="none"/>
          <w:lang w:val="en-US"/>
        </w:rPr>
        <w:t>G</w:t>
      </w:r>
      <w:r w:rsidR="007002D2" w:rsidRPr="00B17461">
        <w:rPr>
          <w:rFonts w:ascii="Times New Roman" w:hAnsi="Times New Roman" w:cs="Times New Roman"/>
          <w:b w:val="0"/>
          <w:bCs w:val="0"/>
          <w:i w:val="0"/>
          <w:iCs w:val="0"/>
          <w:u w:val="none"/>
        </w:rPr>
        <w:t xml:space="preserve"> </w:t>
      </w:r>
      <w:r w:rsidR="003D40E7" w:rsidRPr="00B17461">
        <w:rPr>
          <w:rFonts w:ascii="Times New Roman" w:hAnsi="Times New Roman" w:cs="Times New Roman"/>
          <w:b w:val="0"/>
          <w:bCs w:val="0"/>
          <w:i w:val="0"/>
          <w:iCs w:val="0"/>
          <w:u w:val="none"/>
        </w:rPr>
        <w:br/>
      </w:r>
      <w:r w:rsidR="007002D2" w:rsidRPr="00B17461">
        <w:rPr>
          <w:rFonts w:ascii="Times New Roman" w:hAnsi="Times New Roman" w:cs="Times New Roman"/>
          <w:b w:val="0"/>
          <w:bCs w:val="0"/>
          <w:i w:val="0"/>
          <w:iCs w:val="0"/>
          <w:u w:val="none"/>
        </w:rPr>
        <w:t>(</w:t>
      </w:r>
      <w:r w:rsidR="004531B5" w:rsidRPr="00B17461">
        <w:rPr>
          <w:rFonts w:ascii="Times New Roman" w:hAnsi="Times New Roman" w:cs="Times New Roman"/>
          <w:b w:val="0"/>
          <w:bCs w:val="0"/>
          <w:i w:val="0"/>
          <w:iCs w:val="0"/>
          <w:u w:val="none"/>
        </w:rPr>
        <w:t>класс</w:t>
      </w:r>
      <w:r w:rsidR="007002D2" w:rsidRPr="00B17461">
        <w:rPr>
          <w:rFonts w:ascii="Times New Roman" w:hAnsi="Times New Roman" w:cs="Times New Roman"/>
          <w:b w:val="0"/>
          <w:bCs w:val="0"/>
          <w:i w:val="0"/>
          <w:iCs w:val="0"/>
          <w:u w:val="none"/>
        </w:rPr>
        <w:t xml:space="preserve"> 47)</w:t>
      </w:r>
      <w:r w:rsidR="003019E2">
        <w:rPr>
          <w:rFonts w:ascii="Times New Roman" w:hAnsi="Times New Roman" w:cs="Times New Roman"/>
          <w:b w:val="0"/>
          <w:bCs w:val="0"/>
          <w:i w:val="0"/>
          <w:iCs w:val="0"/>
          <w:u w:val="none"/>
        </w:rPr>
        <w:t>;</w:t>
      </w:r>
    </w:p>
    <w:p w:rsidR="00C57130" w:rsidRPr="001769A8" w:rsidRDefault="00C57130" w:rsidP="00D94168">
      <w:pPr>
        <w:pStyle w:val="a3"/>
        <w:ind w:firstLine="851"/>
        <w:jc w:val="both"/>
        <w:rPr>
          <w:rFonts w:ascii="Times New Roman" w:hAnsi="Times New Roman" w:cs="Times New Roman"/>
          <w:b w:val="0"/>
          <w:bCs w:val="0"/>
          <w:i w:val="0"/>
          <w:iCs w:val="0"/>
          <w:u w:val="none"/>
        </w:rPr>
      </w:pPr>
      <w:r w:rsidRPr="00B17461">
        <w:rPr>
          <w:rFonts w:ascii="Times New Roman" w:hAnsi="Times New Roman" w:cs="Times New Roman"/>
          <w:b w:val="0"/>
          <w:bCs w:val="0"/>
          <w:i w:val="0"/>
          <w:iCs w:val="0"/>
          <w:u w:val="none"/>
        </w:rPr>
        <w:t xml:space="preserve">количество каждого </w:t>
      </w:r>
      <w:r w:rsidR="00BE7EAE" w:rsidRPr="00B17461">
        <w:rPr>
          <w:rFonts w:ascii="Times New Roman" w:hAnsi="Times New Roman" w:cs="Times New Roman"/>
          <w:b w:val="0"/>
          <w:bCs w:val="0"/>
          <w:i w:val="0"/>
          <w:iCs w:val="0"/>
          <w:u w:val="none"/>
        </w:rPr>
        <w:t>товара</w:t>
      </w:r>
      <w:r w:rsidRPr="00B17461">
        <w:rPr>
          <w:rFonts w:ascii="Times New Roman" w:hAnsi="Times New Roman" w:cs="Times New Roman"/>
          <w:b w:val="0"/>
          <w:bCs w:val="0"/>
          <w:i w:val="0"/>
          <w:iCs w:val="0"/>
          <w:u w:val="none"/>
        </w:rPr>
        <w:t>-представителя, приобретенного</w:t>
      </w:r>
      <w:r w:rsidRPr="001769A8">
        <w:rPr>
          <w:rFonts w:ascii="Times New Roman" w:hAnsi="Times New Roman" w:cs="Times New Roman"/>
          <w:b w:val="0"/>
          <w:bCs w:val="0"/>
          <w:i w:val="0"/>
          <w:iCs w:val="0"/>
          <w:u w:val="none"/>
        </w:rPr>
        <w:t xml:space="preserve"> обследуемыми организациями, должно быть значительным для его характеристики в субъекте Российской Федерации;</w:t>
      </w:r>
    </w:p>
    <w:p w:rsidR="00C57130" w:rsidRPr="001769A8" w:rsidRDefault="00C57130" w:rsidP="00D94168">
      <w:pPr>
        <w:pStyle w:val="a3"/>
        <w:ind w:firstLine="851"/>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в составе базовых (в пределах каждого раздела видов экономической деятельности) </w:t>
      </w:r>
      <w:r w:rsidR="00866964">
        <w:rPr>
          <w:rFonts w:ascii="Times New Roman" w:hAnsi="Times New Roman" w:cs="Times New Roman"/>
          <w:b w:val="0"/>
          <w:bCs w:val="0"/>
          <w:i w:val="0"/>
          <w:iCs w:val="0"/>
          <w:u w:val="none"/>
        </w:rPr>
        <w:t>могут</w:t>
      </w:r>
      <w:r w:rsidRPr="001769A8">
        <w:rPr>
          <w:rFonts w:ascii="Times New Roman" w:hAnsi="Times New Roman" w:cs="Times New Roman"/>
          <w:b w:val="0"/>
          <w:bCs w:val="0"/>
          <w:i w:val="0"/>
          <w:iCs w:val="0"/>
          <w:u w:val="none"/>
        </w:rPr>
        <w:t xml:space="preserve"> быть представлены организации различных форм собственности</w:t>
      </w:r>
      <w:r w:rsidR="007615F6">
        <w:rPr>
          <w:rFonts w:ascii="Times New Roman" w:hAnsi="Times New Roman" w:cs="Times New Roman"/>
          <w:b w:val="0"/>
          <w:bCs w:val="0"/>
          <w:i w:val="0"/>
          <w:iCs w:val="0"/>
          <w:u w:val="none"/>
        </w:rPr>
        <w:t xml:space="preserve"> </w:t>
      </w:r>
      <w:r w:rsidR="00866964">
        <w:rPr>
          <w:rFonts w:ascii="Times New Roman" w:hAnsi="Times New Roman" w:cs="Times New Roman"/>
          <w:b w:val="0"/>
          <w:bCs w:val="0"/>
          <w:i w:val="0"/>
          <w:iCs w:val="0"/>
          <w:u w:val="none"/>
        </w:rPr>
        <w:t>и организационно-правовых форм;</w:t>
      </w:r>
    </w:p>
    <w:p w:rsidR="00C57130" w:rsidRPr="001769A8" w:rsidRDefault="00C57130" w:rsidP="00D94168">
      <w:pPr>
        <w:pStyle w:val="a3"/>
        <w:ind w:firstLine="851"/>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при выборе организаций следует проанализировать совокупность приобретаемых ими </w:t>
      </w:r>
      <w:r w:rsidR="00BE7EAE"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 xml:space="preserve">, чтобы наиболее полно охватить весь перечень </w:t>
      </w:r>
      <w:r w:rsidR="00BE7EAE"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-представителей;</w:t>
      </w:r>
    </w:p>
    <w:p w:rsidR="00C57130" w:rsidRPr="001769A8" w:rsidRDefault="00C57130" w:rsidP="00D94168">
      <w:pPr>
        <w:pStyle w:val="a3"/>
        <w:ind w:firstLine="851"/>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lastRenderedPageBreak/>
        <w:t xml:space="preserve">в перечень </w:t>
      </w:r>
      <w:proofErr w:type="gramStart"/>
      <w:r w:rsidRPr="001769A8">
        <w:rPr>
          <w:rFonts w:ascii="Times New Roman" w:hAnsi="Times New Roman" w:cs="Times New Roman"/>
          <w:b w:val="0"/>
          <w:bCs w:val="0"/>
          <w:i w:val="0"/>
          <w:iCs w:val="0"/>
          <w:u w:val="none"/>
        </w:rPr>
        <w:t>базовых</w:t>
      </w:r>
      <w:proofErr w:type="gramEnd"/>
      <w:r w:rsidRPr="001769A8">
        <w:rPr>
          <w:rFonts w:ascii="Times New Roman" w:hAnsi="Times New Roman" w:cs="Times New Roman"/>
          <w:b w:val="0"/>
          <w:bCs w:val="0"/>
          <w:i w:val="0"/>
          <w:iCs w:val="0"/>
          <w:u w:val="none"/>
        </w:rPr>
        <w:t xml:space="preserve"> должны включаться организации</w:t>
      </w:r>
      <w:r w:rsidR="00B30896">
        <w:rPr>
          <w:rFonts w:ascii="Times New Roman" w:hAnsi="Times New Roman" w:cs="Times New Roman"/>
          <w:b w:val="0"/>
          <w:bCs w:val="0"/>
          <w:i w:val="0"/>
          <w:iCs w:val="0"/>
          <w:u w:val="none"/>
        </w:rPr>
        <w:t>,</w:t>
      </w:r>
      <w:r w:rsidRPr="001769A8">
        <w:rPr>
          <w:rFonts w:ascii="Times New Roman" w:hAnsi="Times New Roman" w:cs="Times New Roman"/>
          <w:b w:val="0"/>
          <w:bCs w:val="0"/>
          <w:i w:val="0"/>
          <w:iCs w:val="0"/>
          <w:u w:val="none"/>
        </w:rPr>
        <w:t xml:space="preserve"> регулярно приобретающие </w:t>
      </w:r>
      <w:r w:rsidR="003019E2">
        <w:rPr>
          <w:rFonts w:ascii="Times New Roman" w:hAnsi="Times New Roman" w:cs="Times New Roman"/>
          <w:b w:val="0"/>
          <w:bCs w:val="0"/>
          <w:i w:val="0"/>
          <w:iCs w:val="0"/>
          <w:u w:val="none"/>
        </w:rPr>
        <w:t xml:space="preserve">включенные в </w:t>
      </w:r>
      <w:r w:rsidR="00E9130F">
        <w:rPr>
          <w:rFonts w:ascii="Times New Roman" w:hAnsi="Times New Roman" w:cs="Times New Roman"/>
          <w:b w:val="0"/>
          <w:bCs w:val="0"/>
          <w:i w:val="0"/>
          <w:iCs w:val="0"/>
          <w:u w:val="none"/>
        </w:rPr>
        <w:t>наблюдение</w:t>
      </w:r>
      <w:r w:rsidR="003019E2">
        <w:rPr>
          <w:rFonts w:ascii="Times New Roman" w:hAnsi="Times New Roman" w:cs="Times New Roman"/>
          <w:b w:val="0"/>
          <w:bCs w:val="0"/>
          <w:i w:val="0"/>
          <w:iCs w:val="0"/>
          <w:u w:val="none"/>
        </w:rPr>
        <w:t xml:space="preserve"> </w:t>
      </w:r>
      <w:r w:rsidR="00BE7EAE" w:rsidRPr="001769A8">
        <w:rPr>
          <w:rFonts w:ascii="Times New Roman" w:hAnsi="Times New Roman" w:cs="Times New Roman"/>
          <w:b w:val="0"/>
          <w:bCs w:val="0"/>
          <w:i w:val="0"/>
          <w:iCs w:val="0"/>
          <w:u w:val="none"/>
        </w:rPr>
        <w:t>товары</w:t>
      </w:r>
      <w:r w:rsidRPr="001769A8">
        <w:rPr>
          <w:rFonts w:ascii="Times New Roman" w:hAnsi="Times New Roman" w:cs="Times New Roman"/>
          <w:b w:val="0"/>
          <w:bCs w:val="0"/>
          <w:i w:val="0"/>
          <w:iCs w:val="0"/>
          <w:u w:val="none"/>
        </w:rPr>
        <w:t>;</w:t>
      </w:r>
    </w:p>
    <w:p w:rsidR="00C57130" w:rsidRPr="001769A8" w:rsidRDefault="00C57130" w:rsidP="00D94168">
      <w:pPr>
        <w:pStyle w:val="a3"/>
        <w:ind w:firstLine="851"/>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в наблюдение </w:t>
      </w:r>
      <w:r w:rsidR="006A7EE9">
        <w:rPr>
          <w:rFonts w:ascii="Times New Roman" w:hAnsi="Times New Roman" w:cs="Times New Roman"/>
          <w:b w:val="0"/>
          <w:bCs w:val="0"/>
          <w:i w:val="0"/>
          <w:iCs w:val="0"/>
          <w:u w:val="none"/>
        </w:rPr>
        <w:t xml:space="preserve">включаются </w:t>
      </w:r>
      <w:r w:rsidRPr="001769A8">
        <w:rPr>
          <w:rFonts w:ascii="Times New Roman" w:hAnsi="Times New Roman" w:cs="Times New Roman"/>
          <w:b w:val="0"/>
          <w:bCs w:val="0"/>
          <w:i w:val="0"/>
          <w:iCs w:val="0"/>
          <w:u w:val="none"/>
        </w:rPr>
        <w:t>организации</w:t>
      </w:r>
      <w:r w:rsidR="00D94168">
        <w:rPr>
          <w:rFonts w:ascii="Times New Roman" w:hAnsi="Times New Roman" w:cs="Times New Roman"/>
          <w:b w:val="0"/>
          <w:bCs w:val="0"/>
          <w:i w:val="0"/>
          <w:iCs w:val="0"/>
          <w:u w:val="none"/>
        </w:rPr>
        <w:t>,</w:t>
      </w:r>
      <w:r w:rsidR="00D94168" w:rsidRPr="00D94168">
        <w:rPr>
          <w:rFonts w:ascii="Times New Roman" w:hAnsi="Times New Roman" w:cs="Times New Roman"/>
          <w:b w:val="0"/>
          <w:bCs w:val="0"/>
          <w:i w:val="0"/>
          <w:iCs w:val="0"/>
          <w:u w:val="none"/>
        </w:rPr>
        <w:t xml:space="preserve"> </w:t>
      </w:r>
      <w:r w:rsidR="00D94168">
        <w:rPr>
          <w:rFonts w:ascii="Times New Roman" w:hAnsi="Times New Roman" w:cs="Times New Roman"/>
          <w:b w:val="0"/>
          <w:bCs w:val="0"/>
          <w:i w:val="0"/>
          <w:iCs w:val="0"/>
          <w:u w:val="none"/>
        </w:rPr>
        <w:t xml:space="preserve">относящиеся к </w:t>
      </w:r>
      <w:r w:rsidR="00D94168" w:rsidRPr="00B17461">
        <w:rPr>
          <w:rFonts w:ascii="Times New Roman" w:hAnsi="Times New Roman" w:cs="Times New Roman"/>
          <w:b w:val="0"/>
          <w:bCs w:val="0"/>
          <w:i w:val="0"/>
          <w:iCs w:val="0"/>
          <w:u w:val="none"/>
        </w:rPr>
        <w:t xml:space="preserve">разделам </w:t>
      </w:r>
      <w:r w:rsidR="00D94168" w:rsidRPr="00B17461">
        <w:rPr>
          <w:rFonts w:ascii="Times New Roman" w:hAnsi="Times New Roman" w:cs="Times New Roman"/>
          <w:b w:val="0"/>
          <w:bCs w:val="0"/>
          <w:i w:val="0"/>
          <w:iCs w:val="0"/>
          <w:u w:val="none"/>
          <w:lang w:val="en-US"/>
        </w:rPr>
        <w:t>B</w:t>
      </w:r>
      <w:r w:rsidR="00D94168" w:rsidRPr="00B17461">
        <w:rPr>
          <w:rFonts w:ascii="Times New Roman" w:hAnsi="Times New Roman" w:cs="Times New Roman"/>
          <w:b w:val="0"/>
          <w:bCs w:val="0"/>
          <w:i w:val="0"/>
          <w:iCs w:val="0"/>
          <w:u w:val="none"/>
        </w:rPr>
        <w:t xml:space="preserve">, </w:t>
      </w:r>
      <w:r w:rsidR="00D94168" w:rsidRPr="00B17461">
        <w:rPr>
          <w:rFonts w:ascii="Times New Roman" w:hAnsi="Times New Roman" w:cs="Times New Roman"/>
          <w:b w:val="0"/>
          <w:bCs w:val="0"/>
          <w:i w:val="0"/>
          <w:iCs w:val="0"/>
          <w:u w:val="none"/>
          <w:lang w:val="en-US"/>
        </w:rPr>
        <w:t>C</w:t>
      </w:r>
      <w:r w:rsidR="00D94168" w:rsidRPr="00B17461">
        <w:rPr>
          <w:rFonts w:ascii="Times New Roman" w:hAnsi="Times New Roman" w:cs="Times New Roman"/>
          <w:b w:val="0"/>
          <w:bCs w:val="0"/>
          <w:i w:val="0"/>
          <w:iCs w:val="0"/>
          <w:u w:val="none"/>
        </w:rPr>
        <w:t xml:space="preserve">, </w:t>
      </w:r>
      <w:r w:rsidR="00D94168" w:rsidRPr="00B17461">
        <w:rPr>
          <w:rFonts w:ascii="Times New Roman" w:hAnsi="Times New Roman" w:cs="Times New Roman"/>
          <w:b w:val="0"/>
          <w:bCs w:val="0"/>
          <w:i w:val="0"/>
          <w:iCs w:val="0"/>
          <w:u w:val="none"/>
          <w:lang w:val="en-US"/>
        </w:rPr>
        <w:t>D</w:t>
      </w:r>
      <w:r w:rsidR="00D94168" w:rsidRPr="00B17461">
        <w:rPr>
          <w:rFonts w:ascii="Times New Roman" w:hAnsi="Times New Roman" w:cs="Times New Roman"/>
          <w:b w:val="0"/>
          <w:bCs w:val="0"/>
          <w:i w:val="0"/>
          <w:iCs w:val="0"/>
          <w:u w:val="none"/>
        </w:rPr>
        <w:t xml:space="preserve">, </w:t>
      </w:r>
      <w:r w:rsidR="00D94168" w:rsidRPr="00B17461">
        <w:rPr>
          <w:rFonts w:ascii="Times New Roman" w:hAnsi="Times New Roman" w:cs="Times New Roman"/>
          <w:b w:val="0"/>
          <w:bCs w:val="0"/>
          <w:i w:val="0"/>
          <w:iCs w:val="0"/>
          <w:u w:val="none"/>
          <w:lang w:val="en-US"/>
        </w:rPr>
        <w:t>E</w:t>
      </w:r>
      <w:r w:rsidR="00D94168" w:rsidRPr="00B17461">
        <w:rPr>
          <w:rFonts w:ascii="Times New Roman" w:hAnsi="Times New Roman" w:cs="Times New Roman"/>
          <w:b w:val="0"/>
          <w:bCs w:val="0"/>
          <w:i w:val="0"/>
          <w:iCs w:val="0"/>
          <w:u w:val="none"/>
        </w:rPr>
        <w:t>,</w:t>
      </w:r>
      <w:r w:rsidRPr="00B17461">
        <w:rPr>
          <w:rFonts w:ascii="Times New Roman" w:hAnsi="Times New Roman" w:cs="Times New Roman"/>
          <w:b w:val="0"/>
          <w:bCs w:val="0"/>
          <w:i w:val="0"/>
          <w:iCs w:val="0"/>
          <w:u w:val="none"/>
        </w:rPr>
        <w:t xml:space="preserve"> из числа тех, которые отобраны для наблюдения за</w:t>
      </w:r>
      <w:r w:rsidRPr="001769A8">
        <w:rPr>
          <w:rFonts w:ascii="Times New Roman" w:hAnsi="Times New Roman" w:cs="Times New Roman"/>
          <w:b w:val="0"/>
          <w:bCs w:val="0"/>
          <w:i w:val="0"/>
          <w:iCs w:val="0"/>
          <w:u w:val="none"/>
        </w:rPr>
        <w:t xml:space="preserve"> ценами производителей промышленных товаров</w:t>
      </w:r>
      <w:r w:rsidR="00CD38CE">
        <w:rPr>
          <w:rFonts w:ascii="Times New Roman" w:hAnsi="Times New Roman" w:cs="Times New Roman"/>
          <w:b w:val="0"/>
          <w:bCs w:val="0"/>
          <w:i w:val="0"/>
          <w:iCs w:val="0"/>
          <w:u w:val="none"/>
        </w:rPr>
        <w:t>.</w:t>
      </w:r>
    </w:p>
    <w:p w:rsidR="00D662E9" w:rsidRPr="001769A8" w:rsidRDefault="00D662E9" w:rsidP="001769A8">
      <w:pPr>
        <w:pStyle w:val="11"/>
        <w:ind w:firstLine="720"/>
        <w:jc w:val="both"/>
        <w:rPr>
          <w:rFonts w:ascii="Times New Roman" w:hAnsi="Times New Roman"/>
          <w:sz w:val="28"/>
          <w:szCs w:val="28"/>
        </w:rPr>
      </w:pPr>
      <w:r w:rsidRPr="001769A8">
        <w:rPr>
          <w:rFonts w:ascii="Times New Roman" w:hAnsi="Times New Roman"/>
          <w:sz w:val="28"/>
          <w:szCs w:val="28"/>
        </w:rPr>
        <w:t>В перечень отобранных базовых организаций могут быть внесены корректировки, т.е. возможна замена организаций на аналогичные по виду деятельности в случаях, если:</w:t>
      </w:r>
    </w:p>
    <w:p w:rsidR="00D662E9" w:rsidRPr="001769A8" w:rsidRDefault="00D662E9" w:rsidP="00D94168">
      <w:pPr>
        <w:pStyle w:val="11"/>
        <w:ind w:firstLine="851"/>
        <w:jc w:val="both"/>
        <w:rPr>
          <w:rFonts w:ascii="Times New Roman" w:hAnsi="Times New Roman"/>
          <w:sz w:val="28"/>
          <w:szCs w:val="28"/>
        </w:rPr>
      </w:pPr>
      <w:r w:rsidRPr="001769A8">
        <w:rPr>
          <w:rFonts w:ascii="Times New Roman" w:hAnsi="Times New Roman"/>
          <w:sz w:val="28"/>
          <w:szCs w:val="28"/>
        </w:rPr>
        <w:t xml:space="preserve">отобранная организация </w:t>
      </w:r>
      <w:r w:rsidR="00451DFA">
        <w:rPr>
          <w:rFonts w:ascii="Times New Roman" w:hAnsi="Times New Roman"/>
          <w:sz w:val="28"/>
          <w:szCs w:val="28"/>
        </w:rPr>
        <w:t>планирует</w:t>
      </w:r>
      <w:r w:rsidRPr="001769A8">
        <w:rPr>
          <w:rFonts w:ascii="Times New Roman" w:hAnsi="Times New Roman"/>
          <w:sz w:val="28"/>
          <w:szCs w:val="28"/>
        </w:rPr>
        <w:t xml:space="preserve"> прекратить или изменить свою деятельность;</w:t>
      </w:r>
    </w:p>
    <w:p w:rsidR="00D662E9" w:rsidRPr="001769A8" w:rsidRDefault="00D662E9" w:rsidP="00D94168">
      <w:pPr>
        <w:pStyle w:val="11"/>
        <w:ind w:firstLine="851"/>
        <w:jc w:val="both"/>
        <w:rPr>
          <w:rFonts w:ascii="Times New Roman" w:hAnsi="Times New Roman"/>
          <w:sz w:val="28"/>
          <w:szCs w:val="28"/>
        </w:rPr>
      </w:pPr>
      <w:r w:rsidRPr="001769A8">
        <w:rPr>
          <w:rFonts w:ascii="Times New Roman" w:hAnsi="Times New Roman"/>
          <w:sz w:val="28"/>
          <w:szCs w:val="28"/>
        </w:rPr>
        <w:t xml:space="preserve">объемы </w:t>
      </w:r>
      <w:r w:rsidR="0078421A" w:rsidRPr="001769A8">
        <w:rPr>
          <w:rFonts w:ascii="Times New Roman" w:hAnsi="Times New Roman"/>
          <w:sz w:val="28"/>
          <w:szCs w:val="28"/>
        </w:rPr>
        <w:t>приобретения</w:t>
      </w:r>
      <w:r w:rsidRPr="001769A8">
        <w:rPr>
          <w:rFonts w:ascii="Times New Roman" w:hAnsi="Times New Roman"/>
          <w:sz w:val="28"/>
          <w:szCs w:val="28"/>
        </w:rPr>
        <w:t xml:space="preserve"> конкретного вида </w:t>
      </w:r>
      <w:r w:rsidR="0078421A" w:rsidRPr="001769A8">
        <w:rPr>
          <w:rFonts w:ascii="Times New Roman" w:hAnsi="Times New Roman"/>
          <w:sz w:val="28"/>
          <w:szCs w:val="28"/>
        </w:rPr>
        <w:t>товара</w:t>
      </w:r>
      <w:r w:rsidRPr="001769A8">
        <w:rPr>
          <w:rFonts w:ascii="Times New Roman" w:hAnsi="Times New Roman"/>
          <w:sz w:val="28"/>
          <w:szCs w:val="28"/>
        </w:rPr>
        <w:t xml:space="preserve">, по которому отобрана организация, незначительны и нестабильны по сравнению с объемами </w:t>
      </w:r>
      <w:r w:rsidR="0078421A" w:rsidRPr="001769A8">
        <w:rPr>
          <w:rFonts w:ascii="Times New Roman" w:hAnsi="Times New Roman"/>
          <w:sz w:val="28"/>
          <w:szCs w:val="28"/>
        </w:rPr>
        <w:t>товаров</w:t>
      </w:r>
      <w:r w:rsidRPr="001769A8">
        <w:rPr>
          <w:rFonts w:ascii="Times New Roman" w:hAnsi="Times New Roman"/>
          <w:sz w:val="28"/>
          <w:szCs w:val="28"/>
        </w:rPr>
        <w:t xml:space="preserve"> аналогичного характера, </w:t>
      </w:r>
      <w:r w:rsidR="0078421A" w:rsidRPr="001769A8">
        <w:rPr>
          <w:rFonts w:ascii="Times New Roman" w:hAnsi="Times New Roman"/>
          <w:sz w:val="28"/>
          <w:szCs w:val="28"/>
        </w:rPr>
        <w:t>приобретаемыми</w:t>
      </w:r>
      <w:r w:rsidRPr="001769A8">
        <w:rPr>
          <w:rFonts w:ascii="Times New Roman" w:hAnsi="Times New Roman"/>
          <w:sz w:val="28"/>
          <w:szCs w:val="28"/>
        </w:rPr>
        <w:t xml:space="preserve"> другими организациями.</w:t>
      </w: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Изменения в перечне наблюдаемых организаций </w:t>
      </w:r>
      <w:r w:rsidR="00BC75AC">
        <w:rPr>
          <w:rFonts w:ascii="Times New Roman" w:hAnsi="Times New Roman" w:cs="Times New Roman"/>
          <w:b w:val="0"/>
          <w:bCs w:val="0"/>
          <w:i w:val="0"/>
          <w:iCs w:val="0"/>
          <w:u w:val="none"/>
        </w:rPr>
        <w:t>производ</w:t>
      </w:r>
      <w:r w:rsidR="007B562B">
        <w:rPr>
          <w:rFonts w:ascii="Times New Roman" w:hAnsi="Times New Roman" w:cs="Times New Roman"/>
          <w:b w:val="0"/>
          <w:bCs w:val="0"/>
          <w:i w:val="0"/>
          <w:iCs w:val="0"/>
          <w:u w:val="none"/>
        </w:rPr>
        <w:t>я</w:t>
      </w:r>
      <w:r w:rsidR="00BC75AC">
        <w:rPr>
          <w:rFonts w:ascii="Times New Roman" w:hAnsi="Times New Roman" w:cs="Times New Roman"/>
          <w:b w:val="0"/>
          <w:bCs w:val="0"/>
          <w:i w:val="0"/>
          <w:iCs w:val="0"/>
          <w:u w:val="none"/>
        </w:rPr>
        <w:t>тся</w:t>
      </w:r>
      <w:r w:rsidRPr="001769A8">
        <w:rPr>
          <w:rFonts w:ascii="Times New Roman" w:hAnsi="Times New Roman" w:cs="Times New Roman"/>
          <w:b w:val="0"/>
          <w:bCs w:val="0"/>
          <w:i w:val="0"/>
          <w:iCs w:val="0"/>
          <w:u w:val="none"/>
        </w:rPr>
        <w:t xml:space="preserve"> </w:t>
      </w:r>
      <w:r w:rsidR="00D94168">
        <w:rPr>
          <w:rFonts w:ascii="Times New Roman" w:hAnsi="Times New Roman" w:cs="Times New Roman"/>
          <w:b w:val="0"/>
          <w:bCs w:val="0"/>
          <w:i w:val="0"/>
          <w:iCs w:val="0"/>
          <w:u w:val="none"/>
        </w:rPr>
        <w:t xml:space="preserve">только </w:t>
      </w:r>
      <w:r w:rsidRPr="001769A8">
        <w:rPr>
          <w:rFonts w:ascii="Times New Roman" w:hAnsi="Times New Roman" w:cs="Times New Roman"/>
          <w:b w:val="0"/>
          <w:bCs w:val="0"/>
          <w:i w:val="0"/>
          <w:iCs w:val="0"/>
          <w:u w:val="none"/>
        </w:rPr>
        <w:t>в начале отчетного года. При исключении отдельной организаци</w:t>
      </w:r>
      <w:r w:rsidR="005D2AF8" w:rsidRPr="001769A8">
        <w:rPr>
          <w:rFonts w:ascii="Times New Roman" w:hAnsi="Times New Roman" w:cs="Times New Roman"/>
          <w:b w:val="0"/>
          <w:bCs w:val="0"/>
          <w:i w:val="0"/>
          <w:iCs w:val="0"/>
          <w:u w:val="none"/>
        </w:rPr>
        <w:t>и</w:t>
      </w:r>
      <w:r w:rsidRPr="001769A8">
        <w:rPr>
          <w:rFonts w:ascii="Times New Roman" w:hAnsi="Times New Roman" w:cs="Times New Roman"/>
          <w:b w:val="0"/>
          <w:bCs w:val="0"/>
          <w:i w:val="0"/>
          <w:iCs w:val="0"/>
          <w:u w:val="none"/>
        </w:rPr>
        <w:t xml:space="preserve"> из наблюдения </w:t>
      </w:r>
      <w:r w:rsidR="00BC75AC">
        <w:rPr>
          <w:rFonts w:ascii="Times New Roman" w:hAnsi="Times New Roman" w:cs="Times New Roman"/>
          <w:b w:val="0"/>
          <w:bCs w:val="0"/>
          <w:i w:val="0"/>
          <w:iCs w:val="0"/>
          <w:u w:val="none"/>
        </w:rPr>
        <w:t>она</w:t>
      </w:r>
      <w:r w:rsidRPr="001769A8">
        <w:rPr>
          <w:rFonts w:ascii="Times New Roman" w:hAnsi="Times New Roman" w:cs="Times New Roman"/>
          <w:b w:val="0"/>
          <w:bCs w:val="0"/>
          <w:i w:val="0"/>
          <w:iCs w:val="0"/>
          <w:u w:val="none"/>
        </w:rPr>
        <w:t xml:space="preserve"> замен</w:t>
      </w:r>
      <w:r w:rsidR="00BC75AC">
        <w:rPr>
          <w:rFonts w:ascii="Times New Roman" w:hAnsi="Times New Roman" w:cs="Times New Roman"/>
          <w:b w:val="0"/>
          <w:bCs w:val="0"/>
          <w:i w:val="0"/>
          <w:iCs w:val="0"/>
          <w:u w:val="none"/>
        </w:rPr>
        <w:t>яется на</w:t>
      </w:r>
      <w:r w:rsidRPr="001769A8">
        <w:rPr>
          <w:rFonts w:ascii="Times New Roman" w:hAnsi="Times New Roman" w:cs="Times New Roman"/>
          <w:b w:val="0"/>
          <w:bCs w:val="0"/>
          <w:i w:val="0"/>
          <w:iCs w:val="0"/>
          <w:u w:val="none"/>
        </w:rPr>
        <w:t xml:space="preserve">  </w:t>
      </w:r>
      <w:proofErr w:type="gramStart"/>
      <w:r w:rsidRPr="001769A8">
        <w:rPr>
          <w:rFonts w:ascii="Times New Roman" w:hAnsi="Times New Roman" w:cs="Times New Roman"/>
          <w:b w:val="0"/>
          <w:bCs w:val="0"/>
          <w:i w:val="0"/>
          <w:iCs w:val="0"/>
          <w:u w:val="none"/>
        </w:rPr>
        <w:t>другую</w:t>
      </w:r>
      <w:proofErr w:type="gramEnd"/>
      <w:r w:rsidRPr="001769A8">
        <w:rPr>
          <w:rFonts w:ascii="Times New Roman" w:hAnsi="Times New Roman" w:cs="Times New Roman"/>
          <w:b w:val="0"/>
          <w:bCs w:val="0"/>
          <w:i w:val="0"/>
          <w:iCs w:val="0"/>
          <w:u w:val="none"/>
        </w:rPr>
        <w:t xml:space="preserve">, приобретающую аналогичные виды </w:t>
      </w:r>
      <w:r w:rsidR="00041A0D" w:rsidRPr="001769A8">
        <w:rPr>
          <w:rFonts w:ascii="Times New Roman" w:hAnsi="Times New Roman" w:cs="Times New Roman"/>
          <w:b w:val="0"/>
          <w:bCs w:val="0"/>
          <w:i w:val="0"/>
          <w:iCs w:val="0"/>
          <w:u w:val="none"/>
        </w:rPr>
        <w:t>товаров</w:t>
      </w:r>
      <w:r w:rsidR="005D2AF8" w:rsidRPr="001769A8">
        <w:rPr>
          <w:rFonts w:ascii="Times New Roman" w:hAnsi="Times New Roman" w:cs="Times New Roman"/>
          <w:b w:val="0"/>
          <w:bCs w:val="0"/>
          <w:i w:val="0"/>
          <w:iCs w:val="0"/>
          <w:u w:val="none"/>
        </w:rPr>
        <w:t xml:space="preserve"> </w:t>
      </w:r>
      <w:r w:rsidRPr="001769A8">
        <w:rPr>
          <w:rFonts w:ascii="Times New Roman" w:hAnsi="Times New Roman" w:cs="Times New Roman"/>
          <w:b w:val="0"/>
          <w:bCs w:val="0"/>
          <w:i w:val="0"/>
          <w:iCs w:val="0"/>
          <w:u w:val="none"/>
        </w:rPr>
        <w:t>и занимающуюся аналогичным видом экономической деятельности.</w:t>
      </w:r>
    </w:p>
    <w:p w:rsidR="00C57130" w:rsidRPr="001769A8" w:rsidRDefault="00C57130" w:rsidP="001769A8">
      <w:pPr>
        <w:pStyle w:val="a3"/>
        <w:ind w:firstLine="709"/>
        <w:jc w:val="left"/>
        <w:rPr>
          <w:rFonts w:ascii="Times New Roman" w:hAnsi="Times New Roman" w:cs="Times New Roman"/>
          <w:i w:val="0"/>
          <w:iCs w:val="0"/>
          <w:u w:val="none"/>
        </w:rPr>
      </w:pPr>
    </w:p>
    <w:p w:rsidR="00D108BC" w:rsidRPr="001769A8" w:rsidRDefault="00D108BC" w:rsidP="001769A8">
      <w:pPr>
        <w:pStyle w:val="a3"/>
        <w:ind w:firstLine="709"/>
        <w:jc w:val="left"/>
        <w:rPr>
          <w:rFonts w:ascii="Times New Roman" w:hAnsi="Times New Roman" w:cs="Times New Roman"/>
          <w:i w:val="0"/>
          <w:iCs w:val="0"/>
          <w:u w:val="none"/>
        </w:rPr>
      </w:pPr>
    </w:p>
    <w:p w:rsidR="00C57130" w:rsidRPr="001769A8" w:rsidRDefault="007C15BD" w:rsidP="007C15BD">
      <w:pPr>
        <w:pStyle w:val="a3"/>
        <w:jc w:val="both"/>
        <w:rPr>
          <w:rFonts w:ascii="Times New Roman" w:hAnsi="Times New Roman" w:cs="Times New Roman"/>
          <w:i w:val="0"/>
          <w:iCs w:val="0"/>
          <w:u w:val="none"/>
        </w:rPr>
      </w:pPr>
      <w:r>
        <w:rPr>
          <w:rFonts w:ascii="Times New Roman" w:hAnsi="Times New Roman" w:cs="Times New Roman"/>
          <w:i w:val="0"/>
          <w:iCs w:val="0"/>
          <w:u w:val="none"/>
        </w:rPr>
        <w:t xml:space="preserve">3. </w:t>
      </w:r>
      <w:r w:rsidR="00C57130" w:rsidRPr="001769A8">
        <w:rPr>
          <w:rFonts w:ascii="Times New Roman" w:hAnsi="Times New Roman" w:cs="Times New Roman"/>
          <w:i w:val="0"/>
          <w:iCs w:val="0"/>
          <w:u w:val="none"/>
        </w:rPr>
        <w:t xml:space="preserve">Порядок </w:t>
      </w:r>
      <w:r w:rsidR="00200B89" w:rsidRPr="001769A8">
        <w:rPr>
          <w:rFonts w:ascii="Times New Roman" w:hAnsi="Times New Roman" w:cs="Times New Roman"/>
          <w:i w:val="0"/>
          <w:iCs w:val="0"/>
          <w:u w:val="none"/>
        </w:rPr>
        <w:t xml:space="preserve">регистрации и </w:t>
      </w:r>
      <w:r w:rsidR="00C57130" w:rsidRPr="001769A8">
        <w:rPr>
          <w:rFonts w:ascii="Times New Roman" w:hAnsi="Times New Roman" w:cs="Times New Roman"/>
          <w:i w:val="0"/>
          <w:iCs w:val="0"/>
          <w:u w:val="none"/>
        </w:rPr>
        <w:t>сбора информации</w:t>
      </w:r>
      <w:r w:rsidR="00210A0B">
        <w:rPr>
          <w:rFonts w:ascii="Times New Roman" w:hAnsi="Times New Roman" w:cs="Times New Roman"/>
          <w:i w:val="0"/>
          <w:iCs w:val="0"/>
          <w:u w:val="none"/>
        </w:rPr>
        <w:t xml:space="preserve"> </w:t>
      </w:r>
      <w:r w:rsidR="00210A0B" w:rsidRPr="00210A0B">
        <w:rPr>
          <w:rFonts w:ascii="Times New Roman" w:hAnsi="Times New Roman" w:cs="Times New Roman"/>
          <w:i w:val="0"/>
          <w:iCs w:val="0"/>
          <w:u w:val="none"/>
        </w:rPr>
        <w:t>о ценах и количестве приобретенных товаров</w:t>
      </w:r>
    </w:p>
    <w:p w:rsidR="00C57130" w:rsidRPr="001769A8" w:rsidRDefault="00C57130" w:rsidP="001769A8">
      <w:pPr>
        <w:pStyle w:val="a3"/>
        <w:ind w:firstLine="709"/>
        <w:jc w:val="left"/>
        <w:rPr>
          <w:rFonts w:ascii="Times New Roman" w:hAnsi="Times New Roman" w:cs="Times New Roman"/>
          <w:i w:val="0"/>
          <w:iCs w:val="0"/>
          <w:u w:val="none"/>
        </w:rPr>
      </w:pP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Информация о ценах приобретения </w:t>
      </w:r>
      <w:r w:rsidR="0078421A" w:rsidRPr="001769A8">
        <w:rPr>
          <w:rFonts w:ascii="Times New Roman" w:hAnsi="Times New Roman" w:cs="Times New Roman"/>
          <w:b w:val="0"/>
          <w:bCs w:val="0"/>
          <w:i w:val="0"/>
          <w:iCs w:val="0"/>
          <w:u w:val="none"/>
        </w:rPr>
        <w:t xml:space="preserve">товаров </w:t>
      </w:r>
      <w:r w:rsidRPr="001769A8">
        <w:rPr>
          <w:rFonts w:ascii="Times New Roman" w:hAnsi="Times New Roman" w:cs="Times New Roman"/>
          <w:b w:val="0"/>
          <w:bCs w:val="0"/>
          <w:i w:val="0"/>
          <w:iCs w:val="0"/>
          <w:u w:val="none"/>
        </w:rPr>
        <w:t>пред</w:t>
      </w:r>
      <w:r w:rsidR="00BA2074" w:rsidRPr="001769A8">
        <w:rPr>
          <w:rFonts w:ascii="Times New Roman" w:hAnsi="Times New Roman" w:cs="Times New Roman"/>
          <w:b w:val="0"/>
          <w:bCs w:val="0"/>
          <w:i w:val="0"/>
          <w:iCs w:val="0"/>
          <w:u w:val="none"/>
        </w:rPr>
        <w:t>о</w:t>
      </w:r>
      <w:r w:rsidRPr="001769A8">
        <w:rPr>
          <w:rFonts w:ascii="Times New Roman" w:hAnsi="Times New Roman" w:cs="Times New Roman"/>
          <w:b w:val="0"/>
          <w:bCs w:val="0"/>
          <w:i w:val="0"/>
          <w:iCs w:val="0"/>
          <w:u w:val="none"/>
        </w:rPr>
        <w:t>ставляется организациями</w:t>
      </w:r>
      <w:r w:rsidR="00F641DE" w:rsidRPr="001769A8">
        <w:rPr>
          <w:rFonts w:ascii="Times New Roman" w:hAnsi="Times New Roman" w:cs="Times New Roman"/>
          <w:b w:val="0"/>
          <w:bCs w:val="0"/>
          <w:i w:val="0"/>
          <w:iCs w:val="0"/>
          <w:u w:val="none"/>
        </w:rPr>
        <w:t xml:space="preserve"> (</w:t>
      </w:r>
      <w:r w:rsidR="00BA2074" w:rsidRPr="001769A8">
        <w:rPr>
          <w:rFonts w:ascii="Times New Roman" w:hAnsi="Times New Roman" w:cs="Times New Roman"/>
          <w:b w:val="0"/>
          <w:bCs w:val="0"/>
          <w:i w:val="0"/>
          <w:iCs w:val="0"/>
          <w:u w:val="none"/>
        </w:rPr>
        <w:t>юридическими лицами</w:t>
      </w:r>
      <w:r w:rsidR="00F641DE" w:rsidRPr="001769A8">
        <w:rPr>
          <w:rFonts w:ascii="Times New Roman" w:hAnsi="Times New Roman" w:cs="Times New Roman"/>
          <w:b w:val="0"/>
          <w:bCs w:val="0"/>
          <w:i w:val="0"/>
          <w:iCs w:val="0"/>
          <w:u w:val="none"/>
        </w:rPr>
        <w:t xml:space="preserve">), </w:t>
      </w:r>
      <w:r w:rsidRPr="001769A8">
        <w:rPr>
          <w:rFonts w:ascii="Times New Roman" w:hAnsi="Times New Roman" w:cs="Times New Roman"/>
          <w:b w:val="0"/>
          <w:bCs w:val="0"/>
          <w:i w:val="0"/>
          <w:iCs w:val="0"/>
          <w:u w:val="none"/>
        </w:rPr>
        <w:t xml:space="preserve">отобранными для наблюдения, на бланке формы федерального статистического наблюдения № 2-цены приобретения «Сведения о ценах </w:t>
      </w:r>
      <w:r w:rsidR="0078421A" w:rsidRPr="001769A8">
        <w:rPr>
          <w:rFonts w:ascii="Times New Roman" w:hAnsi="Times New Roman" w:cs="Times New Roman"/>
          <w:b w:val="0"/>
          <w:bCs w:val="0"/>
          <w:i w:val="0"/>
          <w:iCs w:val="0"/>
          <w:u w:val="none"/>
        </w:rPr>
        <w:t>приобретения отдельных видов товаров</w:t>
      </w:r>
      <w:r w:rsidRPr="001769A8">
        <w:rPr>
          <w:rFonts w:ascii="Times New Roman" w:hAnsi="Times New Roman" w:cs="Times New Roman"/>
          <w:b w:val="0"/>
          <w:bCs w:val="0"/>
          <w:i w:val="0"/>
          <w:iCs w:val="0"/>
          <w:u w:val="none"/>
        </w:rPr>
        <w:t>»</w:t>
      </w:r>
      <w:r w:rsidR="00DD6668" w:rsidRPr="00DD6668">
        <w:rPr>
          <w:rStyle w:val="af5"/>
          <w:rFonts w:ascii="Times New Roman" w:hAnsi="Times New Roman" w:cs="Times New Roman"/>
          <w:b w:val="0"/>
          <w:bCs w:val="0"/>
          <w:i w:val="0"/>
          <w:iCs w:val="0"/>
          <w:u w:val="none"/>
        </w:rPr>
        <w:footnoteReference w:customMarkFollows="1" w:id="5"/>
        <w:sym w:font="Symbol" w:char="F02A"/>
      </w:r>
      <w:r w:rsidRPr="001769A8">
        <w:rPr>
          <w:rFonts w:ascii="Times New Roman" w:hAnsi="Times New Roman" w:cs="Times New Roman"/>
          <w:b w:val="0"/>
          <w:bCs w:val="0"/>
          <w:i w:val="0"/>
          <w:iCs w:val="0"/>
          <w:u w:val="none"/>
        </w:rPr>
        <w:t xml:space="preserve">. Данные по этой форме </w:t>
      </w:r>
      <w:r w:rsidR="00344617">
        <w:rPr>
          <w:rFonts w:ascii="Times New Roman" w:hAnsi="Times New Roman" w:cs="Times New Roman"/>
          <w:b w:val="0"/>
          <w:bCs w:val="0"/>
          <w:i w:val="0"/>
          <w:iCs w:val="0"/>
          <w:u w:val="none"/>
        </w:rPr>
        <w:t>предоставляются респондентами</w:t>
      </w:r>
      <w:r w:rsidRPr="001769A8">
        <w:rPr>
          <w:rFonts w:ascii="Times New Roman" w:hAnsi="Times New Roman" w:cs="Times New Roman"/>
          <w:b w:val="0"/>
          <w:bCs w:val="0"/>
          <w:i w:val="0"/>
          <w:iCs w:val="0"/>
          <w:u w:val="none"/>
        </w:rPr>
        <w:t xml:space="preserve"> с </w:t>
      </w:r>
      <w:r w:rsidR="0078421A" w:rsidRPr="001769A8">
        <w:rPr>
          <w:rFonts w:ascii="Times New Roman" w:hAnsi="Times New Roman" w:cs="Times New Roman"/>
          <w:b w:val="0"/>
          <w:bCs w:val="0"/>
          <w:i w:val="0"/>
          <w:iCs w:val="0"/>
          <w:u w:val="none"/>
        </w:rPr>
        <w:t>месячной</w:t>
      </w:r>
      <w:r w:rsidRPr="001769A8">
        <w:rPr>
          <w:rFonts w:ascii="Times New Roman" w:hAnsi="Times New Roman" w:cs="Times New Roman"/>
          <w:b w:val="0"/>
          <w:bCs w:val="0"/>
          <w:i w:val="0"/>
          <w:iCs w:val="0"/>
          <w:u w:val="none"/>
        </w:rPr>
        <w:t xml:space="preserve"> периодичностью в сроки, установленные Федеральной службой государственной статистики.</w:t>
      </w:r>
    </w:p>
    <w:p w:rsidR="002160B7" w:rsidRPr="001769A8" w:rsidRDefault="002160B7" w:rsidP="001769A8">
      <w:pPr>
        <w:pStyle w:val="af1"/>
        <w:spacing w:after="0"/>
        <w:ind w:left="0" w:firstLine="709"/>
        <w:jc w:val="both"/>
        <w:rPr>
          <w:rFonts w:ascii="Times New Roman" w:hAnsi="Times New Roman" w:cs="Times New Roman"/>
          <w:sz w:val="28"/>
          <w:szCs w:val="28"/>
        </w:rPr>
      </w:pPr>
      <w:r w:rsidRPr="001769A8">
        <w:rPr>
          <w:rFonts w:ascii="Times New Roman" w:hAnsi="Times New Roman" w:cs="Times New Roman"/>
          <w:sz w:val="28"/>
          <w:szCs w:val="28"/>
        </w:rPr>
        <w:t xml:space="preserve">В отчете по форме № 2-цены приобретения </w:t>
      </w:r>
      <w:r w:rsidR="008951F6">
        <w:rPr>
          <w:rFonts w:ascii="Times New Roman" w:hAnsi="Times New Roman" w:cs="Times New Roman"/>
          <w:sz w:val="28"/>
          <w:szCs w:val="28"/>
        </w:rPr>
        <w:t>респондентами</w:t>
      </w:r>
      <w:r w:rsidR="00A5178A">
        <w:rPr>
          <w:rFonts w:ascii="Times New Roman" w:hAnsi="Times New Roman" w:cs="Times New Roman"/>
          <w:sz w:val="28"/>
          <w:szCs w:val="28"/>
        </w:rPr>
        <w:t xml:space="preserve"> по каждому отдельному виду товара</w:t>
      </w:r>
      <w:r w:rsidR="008951F6">
        <w:rPr>
          <w:rFonts w:ascii="Times New Roman" w:hAnsi="Times New Roman" w:cs="Times New Roman"/>
          <w:sz w:val="28"/>
          <w:szCs w:val="28"/>
        </w:rPr>
        <w:t xml:space="preserve"> </w:t>
      </w:r>
      <w:r w:rsidRPr="001769A8">
        <w:rPr>
          <w:rFonts w:ascii="Times New Roman" w:hAnsi="Times New Roman" w:cs="Times New Roman"/>
          <w:sz w:val="28"/>
          <w:szCs w:val="28"/>
        </w:rPr>
        <w:t>предоставляется следующая информация:</w:t>
      </w:r>
    </w:p>
    <w:p w:rsidR="002160B7" w:rsidRPr="001769A8" w:rsidRDefault="002160B7" w:rsidP="00344617">
      <w:pPr>
        <w:pStyle w:val="af1"/>
        <w:spacing w:after="0"/>
        <w:ind w:left="0" w:firstLine="709"/>
        <w:jc w:val="both"/>
        <w:rPr>
          <w:rFonts w:ascii="Times New Roman" w:hAnsi="Times New Roman" w:cs="Times New Roman"/>
          <w:sz w:val="28"/>
          <w:szCs w:val="28"/>
        </w:rPr>
      </w:pPr>
      <w:r w:rsidRPr="001769A8">
        <w:rPr>
          <w:rFonts w:ascii="Times New Roman" w:hAnsi="Times New Roman" w:cs="Times New Roman"/>
          <w:sz w:val="28"/>
          <w:szCs w:val="28"/>
        </w:rPr>
        <w:t xml:space="preserve">наименование с подробными  характеристиками </w:t>
      </w:r>
      <w:r w:rsidR="00A5178A">
        <w:rPr>
          <w:rFonts w:ascii="Times New Roman" w:hAnsi="Times New Roman" w:cs="Times New Roman"/>
          <w:sz w:val="28"/>
          <w:szCs w:val="28"/>
        </w:rPr>
        <w:t>с указанием</w:t>
      </w:r>
      <w:r w:rsidR="008951F6">
        <w:rPr>
          <w:rFonts w:ascii="Times New Roman" w:hAnsi="Times New Roman" w:cs="Times New Roman"/>
          <w:sz w:val="28"/>
          <w:szCs w:val="28"/>
        </w:rPr>
        <w:t xml:space="preserve"> </w:t>
      </w:r>
      <w:r w:rsidR="00A5178A">
        <w:rPr>
          <w:rFonts w:ascii="Times New Roman" w:hAnsi="Times New Roman" w:cs="Times New Roman"/>
          <w:sz w:val="28"/>
          <w:szCs w:val="28"/>
        </w:rPr>
        <w:t>кода из справочника</w:t>
      </w:r>
      <w:r w:rsidRPr="001769A8">
        <w:rPr>
          <w:rFonts w:ascii="Times New Roman" w:hAnsi="Times New Roman" w:cs="Times New Roman"/>
          <w:sz w:val="28"/>
          <w:szCs w:val="28"/>
        </w:rPr>
        <w:t>;</w:t>
      </w:r>
    </w:p>
    <w:p w:rsidR="002160B7" w:rsidRPr="001769A8" w:rsidRDefault="00A5178A" w:rsidP="00344617">
      <w:pPr>
        <w:pStyle w:val="af1"/>
        <w:spacing w:after="0"/>
        <w:ind w:left="0" w:firstLine="709"/>
        <w:jc w:val="both"/>
        <w:rPr>
          <w:rFonts w:ascii="Times New Roman" w:hAnsi="Times New Roman" w:cs="Times New Roman"/>
          <w:sz w:val="28"/>
          <w:szCs w:val="28"/>
        </w:rPr>
      </w:pPr>
      <w:r>
        <w:rPr>
          <w:rFonts w:ascii="Times New Roman" w:hAnsi="Times New Roman" w:cs="Times New Roman"/>
          <w:sz w:val="28"/>
          <w:szCs w:val="28"/>
        </w:rPr>
        <w:t>единица измерения</w:t>
      </w:r>
      <w:r w:rsidR="002160B7" w:rsidRPr="001769A8">
        <w:rPr>
          <w:rFonts w:ascii="Times New Roman" w:hAnsi="Times New Roman" w:cs="Times New Roman"/>
          <w:sz w:val="28"/>
          <w:szCs w:val="28"/>
        </w:rPr>
        <w:t xml:space="preserve">; </w:t>
      </w:r>
    </w:p>
    <w:p w:rsidR="002160B7" w:rsidRPr="001769A8" w:rsidRDefault="002160B7" w:rsidP="00344617">
      <w:pPr>
        <w:pStyle w:val="af1"/>
        <w:spacing w:after="0"/>
        <w:ind w:left="0" w:firstLine="709"/>
        <w:jc w:val="both"/>
        <w:rPr>
          <w:rFonts w:ascii="Times New Roman" w:hAnsi="Times New Roman" w:cs="Times New Roman"/>
          <w:sz w:val="28"/>
          <w:szCs w:val="28"/>
        </w:rPr>
      </w:pPr>
      <w:r w:rsidRPr="001769A8">
        <w:rPr>
          <w:rFonts w:ascii="Times New Roman" w:hAnsi="Times New Roman" w:cs="Times New Roman"/>
          <w:sz w:val="28"/>
          <w:szCs w:val="28"/>
        </w:rPr>
        <w:t>цена за единицу товара в отчетном месяце;</w:t>
      </w:r>
    </w:p>
    <w:p w:rsidR="002160B7" w:rsidRPr="001769A8" w:rsidRDefault="00A5178A" w:rsidP="00344617">
      <w:pPr>
        <w:pStyle w:val="af1"/>
        <w:spacing w:after="0"/>
        <w:ind w:left="0" w:firstLine="709"/>
        <w:jc w:val="both"/>
        <w:rPr>
          <w:rFonts w:ascii="Times New Roman" w:hAnsi="Times New Roman" w:cs="Times New Roman"/>
          <w:sz w:val="28"/>
          <w:szCs w:val="28"/>
        </w:rPr>
      </w:pPr>
      <w:r>
        <w:rPr>
          <w:rFonts w:ascii="Times New Roman" w:hAnsi="Times New Roman" w:cs="Times New Roman"/>
          <w:sz w:val="28"/>
          <w:szCs w:val="28"/>
        </w:rPr>
        <w:t>количество приобретения</w:t>
      </w:r>
      <w:r w:rsidR="002160B7" w:rsidRPr="001769A8">
        <w:rPr>
          <w:rFonts w:ascii="Times New Roman" w:hAnsi="Times New Roman" w:cs="Times New Roman"/>
          <w:sz w:val="28"/>
          <w:szCs w:val="28"/>
        </w:rPr>
        <w:t xml:space="preserve"> в отчетном месяце в натуральном выражении;</w:t>
      </w:r>
    </w:p>
    <w:p w:rsidR="002160B7" w:rsidRPr="001769A8" w:rsidRDefault="002160B7" w:rsidP="00344617">
      <w:pPr>
        <w:pStyle w:val="af1"/>
        <w:spacing w:after="0"/>
        <w:ind w:left="0" w:firstLine="709"/>
        <w:jc w:val="both"/>
        <w:rPr>
          <w:rFonts w:ascii="Times New Roman" w:hAnsi="Times New Roman" w:cs="Times New Roman"/>
          <w:sz w:val="28"/>
          <w:szCs w:val="28"/>
        </w:rPr>
      </w:pPr>
      <w:r w:rsidRPr="001769A8">
        <w:rPr>
          <w:rFonts w:ascii="Times New Roman" w:hAnsi="Times New Roman" w:cs="Times New Roman"/>
          <w:sz w:val="28"/>
          <w:szCs w:val="28"/>
        </w:rPr>
        <w:t>основная причина изменения цены</w:t>
      </w:r>
      <w:r w:rsidR="00A5178A">
        <w:rPr>
          <w:rFonts w:ascii="Times New Roman" w:hAnsi="Times New Roman" w:cs="Times New Roman"/>
          <w:sz w:val="28"/>
          <w:szCs w:val="28"/>
        </w:rPr>
        <w:t xml:space="preserve"> из перечня причин в указаниях к форме</w:t>
      </w:r>
      <w:r w:rsidRPr="001769A8">
        <w:rPr>
          <w:rFonts w:ascii="Times New Roman" w:hAnsi="Times New Roman" w:cs="Times New Roman"/>
          <w:sz w:val="28"/>
          <w:szCs w:val="28"/>
        </w:rPr>
        <w:t xml:space="preserve">, код которой проставляется в случае значительного изменения цены по сравнению с предыдущим периодом (более </w:t>
      </w:r>
      <w:r w:rsidR="00AE3DFE" w:rsidRPr="001769A8">
        <w:rPr>
          <w:rFonts w:ascii="Times New Roman" w:hAnsi="Times New Roman" w:cs="Times New Roman"/>
          <w:sz w:val="28"/>
          <w:szCs w:val="28"/>
        </w:rPr>
        <w:t>3</w:t>
      </w:r>
      <w:r w:rsidRPr="001769A8">
        <w:rPr>
          <w:rFonts w:ascii="Times New Roman" w:hAnsi="Times New Roman" w:cs="Times New Roman"/>
          <w:sz w:val="28"/>
          <w:szCs w:val="28"/>
        </w:rPr>
        <w:t>0% прироста (снижения)).</w:t>
      </w:r>
    </w:p>
    <w:p w:rsidR="00392C65" w:rsidRPr="001769A8" w:rsidRDefault="00392C65" w:rsidP="00392C65">
      <w:pPr>
        <w:pStyle w:val="11"/>
        <w:ind w:firstLine="709"/>
        <w:jc w:val="both"/>
        <w:rPr>
          <w:rFonts w:ascii="Times New Roman" w:hAnsi="Times New Roman"/>
          <w:sz w:val="28"/>
          <w:szCs w:val="28"/>
        </w:rPr>
      </w:pPr>
      <w:proofErr w:type="gramStart"/>
      <w:r w:rsidRPr="001769A8">
        <w:rPr>
          <w:rFonts w:ascii="Times New Roman" w:hAnsi="Times New Roman"/>
          <w:sz w:val="28"/>
          <w:szCs w:val="28"/>
        </w:rPr>
        <w:lastRenderedPageBreak/>
        <w:t>Наиболее частыми причинами роста (снижения) цен могут быть: заключение новых договоров, изменение спроса</w:t>
      </w:r>
      <w:r w:rsidR="00866964">
        <w:rPr>
          <w:rFonts w:ascii="Times New Roman" w:hAnsi="Times New Roman"/>
          <w:sz w:val="28"/>
          <w:szCs w:val="28"/>
        </w:rPr>
        <w:t xml:space="preserve"> (предложения)</w:t>
      </w:r>
      <w:r w:rsidRPr="001769A8">
        <w:rPr>
          <w:rFonts w:ascii="Times New Roman" w:hAnsi="Times New Roman"/>
          <w:sz w:val="28"/>
          <w:szCs w:val="28"/>
        </w:rPr>
        <w:t>, увеличение (уменьшение) объема приобретенных товаров.</w:t>
      </w:r>
      <w:proofErr w:type="gramEnd"/>
    </w:p>
    <w:p w:rsidR="002160B7" w:rsidRPr="001769A8" w:rsidRDefault="00A4650F" w:rsidP="001769A8">
      <w:pPr>
        <w:pStyle w:val="af1"/>
        <w:spacing w:after="0"/>
        <w:ind w:left="0" w:firstLine="709"/>
        <w:jc w:val="both"/>
        <w:rPr>
          <w:rFonts w:ascii="Times New Roman" w:hAnsi="Times New Roman" w:cs="Times New Roman"/>
          <w:sz w:val="28"/>
          <w:szCs w:val="28"/>
        </w:rPr>
      </w:pPr>
      <w:r w:rsidRPr="001769A8">
        <w:rPr>
          <w:rFonts w:ascii="Times New Roman" w:hAnsi="Times New Roman" w:cs="Times New Roman"/>
          <w:sz w:val="28"/>
          <w:szCs w:val="28"/>
        </w:rPr>
        <w:t xml:space="preserve">Заполнение показателей в форме осуществляется на основе информации, </w:t>
      </w:r>
      <w:r w:rsidR="002160B7" w:rsidRPr="001769A8">
        <w:rPr>
          <w:rFonts w:ascii="Times New Roman" w:hAnsi="Times New Roman" w:cs="Times New Roman"/>
          <w:sz w:val="28"/>
          <w:szCs w:val="28"/>
        </w:rPr>
        <w:t>содержащ</w:t>
      </w:r>
      <w:r w:rsidR="00392C65">
        <w:rPr>
          <w:rFonts w:ascii="Times New Roman" w:hAnsi="Times New Roman" w:cs="Times New Roman"/>
          <w:sz w:val="28"/>
          <w:szCs w:val="28"/>
        </w:rPr>
        <w:t>ей</w:t>
      </w:r>
      <w:r w:rsidR="00A33A9E">
        <w:rPr>
          <w:rFonts w:ascii="Times New Roman" w:hAnsi="Times New Roman" w:cs="Times New Roman"/>
          <w:sz w:val="28"/>
          <w:szCs w:val="28"/>
        </w:rPr>
        <w:t>ся</w:t>
      </w:r>
      <w:r w:rsidR="002160B7" w:rsidRPr="001769A8">
        <w:rPr>
          <w:rFonts w:ascii="Times New Roman" w:hAnsi="Times New Roman" w:cs="Times New Roman"/>
          <w:sz w:val="28"/>
          <w:szCs w:val="28"/>
        </w:rPr>
        <w:t xml:space="preserve"> в платежных документах</w:t>
      </w:r>
      <w:r w:rsidR="008951F6">
        <w:rPr>
          <w:rFonts w:ascii="Times New Roman" w:hAnsi="Times New Roman" w:cs="Times New Roman"/>
          <w:sz w:val="28"/>
          <w:szCs w:val="28"/>
        </w:rPr>
        <w:t xml:space="preserve"> организации</w:t>
      </w:r>
      <w:r w:rsidR="00392C65">
        <w:rPr>
          <w:rFonts w:ascii="Times New Roman" w:hAnsi="Times New Roman" w:cs="Times New Roman"/>
          <w:sz w:val="28"/>
          <w:szCs w:val="28"/>
        </w:rPr>
        <w:t>.</w:t>
      </w:r>
      <w:r w:rsidR="002160B7" w:rsidRPr="001769A8">
        <w:rPr>
          <w:rFonts w:ascii="Times New Roman" w:hAnsi="Times New Roman" w:cs="Times New Roman"/>
          <w:sz w:val="28"/>
          <w:szCs w:val="28"/>
        </w:rPr>
        <w:t xml:space="preserve"> </w:t>
      </w:r>
    </w:p>
    <w:p w:rsidR="0049231D" w:rsidRPr="001769A8" w:rsidRDefault="0049231D" w:rsidP="001769A8">
      <w:pPr>
        <w:pStyle w:val="11"/>
        <w:ind w:firstLine="709"/>
        <w:jc w:val="both"/>
        <w:rPr>
          <w:rFonts w:ascii="Times New Roman" w:hAnsi="Times New Roman"/>
          <w:sz w:val="28"/>
          <w:szCs w:val="28"/>
        </w:rPr>
      </w:pPr>
      <w:r w:rsidRPr="001769A8">
        <w:rPr>
          <w:rFonts w:ascii="Times New Roman" w:hAnsi="Times New Roman"/>
          <w:sz w:val="28"/>
          <w:szCs w:val="28"/>
        </w:rPr>
        <w:t xml:space="preserve">Данные о количестве приобретенных товаров используются в качестве весов для расчета средних цен и индексов цен. </w:t>
      </w:r>
    </w:p>
    <w:p w:rsidR="00C57130" w:rsidRPr="001769A8" w:rsidRDefault="00A5178A" w:rsidP="001769A8">
      <w:pPr>
        <w:pStyle w:val="Style6"/>
        <w:widowControl/>
        <w:tabs>
          <w:tab w:val="left" w:pos="1123"/>
        </w:tabs>
        <w:spacing w:before="38" w:line="307" w:lineRule="exact"/>
        <w:rPr>
          <w:bCs/>
          <w:iCs/>
          <w:sz w:val="28"/>
          <w:szCs w:val="28"/>
        </w:rPr>
      </w:pPr>
      <w:r>
        <w:rPr>
          <w:sz w:val="28"/>
          <w:szCs w:val="28"/>
        </w:rPr>
        <w:t>Цена приобретенного</w:t>
      </w:r>
      <w:r w:rsidR="00C57130" w:rsidRPr="008951F6">
        <w:rPr>
          <w:sz w:val="28"/>
          <w:szCs w:val="28"/>
        </w:rPr>
        <w:t xml:space="preserve"> </w:t>
      </w:r>
      <w:r>
        <w:rPr>
          <w:sz w:val="28"/>
          <w:szCs w:val="28"/>
        </w:rPr>
        <w:t>товара</w:t>
      </w:r>
      <w:r w:rsidR="00C57130" w:rsidRPr="001769A8">
        <w:rPr>
          <w:sz w:val="28"/>
          <w:szCs w:val="28"/>
        </w:rPr>
        <w:t xml:space="preserve"> включа</w:t>
      </w:r>
      <w:r w:rsidR="008951F6">
        <w:rPr>
          <w:sz w:val="28"/>
          <w:szCs w:val="28"/>
        </w:rPr>
        <w:t>ет</w:t>
      </w:r>
      <w:r w:rsidR="00C57130" w:rsidRPr="001769A8">
        <w:rPr>
          <w:sz w:val="28"/>
          <w:szCs w:val="28"/>
        </w:rPr>
        <w:t xml:space="preserve"> помимо цены производ</w:t>
      </w:r>
      <w:r w:rsidR="00A33A9E">
        <w:rPr>
          <w:sz w:val="28"/>
          <w:szCs w:val="28"/>
        </w:rPr>
        <w:t>ителя</w:t>
      </w:r>
      <w:r w:rsidR="00C57130" w:rsidRPr="001769A8">
        <w:rPr>
          <w:sz w:val="28"/>
          <w:szCs w:val="28"/>
        </w:rPr>
        <w:t xml:space="preserve">, налог на добавленную стоимость, акциз и другие налоги, </w:t>
      </w:r>
      <w:r w:rsidR="001A5CC7" w:rsidRPr="001769A8">
        <w:rPr>
          <w:rStyle w:val="FontStyle15"/>
          <w:sz w:val="28"/>
          <w:szCs w:val="28"/>
        </w:rPr>
        <w:t xml:space="preserve">скидки, </w:t>
      </w:r>
      <w:r w:rsidR="00C57130" w:rsidRPr="001769A8">
        <w:rPr>
          <w:sz w:val="28"/>
          <w:szCs w:val="28"/>
        </w:rPr>
        <w:t>транспортные, сбытовые, посреднические и другие расходы</w:t>
      </w:r>
      <w:r w:rsidR="00C06DC2" w:rsidRPr="001769A8">
        <w:rPr>
          <w:sz w:val="28"/>
          <w:szCs w:val="28"/>
        </w:rPr>
        <w:t>.</w:t>
      </w:r>
      <w:r w:rsidR="001A5CC7" w:rsidRPr="001769A8">
        <w:rPr>
          <w:bCs/>
          <w:iCs/>
          <w:sz w:val="28"/>
          <w:szCs w:val="28"/>
        </w:rPr>
        <w:t xml:space="preserve"> </w:t>
      </w:r>
      <w:r w:rsidR="00C57130" w:rsidRPr="001769A8">
        <w:rPr>
          <w:sz w:val="28"/>
          <w:szCs w:val="28"/>
        </w:rPr>
        <w:t xml:space="preserve">Цена приводится по состоянию на конец </w:t>
      </w:r>
      <w:r w:rsidR="00AE3DFE" w:rsidRPr="001769A8">
        <w:rPr>
          <w:sz w:val="28"/>
          <w:szCs w:val="28"/>
        </w:rPr>
        <w:t>месяца.</w:t>
      </w:r>
    </w:p>
    <w:p w:rsidR="00C57130" w:rsidRPr="001769A8" w:rsidRDefault="00A4650F"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О</w:t>
      </w:r>
      <w:r w:rsidR="00C57130" w:rsidRPr="001769A8">
        <w:rPr>
          <w:rFonts w:ascii="Times New Roman" w:hAnsi="Times New Roman" w:cs="Times New Roman"/>
          <w:b w:val="0"/>
          <w:bCs w:val="0"/>
          <w:i w:val="0"/>
          <w:iCs w:val="0"/>
          <w:u w:val="none"/>
        </w:rPr>
        <w:t xml:space="preserve">рганизация может предоставлять информацию как по </w:t>
      </w:r>
      <w:r w:rsidRPr="001769A8">
        <w:rPr>
          <w:rFonts w:ascii="Times New Roman" w:hAnsi="Times New Roman" w:cs="Times New Roman"/>
          <w:b w:val="0"/>
          <w:bCs w:val="0"/>
          <w:i w:val="0"/>
          <w:iCs w:val="0"/>
          <w:u w:val="none"/>
        </w:rPr>
        <w:t>товару</w:t>
      </w:r>
      <w:r w:rsidR="00C57130" w:rsidRPr="001769A8">
        <w:rPr>
          <w:rFonts w:ascii="Times New Roman" w:hAnsi="Times New Roman" w:cs="Times New Roman"/>
          <w:b w:val="0"/>
          <w:bCs w:val="0"/>
          <w:i w:val="0"/>
          <w:iCs w:val="0"/>
          <w:u w:val="none"/>
        </w:rPr>
        <w:t>-представителю, так и по отдельным его видам</w:t>
      </w:r>
      <w:r w:rsidR="008951F6">
        <w:rPr>
          <w:rFonts w:ascii="Times New Roman" w:hAnsi="Times New Roman" w:cs="Times New Roman"/>
          <w:b w:val="0"/>
          <w:bCs w:val="0"/>
          <w:i w:val="0"/>
          <w:iCs w:val="0"/>
          <w:u w:val="none"/>
        </w:rPr>
        <w:t>, при этом</w:t>
      </w:r>
      <w:r w:rsidR="00C57130" w:rsidRPr="001769A8">
        <w:rPr>
          <w:rFonts w:ascii="Times New Roman" w:hAnsi="Times New Roman" w:cs="Times New Roman"/>
          <w:b w:val="0"/>
          <w:bCs w:val="0"/>
          <w:i w:val="0"/>
          <w:iCs w:val="0"/>
          <w:u w:val="none"/>
        </w:rPr>
        <w:t xml:space="preserve"> </w:t>
      </w:r>
      <w:r w:rsidR="008951F6">
        <w:rPr>
          <w:rFonts w:ascii="Times New Roman" w:hAnsi="Times New Roman" w:cs="Times New Roman"/>
          <w:b w:val="0"/>
          <w:bCs w:val="0"/>
          <w:i w:val="0"/>
          <w:iCs w:val="0"/>
          <w:u w:val="none"/>
        </w:rPr>
        <w:t>с</w:t>
      </w:r>
      <w:r w:rsidR="00C57130" w:rsidRPr="001769A8">
        <w:rPr>
          <w:rFonts w:ascii="Times New Roman" w:hAnsi="Times New Roman" w:cs="Times New Roman"/>
          <w:b w:val="0"/>
          <w:bCs w:val="0"/>
          <w:i w:val="0"/>
          <w:iCs w:val="0"/>
          <w:u w:val="none"/>
        </w:rPr>
        <w:t>пециалист</w:t>
      </w:r>
      <w:r w:rsidR="008951F6">
        <w:rPr>
          <w:rFonts w:ascii="Times New Roman" w:hAnsi="Times New Roman" w:cs="Times New Roman"/>
          <w:b w:val="0"/>
          <w:bCs w:val="0"/>
          <w:i w:val="0"/>
          <w:iCs w:val="0"/>
          <w:u w:val="none"/>
        </w:rPr>
        <w:t>ы</w:t>
      </w:r>
      <w:r w:rsidR="00C57130" w:rsidRPr="001769A8">
        <w:rPr>
          <w:rFonts w:ascii="Times New Roman" w:hAnsi="Times New Roman" w:cs="Times New Roman"/>
          <w:b w:val="0"/>
          <w:bCs w:val="0"/>
          <w:i w:val="0"/>
          <w:iCs w:val="0"/>
          <w:u w:val="none"/>
        </w:rPr>
        <w:t xml:space="preserve"> территориальных органов государственной статистики совместно со специалистами </w:t>
      </w:r>
      <w:r w:rsidR="008951F6">
        <w:rPr>
          <w:rFonts w:ascii="Times New Roman" w:hAnsi="Times New Roman" w:cs="Times New Roman"/>
          <w:b w:val="0"/>
          <w:bCs w:val="0"/>
          <w:i w:val="0"/>
          <w:iCs w:val="0"/>
          <w:u w:val="none"/>
        </w:rPr>
        <w:t xml:space="preserve">отчитывающихся </w:t>
      </w:r>
      <w:r w:rsidR="00E4458C">
        <w:rPr>
          <w:rFonts w:ascii="Times New Roman" w:hAnsi="Times New Roman" w:cs="Times New Roman"/>
          <w:b w:val="0"/>
          <w:bCs w:val="0"/>
          <w:i w:val="0"/>
          <w:iCs w:val="0"/>
          <w:u w:val="none"/>
        </w:rPr>
        <w:t>организаций осуществляют выбор</w:t>
      </w:r>
      <w:r w:rsidR="00C57130" w:rsidRPr="001769A8">
        <w:rPr>
          <w:rFonts w:ascii="Times New Roman" w:hAnsi="Times New Roman" w:cs="Times New Roman"/>
          <w:b w:val="0"/>
          <w:bCs w:val="0"/>
          <w:i w:val="0"/>
          <w:iCs w:val="0"/>
          <w:u w:val="none"/>
        </w:rPr>
        <w:t xml:space="preserve"> наиболее представительны</w:t>
      </w:r>
      <w:r w:rsidR="00E4458C">
        <w:rPr>
          <w:rFonts w:ascii="Times New Roman" w:hAnsi="Times New Roman" w:cs="Times New Roman"/>
          <w:b w:val="0"/>
          <w:bCs w:val="0"/>
          <w:i w:val="0"/>
          <w:iCs w:val="0"/>
          <w:u w:val="none"/>
        </w:rPr>
        <w:t>х</w:t>
      </w:r>
      <w:r w:rsidR="00C57130" w:rsidRPr="001769A8">
        <w:rPr>
          <w:rFonts w:ascii="Times New Roman" w:hAnsi="Times New Roman" w:cs="Times New Roman"/>
          <w:b w:val="0"/>
          <w:bCs w:val="0"/>
          <w:i w:val="0"/>
          <w:iCs w:val="0"/>
          <w:u w:val="none"/>
        </w:rPr>
        <w:t>, часто приобретаемы</w:t>
      </w:r>
      <w:r w:rsidR="00E4458C">
        <w:rPr>
          <w:rFonts w:ascii="Times New Roman" w:hAnsi="Times New Roman" w:cs="Times New Roman"/>
          <w:b w:val="0"/>
          <w:bCs w:val="0"/>
          <w:i w:val="0"/>
          <w:iCs w:val="0"/>
          <w:u w:val="none"/>
        </w:rPr>
        <w:t>х</w:t>
      </w:r>
      <w:r w:rsidR="00C57130" w:rsidRPr="001769A8">
        <w:rPr>
          <w:rFonts w:ascii="Times New Roman" w:hAnsi="Times New Roman" w:cs="Times New Roman"/>
          <w:b w:val="0"/>
          <w:bCs w:val="0"/>
          <w:i w:val="0"/>
          <w:iCs w:val="0"/>
          <w:u w:val="none"/>
        </w:rPr>
        <w:t xml:space="preserve"> данной организацией </w:t>
      </w:r>
      <w:r w:rsidRPr="001769A8">
        <w:rPr>
          <w:rFonts w:ascii="Times New Roman" w:hAnsi="Times New Roman" w:cs="Times New Roman"/>
          <w:b w:val="0"/>
          <w:bCs w:val="0"/>
          <w:i w:val="0"/>
          <w:iCs w:val="0"/>
          <w:u w:val="none"/>
        </w:rPr>
        <w:t>товар</w:t>
      </w:r>
      <w:r w:rsidR="00E4458C">
        <w:rPr>
          <w:rFonts w:ascii="Times New Roman" w:hAnsi="Times New Roman" w:cs="Times New Roman"/>
          <w:b w:val="0"/>
          <w:bCs w:val="0"/>
          <w:i w:val="0"/>
          <w:iCs w:val="0"/>
          <w:u w:val="none"/>
        </w:rPr>
        <w:t>ов</w:t>
      </w:r>
      <w:r w:rsidR="00C57130" w:rsidRPr="001769A8">
        <w:rPr>
          <w:rFonts w:ascii="Times New Roman" w:hAnsi="Times New Roman" w:cs="Times New Roman"/>
          <w:b w:val="0"/>
          <w:bCs w:val="0"/>
          <w:i w:val="0"/>
          <w:iCs w:val="0"/>
          <w:u w:val="none"/>
        </w:rPr>
        <w:t>.</w:t>
      </w: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При приобретении </w:t>
      </w:r>
      <w:r w:rsidR="00854E68"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 xml:space="preserve"> по бартеру или взаимозачету </w:t>
      </w:r>
      <w:r w:rsidR="007B562B">
        <w:rPr>
          <w:rFonts w:ascii="Times New Roman" w:hAnsi="Times New Roman" w:cs="Times New Roman"/>
          <w:b w:val="0"/>
          <w:bCs w:val="0"/>
          <w:i w:val="0"/>
          <w:iCs w:val="0"/>
          <w:u w:val="none"/>
        </w:rPr>
        <w:t>проставляется</w:t>
      </w:r>
      <w:r w:rsidRPr="001769A8">
        <w:rPr>
          <w:rFonts w:ascii="Times New Roman" w:hAnsi="Times New Roman" w:cs="Times New Roman"/>
          <w:b w:val="0"/>
          <w:bCs w:val="0"/>
          <w:i w:val="0"/>
          <w:iCs w:val="0"/>
          <w:u w:val="none"/>
        </w:rPr>
        <w:t xml:space="preserve"> расчетн</w:t>
      </w:r>
      <w:r w:rsidR="007B562B">
        <w:rPr>
          <w:rFonts w:ascii="Times New Roman" w:hAnsi="Times New Roman" w:cs="Times New Roman"/>
          <w:b w:val="0"/>
          <w:bCs w:val="0"/>
          <w:i w:val="0"/>
          <w:iCs w:val="0"/>
          <w:u w:val="none"/>
        </w:rPr>
        <w:t>ая</w:t>
      </w:r>
      <w:r w:rsidRPr="001769A8">
        <w:rPr>
          <w:rFonts w:ascii="Times New Roman" w:hAnsi="Times New Roman" w:cs="Times New Roman"/>
          <w:b w:val="0"/>
          <w:bCs w:val="0"/>
          <w:i w:val="0"/>
          <w:iCs w:val="0"/>
          <w:u w:val="none"/>
        </w:rPr>
        <w:t xml:space="preserve"> цен</w:t>
      </w:r>
      <w:r w:rsidR="007B562B">
        <w:rPr>
          <w:rFonts w:ascii="Times New Roman" w:hAnsi="Times New Roman" w:cs="Times New Roman"/>
          <w:b w:val="0"/>
          <w:bCs w:val="0"/>
          <w:i w:val="0"/>
          <w:iCs w:val="0"/>
          <w:u w:val="none"/>
        </w:rPr>
        <w:t>а, в которую</w:t>
      </w:r>
      <w:r w:rsidRPr="001769A8">
        <w:rPr>
          <w:rFonts w:ascii="Times New Roman" w:hAnsi="Times New Roman" w:cs="Times New Roman"/>
          <w:b w:val="0"/>
          <w:bCs w:val="0"/>
          <w:i w:val="0"/>
          <w:iCs w:val="0"/>
          <w:u w:val="none"/>
        </w:rPr>
        <w:t xml:space="preserve"> </w:t>
      </w:r>
      <w:r w:rsidR="00E45BF2">
        <w:rPr>
          <w:rFonts w:ascii="Times New Roman" w:hAnsi="Times New Roman" w:cs="Times New Roman"/>
          <w:b w:val="0"/>
          <w:bCs w:val="0"/>
          <w:i w:val="0"/>
          <w:iCs w:val="0"/>
          <w:u w:val="none"/>
        </w:rPr>
        <w:t>включаются</w:t>
      </w:r>
      <w:r w:rsidRPr="001769A8">
        <w:rPr>
          <w:rFonts w:ascii="Times New Roman" w:hAnsi="Times New Roman" w:cs="Times New Roman"/>
          <w:b w:val="0"/>
          <w:bCs w:val="0"/>
          <w:i w:val="0"/>
          <w:iCs w:val="0"/>
          <w:u w:val="none"/>
        </w:rPr>
        <w:t xml:space="preserve"> снабженческо-сбытовы</w:t>
      </w:r>
      <w:r w:rsidR="00E45BF2">
        <w:rPr>
          <w:rFonts w:ascii="Times New Roman" w:hAnsi="Times New Roman" w:cs="Times New Roman"/>
          <w:b w:val="0"/>
          <w:bCs w:val="0"/>
          <w:i w:val="0"/>
          <w:iCs w:val="0"/>
          <w:u w:val="none"/>
        </w:rPr>
        <w:t>е</w:t>
      </w:r>
      <w:r w:rsidRPr="001769A8">
        <w:rPr>
          <w:rFonts w:ascii="Times New Roman" w:hAnsi="Times New Roman" w:cs="Times New Roman"/>
          <w:b w:val="0"/>
          <w:bCs w:val="0"/>
          <w:i w:val="0"/>
          <w:iCs w:val="0"/>
          <w:u w:val="none"/>
        </w:rPr>
        <w:t xml:space="preserve"> и транспортны</w:t>
      </w:r>
      <w:r w:rsidR="00E45BF2">
        <w:rPr>
          <w:rFonts w:ascii="Times New Roman" w:hAnsi="Times New Roman" w:cs="Times New Roman"/>
          <w:b w:val="0"/>
          <w:bCs w:val="0"/>
          <w:i w:val="0"/>
          <w:iCs w:val="0"/>
          <w:u w:val="none"/>
        </w:rPr>
        <w:t>е</w:t>
      </w:r>
      <w:r w:rsidRPr="001769A8">
        <w:rPr>
          <w:rFonts w:ascii="Times New Roman" w:hAnsi="Times New Roman" w:cs="Times New Roman"/>
          <w:b w:val="0"/>
          <w:bCs w:val="0"/>
          <w:i w:val="0"/>
          <w:iCs w:val="0"/>
          <w:u w:val="none"/>
        </w:rPr>
        <w:t xml:space="preserve"> расход</w:t>
      </w:r>
      <w:r w:rsidR="00E45BF2">
        <w:rPr>
          <w:rFonts w:ascii="Times New Roman" w:hAnsi="Times New Roman" w:cs="Times New Roman"/>
          <w:b w:val="0"/>
          <w:bCs w:val="0"/>
          <w:i w:val="0"/>
          <w:iCs w:val="0"/>
          <w:u w:val="none"/>
        </w:rPr>
        <w:t xml:space="preserve">ы </w:t>
      </w:r>
      <w:r w:rsidRPr="001769A8">
        <w:rPr>
          <w:rFonts w:ascii="Times New Roman" w:hAnsi="Times New Roman" w:cs="Times New Roman"/>
          <w:b w:val="0"/>
          <w:bCs w:val="0"/>
          <w:i w:val="0"/>
          <w:iCs w:val="0"/>
          <w:u w:val="none"/>
        </w:rPr>
        <w:t xml:space="preserve">(исходя из стоимости товара, предлагаемого взамен). Цены на приобретенные по импорту </w:t>
      </w:r>
      <w:r w:rsidR="00854E68" w:rsidRPr="001769A8">
        <w:rPr>
          <w:rFonts w:ascii="Times New Roman" w:hAnsi="Times New Roman" w:cs="Times New Roman"/>
          <w:b w:val="0"/>
          <w:bCs w:val="0"/>
          <w:i w:val="0"/>
          <w:iCs w:val="0"/>
          <w:u w:val="none"/>
        </w:rPr>
        <w:t>товары</w:t>
      </w:r>
      <w:r w:rsidRPr="001769A8">
        <w:rPr>
          <w:rFonts w:ascii="Times New Roman" w:hAnsi="Times New Roman" w:cs="Times New Roman"/>
          <w:b w:val="0"/>
          <w:bCs w:val="0"/>
          <w:i w:val="0"/>
          <w:iCs w:val="0"/>
          <w:u w:val="none"/>
        </w:rPr>
        <w:t xml:space="preserve"> </w:t>
      </w:r>
      <w:r w:rsidR="00E45BF2">
        <w:rPr>
          <w:rFonts w:ascii="Times New Roman" w:hAnsi="Times New Roman" w:cs="Times New Roman"/>
          <w:b w:val="0"/>
          <w:bCs w:val="0"/>
          <w:i w:val="0"/>
          <w:iCs w:val="0"/>
          <w:u w:val="none"/>
        </w:rPr>
        <w:t>указываются</w:t>
      </w:r>
      <w:r w:rsidRPr="001769A8">
        <w:rPr>
          <w:rFonts w:ascii="Times New Roman" w:hAnsi="Times New Roman" w:cs="Times New Roman"/>
          <w:b w:val="0"/>
          <w:bCs w:val="0"/>
          <w:i w:val="0"/>
          <w:iCs w:val="0"/>
          <w:u w:val="none"/>
        </w:rPr>
        <w:t xml:space="preserve"> в рублях, пересчитанны</w:t>
      </w:r>
      <w:r w:rsidR="00E45BF2">
        <w:rPr>
          <w:rFonts w:ascii="Times New Roman" w:hAnsi="Times New Roman" w:cs="Times New Roman"/>
          <w:b w:val="0"/>
          <w:bCs w:val="0"/>
          <w:i w:val="0"/>
          <w:iCs w:val="0"/>
          <w:u w:val="none"/>
        </w:rPr>
        <w:t xml:space="preserve">х </w:t>
      </w:r>
      <w:r w:rsidRPr="001769A8">
        <w:rPr>
          <w:rFonts w:ascii="Times New Roman" w:hAnsi="Times New Roman" w:cs="Times New Roman"/>
          <w:b w:val="0"/>
          <w:bCs w:val="0"/>
          <w:i w:val="0"/>
          <w:iCs w:val="0"/>
          <w:u w:val="none"/>
        </w:rPr>
        <w:t>по курсу валют, оговоренному у</w:t>
      </w:r>
      <w:r w:rsidR="00A5178A">
        <w:rPr>
          <w:rFonts w:ascii="Times New Roman" w:hAnsi="Times New Roman" w:cs="Times New Roman"/>
          <w:b w:val="0"/>
          <w:bCs w:val="0"/>
          <w:i w:val="0"/>
          <w:iCs w:val="0"/>
          <w:u w:val="none"/>
        </w:rPr>
        <w:t>словиями договора купли-продажи, или по официальному курсу валют на момент покупки, установленному Банком России.</w:t>
      </w:r>
    </w:p>
    <w:p w:rsidR="00C57130" w:rsidRDefault="00AE64EB" w:rsidP="001769A8">
      <w:pPr>
        <w:pStyle w:val="a3"/>
        <w:ind w:firstLine="709"/>
        <w:jc w:val="both"/>
        <w:rPr>
          <w:rFonts w:ascii="Times New Roman" w:hAnsi="Times New Roman" w:cs="Times New Roman"/>
          <w:b w:val="0"/>
          <w:bCs w:val="0"/>
          <w:i w:val="0"/>
          <w:iCs w:val="0"/>
          <w:u w:val="none"/>
        </w:rPr>
      </w:pPr>
      <w:r>
        <w:rPr>
          <w:rFonts w:ascii="Times New Roman" w:hAnsi="Times New Roman" w:cs="Times New Roman"/>
          <w:b w:val="0"/>
          <w:bCs w:val="0"/>
          <w:i w:val="0"/>
          <w:iCs w:val="0"/>
          <w:u w:val="none"/>
        </w:rPr>
        <w:t xml:space="preserve">При предоставлении </w:t>
      </w:r>
      <w:r w:rsidR="00C57130" w:rsidRPr="001769A8">
        <w:rPr>
          <w:rFonts w:ascii="Times New Roman" w:hAnsi="Times New Roman" w:cs="Times New Roman"/>
          <w:b w:val="0"/>
          <w:bCs w:val="0"/>
          <w:i w:val="0"/>
          <w:iCs w:val="0"/>
          <w:u w:val="none"/>
        </w:rPr>
        <w:t xml:space="preserve"> информаци</w:t>
      </w:r>
      <w:r>
        <w:rPr>
          <w:rFonts w:ascii="Times New Roman" w:hAnsi="Times New Roman" w:cs="Times New Roman"/>
          <w:b w:val="0"/>
          <w:bCs w:val="0"/>
          <w:i w:val="0"/>
          <w:iCs w:val="0"/>
          <w:u w:val="none"/>
        </w:rPr>
        <w:t>и</w:t>
      </w:r>
      <w:r w:rsidR="00C57130" w:rsidRPr="001769A8">
        <w:rPr>
          <w:rFonts w:ascii="Times New Roman" w:hAnsi="Times New Roman" w:cs="Times New Roman"/>
          <w:b w:val="0"/>
          <w:bCs w:val="0"/>
          <w:i w:val="0"/>
          <w:iCs w:val="0"/>
          <w:u w:val="none"/>
        </w:rPr>
        <w:t xml:space="preserve"> о количестве и цене по жидкому виду топлива в литрах, </w:t>
      </w:r>
      <w:r>
        <w:rPr>
          <w:rFonts w:ascii="Times New Roman" w:hAnsi="Times New Roman" w:cs="Times New Roman"/>
          <w:b w:val="0"/>
          <w:bCs w:val="0"/>
          <w:i w:val="0"/>
          <w:iCs w:val="0"/>
          <w:u w:val="none"/>
        </w:rPr>
        <w:t xml:space="preserve">осуществляется </w:t>
      </w:r>
      <w:r w:rsidR="00C57130" w:rsidRPr="001769A8">
        <w:rPr>
          <w:rFonts w:ascii="Times New Roman" w:hAnsi="Times New Roman" w:cs="Times New Roman"/>
          <w:b w:val="0"/>
          <w:bCs w:val="0"/>
          <w:i w:val="0"/>
          <w:iCs w:val="0"/>
          <w:u w:val="none"/>
        </w:rPr>
        <w:t xml:space="preserve"> ее </w:t>
      </w:r>
      <w:r>
        <w:rPr>
          <w:rFonts w:ascii="Times New Roman" w:hAnsi="Times New Roman" w:cs="Times New Roman"/>
          <w:b w:val="0"/>
          <w:bCs w:val="0"/>
          <w:i w:val="0"/>
          <w:iCs w:val="0"/>
          <w:u w:val="none"/>
        </w:rPr>
        <w:t xml:space="preserve">пересчет </w:t>
      </w:r>
      <w:r w:rsidR="00C57130" w:rsidRPr="001769A8">
        <w:rPr>
          <w:rFonts w:ascii="Times New Roman" w:hAnsi="Times New Roman" w:cs="Times New Roman"/>
          <w:b w:val="0"/>
          <w:bCs w:val="0"/>
          <w:i w:val="0"/>
          <w:iCs w:val="0"/>
          <w:u w:val="none"/>
        </w:rPr>
        <w:t xml:space="preserve">в </w:t>
      </w:r>
      <w:r w:rsidR="00A5178A">
        <w:rPr>
          <w:rFonts w:ascii="Times New Roman" w:hAnsi="Times New Roman" w:cs="Times New Roman"/>
          <w:b w:val="0"/>
          <w:bCs w:val="0"/>
          <w:i w:val="0"/>
          <w:iCs w:val="0"/>
          <w:u w:val="none"/>
        </w:rPr>
        <w:t xml:space="preserve"> тонны</w:t>
      </w:r>
      <w:r w:rsidR="00C57130" w:rsidRPr="001769A8">
        <w:rPr>
          <w:rFonts w:ascii="Times New Roman" w:hAnsi="Times New Roman" w:cs="Times New Roman"/>
          <w:b w:val="0"/>
          <w:bCs w:val="0"/>
          <w:i w:val="0"/>
          <w:iCs w:val="0"/>
          <w:u w:val="none"/>
        </w:rPr>
        <w:t xml:space="preserve"> с помощью коэффициентов пересчета. При этом количество приобретенного </w:t>
      </w:r>
      <w:r w:rsidR="00854E68" w:rsidRPr="001769A8">
        <w:rPr>
          <w:rFonts w:ascii="Times New Roman" w:hAnsi="Times New Roman" w:cs="Times New Roman"/>
          <w:b w:val="0"/>
          <w:bCs w:val="0"/>
          <w:i w:val="0"/>
          <w:iCs w:val="0"/>
          <w:u w:val="none"/>
        </w:rPr>
        <w:t>товара</w:t>
      </w:r>
      <w:r w:rsidR="00C57130" w:rsidRPr="001769A8">
        <w:rPr>
          <w:rFonts w:ascii="Times New Roman" w:hAnsi="Times New Roman" w:cs="Times New Roman"/>
          <w:b w:val="0"/>
          <w:bCs w:val="0"/>
          <w:i w:val="0"/>
          <w:iCs w:val="0"/>
          <w:u w:val="none"/>
        </w:rPr>
        <w:t xml:space="preserve"> </w:t>
      </w:r>
      <w:r>
        <w:rPr>
          <w:rFonts w:ascii="Times New Roman" w:hAnsi="Times New Roman" w:cs="Times New Roman"/>
          <w:b w:val="0"/>
          <w:bCs w:val="0"/>
          <w:i w:val="0"/>
          <w:iCs w:val="0"/>
          <w:u w:val="none"/>
        </w:rPr>
        <w:t>умножается</w:t>
      </w:r>
      <w:r w:rsidR="00C57130" w:rsidRPr="001769A8">
        <w:rPr>
          <w:rFonts w:ascii="Times New Roman" w:hAnsi="Times New Roman" w:cs="Times New Roman"/>
          <w:b w:val="0"/>
          <w:bCs w:val="0"/>
          <w:i w:val="0"/>
          <w:iCs w:val="0"/>
          <w:u w:val="none"/>
        </w:rPr>
        <w:t xml:space="preserve"> на коэффициент пересчета, а цен</w:t>
      </w:r>
      <w:r>
        <w:rPr>
          <w:rFonts w:ascii="Times New Roman" w:hAnsi="Times New Roman" w:cs="Times New Roman"/>
          <w:b w:val="0"/>
          <w:bCs w:val="0"/>
          <w:i w:val="0"/>
          <w:iCs w:val="0"/>
          <w:u w:val="none"/>
        </w:rPr>
        <w:t>а</w:t>
      </w:r>
      <w:r w:rsidR="00C57130" w:rsidRPr="001769A8">
        <w:rPr>
          <w:rFonts w:ascii="Times New Roman" w:hAnsi="Times New Roman" w:cs="Times New Roman"/>
          <w:b w:val="0"/>
          <w:bCs w:val="0"/>
          <w:i w:val="0"/>
          <w:iCs w:val="0"/>
          <w:u w:val="none"/>
        </w:rPr>
        <w:t xml:space="preserve"> –</w:t>
      </w:r>
      <w:r>
        <w:rPr>
          <w:rFonts w:ascii="Times New Roman" w:hAnsi="Times New Roman" w:cs="Times New Roman"/>
          <w:b w:val="0"/>
          <w:bCs w:val="0"/>
          <w:i w:val="0"/>
          <w:iCs w:val="0"/>
          <w:u w:val="none"/>
        </w:rPr>
        <w:t xml:space="preserve"> </w:t>
      </w:r>
      <w:r w:rsidR="00C57130" w:rsidRPr="001769A8">
        <w:rPr>
          <w:rFonts w:ascii="Times New Roman" w:hAnsi="Times New Roman" w:cs="Times New Roman"/>
          <w:b w:val="0"/>
          <w:bCs w:val="0"/>
          <w:i w:val="0"/>
          <w:iCs w:val="0"/>
          <w:u w:val="none"/>
        </w:rPr>
        <w:t>делит</w:t>
      </w:r>
      <w:r>
        <w:rPr>
          <w:rFonts w:ascii="Times New Roman" w:hAnsi="Times New Roman" w:cs="Times New Roman"/>
          <w:b w:val="0"/>
          <w:bCs w:val="0"/>
          <w:i w:val="0"/>
          <w:iCs w:val="0"/>
          <w:u w:val="none"/>
        </w:rPr>
        <w:t>ся</w:t>
      </w:r>
      <w:r w:rsidR="00C57130" w:rsidRPr="001769A8">
        <w:rPr>
          <w:rFonts w:ascii="Times New Roman" w:hAnsi="Times New Roman" w:cs="Times New Roman"/>
          <w:b w:val="0"/>
          <w:bCs w:val="0"/>
          <w:i w:val="0"/>
          <w:iCs w:val="0"/>
          <w:u w:val="none"/>
        </w:rPr>
        <w:t xml:space="preserve"> на него.</w:t>
      </w:r>
    </w:p>
    <w:p w:rsidR="00C57130" w:rsidRDefault="00AE64EB" w:rsidP="00EC1E0D">
      <w:pPr>
        <w:pStyle w:val="a3"/>
        <w:spacing w:before="120" w:after="120"/>
        <w:ind w:firstLine="709"/>
        <w:jc w:val="both"/>
        <w:rPr>
          <w:rFonts w:ascii="Times New Roman" w:hAnsi="Times New Roman" w:cs="Times New Roman"/>
          <w:b w:val="0"/>
          <w:bCs w:val="0"/>
          <w:i w:val="0"/>
          <w:iCs w:val="0"/>
          <w:u w:val="none"/>
        </w:rPr>
      </w:pPr>
      <w:r>
        <w:rPr>
          <w:rFonts w:ascii="Times New Roman" w:hAnsi="Times New Roman" w:cs="Times New Roman"/>
          <w:b w:val="0"/>
          <w:bCs w:val="0"/>
          <w:i w:val="0"/>
          <w:iCs w:val="0"/>
          <w:u w:val="none"/>
        </w:rPr>
        <w:t>При пересчете используются ниже приведенные коэффициенты: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9"/>
        <w:gridCol w:w="4694"/>
      </w:tblGrid>
      <w:tr w:rsidR="00C57130" w:rsidRPr="00CF6C3A" w:rsidTr="008B2CF5">
        <w:trPr>
          <w:trHeight w:val="378"/>
        </w:trPr>
        <w:tc>
          <w:tcPr>
            <w:tcW w:w="4699" w:type="dxa"/>
            <w:vAlign w:val="center"/>
          </w:tcPr>
          <w:p w:rsidR="00C57130" w:rsidRPr="00CF6C3A" w:rsidRDefault="00C57130" w:rsidP="001769A8">
            <w:pPr>
              <w:pStyle w:val="a3"/>
              <w:rPr>
                <w:rFonts w:ascii="Times New Roman" w:hAnsi="Times New Roman" w:cs="Times New Roman"/>
                <w:b w:val="0"/>
                <w:bCs w:val="0"/>
                <w:i w:val="0"/>
                <w:iCs w:val="0"/>
                <w:sz w:val="24"/>
                <w:szCs w:val="24"/>
                <w:u w:val="none"/>
              </w:rPr>
            </w:pPr>
          </w:p>
        </w:tc>
        <w:tc>
          <w:tcPr>
            <w:tcW w:w="4694" w:type="dxa"/>
            <w:vAlign w:val="center"/>
          </w:tcPr>
          <w:p w:rsidR="00C57130" w:rsidRPr="00CF6C3A" w:rsidRDefault="00C57130" w:rsidP="001769A8">
            <w:pPr>
              <w:pStyle w:val="a3"/>
              <w:rPr>
                <w:rFonts w:ascii="Times New Roman" w:hAnsi="Times New Roman" w:cs="Times New Roman"/>
                <w:b w:val="0"/>
                <w:bCs w:val="0"/>
                <w:i w:val="0"/>
                <w:iCs w:val="0"/>
                <w:sz w:val="24"/>
                <w:szCs w:val="24"/>
                <w:u w:val="none"/>
              </w:rPr>
            </w:pPr>
            <w:r w:rsidRPr="00CF6C3A">
              <w:rPr>
                <w:rFonts w:ascii="Times New Roman" w:hAnsi="Times New Roman" w:cs="Times New Roman"/>
                <w:b w:val="0"/>
                <w:bCs w:val="0"/>
                <w:i w:val="0"/>
                <w:iCs w:val="0"/>
                <w:sz w:val="24"/>
                <w:szCs w:val="24"/>
                <w:u w:val="none"/>
              </w:rPr>
              <w:t>Коэффициент пересчета литра в тонну</w:t>
            </w:r>
          </w:p>
        </w:tc>
      </w:tr>
      <w:tr w:rsidR="00C57130" w:rsidRPr="00CF6C3A" w:rsidTr="008B2CF5">
        <w:trPr>
          <w:trHeight w:hRule="exact" w:val="397"/>
        </w:trPr>
        <w:tc>
          <w:tcPr>
            <w:tcW w:w="4699" w:type="dxa"/>
            <w:tcBorders>
              <w:bottom w:val="nil"/>
            </w:tcBorders>
            <w:vAlign w:val="bottom"/>
          </w:tcPr>
          <w:p w:rsidR="00C57130" w:rsidRPr="00CF6C3A" w:rsidRDefault="00C57130" w:rsidP="001769A8">
            <w:pPr>
              <w:pStyle w:val="a3"/>
              <w:jc w:val="both"/>
              <w:rPr>
                <w:rFonts w:ascii="Times New Roman" w:hAnsi="Times New Roman" w:cs="Times New Roman"/>
                <w:b w:val="0"/>
                <w:bCs w:val="0"/>
                <w:i w:val="0"/>
                <w:iCs w:val="0"/>
                <w:sz w:val="24"/>
                <w:szCs w:val="24"/>
                <w:u w:val="none"/>
              </w:rPr>
            </w:pPr>
            <w:r w:rsidRPr="00CF6C3A">
              <w:rPr>
                <w:rFonts w:ascii="Times New Roman" w:hAnsi="Times New Roman" w:cs="Times New Roman"/>
                <w:b w:val="0"/>
                <w:bCs w:val="0"/>
                <w:i w:val="0"/>
                <w:iCs w:val="0"/>
                <w:sz w:val="24"/>
                <w:szCs w:val="24"/>
                <w:u w:val="none"/>
              </w:rPr>
              <w:t>Нефть</w:t>
            </w:r>
          </w:p>
        </w:tc>
        <w:tc>
          <w:tcPr>
            <w:tcW w:w="4694" w:type="dxa"/>
            <w:tcBorders>
              <w:bottom w:val="nil"/>
            </w:tcBorders>
            <w:vAlign w:val="bottom"/>
          </w:tcPr>
          <w:p w:rsidR="00C57130" w:rsidRPr="00CF6C3A" w:rsidRDefault="00C57130" w:rsidP="001769A8">
            <w:pPr>
              <w:pStyle w:val="a3"/>
              <w:rPr>
                <w:rFonts w:ascii="Times New Roman" w:hAnsi="Times New Roman" w:cs="Times New Roman"/>
                <w:b w:val="0"/>
                <w:bCs w:val="0"/>
                <w:i w:val="0"/>
                <w:iCs w:val="0"/>
                <w:sz w:val="24"/>
                <w:szCs w:val="24"/>
                <w:u w:val="none"/>
              </w:rPr>
            </w:pPr>
            <w:r w:rsidRPr="00CF6C3A">
              <w:rPr>
                <w:rFonts w:ascii="Times New Roman" w:hAnsi="Times New Roman" w:cs="Times New Roman"/>
                <w:b w:val="0"/>
                <w:bCs w:val="0"/>
                <w:i w:val="0"/>
                <w:iCs w:val="0"/>
                <w:sz w:val="24"/>
                <w:szCs w:val="24"/>
                <w:u w:val="none"/>
              </w:rPr>
              <w:t>0,00086</w:t>
            </w:r>
          </w:p>
        </w:tc>
      </w:tr>
      <w:tr w:rsidR="00C57130" w:rsidRPr="00CF6C3A" w:rsidTr="008B2CF5">
        <w:trPr>
          <w:trHeight w:hRule="exact" w:val="397"/>
        </w:trPr>
        <w:tc>
          <w:tcPr>
            <w:tcW w:w="4699" w:type="dxa"/>
            <w:tcBorders>
              <w:top w:val="nil"/>
              <w:bottom w:val="nil"/>
            </w:tcBorders>
            <w:vAlign w:val="bottom"/>
          </w:tcPr>
          <w:p w:rsidR="00C57130" w:rsidRPr="00CF6C3A" w:rsidRDefault="00C57130" w:rsidP="001769A8">
            <w:pPr>
              <w:pStyle w:val="a3"/>
              <w:jc w:val="both"/>
              <w:rPr>
                <w:rFonts w:ascii="Times New Roman" w:hAnsi="Times New Roman" w:cs="Times New Roman"/>
                <w:b w:val="0"/>
                <w:bCs w:val="0"/>
                <w:i w:val="0"/>
                <w:iCs w:val="0"/>
                <w:sz w:val="24"/>
                <w:szCs w:val="24"/>
                <w:u w:val="none"/>
              </w:rPr>
            </w:pPr>
            <w:r w:rsidRPr="00CF6C3A">
              <w:rPr>
                <w:rFonts w:ascii="Times New Roman" w:hAnsi="Times New Roman" w:cs="Times New Roman"/>
                <w:b w:val="0"/>
                <w:bCs w:val="0"/>
                <w:i w:val="0"/>
                <w:iCs w:val="0"/>
                <w:sz w:val="24"/>
                <w:szCs w:val="24"/>
                <w:u w:val="none"/>
              </w:rPr>
              <w:t>Бензин автомобильный</w:t>
            </w:r>
          </w:p>
        </w:tc>
        <w:tc>
          <w:tcPr>
            <w:tcW w:w="4694" w:type="dxa"/>
            <w:tcBorders>
              <w:top w:val="nil"/>
              <w:bottom w:val="nil"/>
            </w:tcBorders>
            <w:vAlign w:val="bottom"/>
          </w:tcPr>
          <w:p w:rsidR="00C57130" w:rsidRPr="00CF6C3A" w:rsidRDefault="00C57130" w:rsidP="001769A8">
            <w:pPr>
              <w:pStyle w:val="a3"/>
              <w:rPr>
                <w:rFonts w:ascii="Times New Roman" w:hAnsi="Times New Roman" w:cs="Times New Roman"/>
                <w:b w:val="0"/>
                <w:bCs w:val="0"/>
                <w:i w:val="0"/>
                <w:iCs w:val="0"/>
                <w:sz w:val="24"/>
                <w:szCs w:val="24"/>
                <w:u w:val="none"/>
              </w:rPr>
            </w:pPr>
            <w:r w:rsidRPr="00CF6C3A">
              <w:rPr>
                <w:rFonts w:ascii="Times New Roman" w:hAnsi="Times New Roman" w:cs="Times New Roman"/>
                <w:b w:val="0"/>
                <w:bCs w:val="0"/>
                <w:i w:val="0"/>
                <w:iCs w:val="0"/>
                <w:sz w:val="24"/>
                <w:szCs w:val="24"/>
                <w:u w:val="none"/>
              </w:rPr>
              <w:t>0,00075</w:t>
            </w:r>
          </w:p>
        </w:tc>
      </w:tr>
      <w:tr w:rsidR="00C57130" w:rsidRPr="00CF6C3A" w:rsidTr="008B2CF5">
        <w:trPr>
          <w:trHeight w:hRule="exact" w:val="397"/>
        </w:trPr>
        <w:tc>
          <w:tcPr>
            <w:tcW w:w="4699" w:type="dxa"/>
            <w:tcBorders>
              <w:top w:val="nil"/>
              <w:bottom w:val="nil"/>
            </w:tcBorders>
            <w:vAlign w:val="bottom"/>
          </w:tcPr>
          <w:p w:rsidR="00C57130" w:rsidRPr="00CF6C3A" w:rsidRDefault="00C57130" w:rsidP="001769A8">
            <w:pPr>
              <w:pStyle w:val="a3"/>
              <w:jc w:val="both"/>
              <w:rPr>
                <w:rFonts w:ascii="Times New Roman" w:hAnsi="Times New Roman" w:cs="Times New Roman"/>
                <w:b w:val="0"/>
                <w:bCs w:val="0"/>
                <w:i w:val="0"/>
                <w:iCs w:val="0"/>
                <w:sz w:val="24"/>
                <w:szCs w:val="24"/>
                <w:u w:val="none"/>
              </w:rPr>
            </w:pPr>
            <w:r w:rsidRPr="00CF6C3A">
              <w:rPr>
                <w:rFonts w:ascii="Times New Roman" w:hAnsi="Times New Roman" w:cs="Times New Roman"/>
                <w:b w:val="0"/>
                <w:bCs w:val="0"/>
                <w:i w:val="0"/>
                <w:iCs w:val="0"/>
                <w:sz w:val="24"/>
                <w:szCs w:val="24"/>
                <w:u w:val="none"/>
              </w:rPr>
              <w:t>Топливо дизельное</w:t>
            </w:r>
          </w:p>
        </w:tc>
        <w:tc>
          <w:tcPr>
            <w:tcW w:w="4694" w:type="dxa"/>
            <w:tcBorders>
              <w:top w:val="nil"/>
              <w:bottom w:val="nil"/>
            </w:tcBorders>
            <w:vAlign w:val="bottom"/>
          </w:tcPr>
          <w:p w:rsidR="00C57130" w:rsidRPr="00CF6C3A" w:rsidRDefault="00C57130" w:rsidP="001769A8">
            <w:pPr>
              <w:pStyle w:val="a3"/>
              <w:rPr>
                <w:rFonts w:ascii="Times New Roman" w:hAnsi="Times New Roman" w:cs="Times New Roman"/>
                <w:b w:val="0"/>
                <w:bCs w:val="0"/>
                <w:i w:val="0"/>
                <w:iCs w:val="0"/>
                <w:sz w:val="24"/>
                <w:szCs w:val="24"/>
                <w:u w:val="none"/>
              </w:rPr>
            </w:pPr>
            <w:r w:rsidRPr="00CF6C3A">
              <w:rPr>
                <w:rFonts w:ascii="Times New Roman" w:hAnsi="Times New Roman" w:cs="Times New Roman"/>
                <w:b w:val="0"/>
                <w:bCs w:val="0"/>
                <w:i w:val="0"/>
                <w:iCs w:val="0"/>
                <w:sz w:val="24"/>
                <w:szCs w:val="24"/>
                <w:u w:val="none"/>
              </w:rPr>
              <w:t>0,00083</w:t>
            </w:r>
          </w:p>
        </w:tc>
      </w:tr>
      <w:tr w:rsidR="00C57130" w:rsidRPr="00CF6C3A" w:rsidTr="008B2CF5">
        <w:trPr>
          <w:trHeight w:hRule="exact" w:val="397"/>
        </w:trPr>
        <w:tc>
          <w:tcPr>
            <w:tcW w:w="4699" w:type="dxa"/>
            <w:tcBorders>
              <w:top w:val="nil"/>
              <w:bottom w:val="nil"/>
            </w:tcBorders>
            <w:vAlign w:val="bottom"/>
          </w:tcPr>
          <w:p w:rsidR="00C57130" w:rsidRPr="00CF6C3A" w:rsidRDefault="00C57130" w:rsidP="001769A8">
            <w:pPr>
              <w:pStyle w:val="a3"/>
              <w:jc w:val="both"/>
              <w:rPr>
                <w:rFonts w:ascii="Times New Roman" w:hAnsi="Times New Roman" w:cs="Times New Roman"/>
                <w:b w:val="0"/>
                <w:bCs w:val="0"/>
                <w:i w:val="0"/>
                <w:iCs w:val="0"/>
                <w:sz w:val="24"/>
                <w:szCs w:val="24"/>
                <w:u w:val="none"/>
              </w:rPr>
            </w:pPr>
            <w:r w:rsidRPr="00CF6C3A">
              <w:rPr>
                <w:rFonts w:ascii="Times New Roman" w:hAnsi="Times New Roman" w:cs="Times New Roman"/>
                <w:b w:val="0"/>
                <w:bCs w:val="0"/>
                <w:i w:val="0"/>
                <w:iCs w:val="0"/>
                <w:sz w:val="24"/>
                <w:szCs w:val="24"/>
                <w:u w:val="none"/>
              </w:rPr>
              <w:t>Мазут топочный</w:t>
            </w:r>
          </w:p>
        </w:tc>
        <w:tc>
          <w:tcPr>
            <w:tcW w:w="4694" w:type="dxa"/>
            <w:tcBorders>
              <w:top w:val="nil"/>
              <w:bottom w:val="nil"/>
            </w:tcBorders>
            <w:vAlign w:val="bottom"/>
          </w:tcPr>
          <w:p w:rsidR="00C57130" w:rsidRPr="00CF6C3A" w:rsidRDefault="00C57130" w:rsidP="001769A8">
            <w:pPr>
              <w:pStyle w:val="a3"/>
              <w:rPr>
                <w:rFonts w:ascii="Times New Roman" w:hAnsi="Times New Roman" w:cs="Times New Roman"/>
                <w:b w:val="0"/>
                <w:bCs w:val="0"/>
                <w:i w:val="0"/>
                <w:iCs w:val="0"/>
                <w:sz w:val="24"/>
                <w:szCs w:val="24"/>
                <w:u w:val="none"/>
              </w:rPr>
            </w:pPr>
            <w:r w:rsidRPr="00CF6C3A">
              <w:rPr>
                <w:rFonts w:ascii="Times New Roman" w:hAnsi="Times New Roman" w:cs="Times New Roman"/>
                <w:b w:val="0"/>
                <w:bCs w:val="0"/>
                <w:i w:val="0"/>
                <w:iCs w:val="0"/>
                <w:sz w:val="24"/>
                <w:szCs w:val="24"/>
                <w:u w:val="none"/>
              </w:rPr>
              <w:t>0,00100</w:t>
            </w:r>
          </w:p>
        </w:tc>
      </w:tr>
      <w:tr w:rsidR="00C57130" w:rsidRPr="00CF6C3A" w:rsidTr="008B2CF5">
        <w:trPr>
          <w:trHeight w:hRule="exact" w:val="397"/>
        </w:trPr>
        <w:tc>
          <w:tcPr>
            <w:tcW w:w="4699" w:type="dxa"/>
            <w:tcBorders>
              <w:top w:val="nil"/>
            </w:tcBorders>
            <w:vAlign w:val="bottom"/>
          </w:tcPr>
          <w:p w:rsidR="00C57130" w:rsidRPr="00CF6C3A" w:rsidRDefault="00C57130" w:rsidP="001769A8">
            <w:pPr>
              <w:pStyle w:val="a3"/>
              <w:jc w:val="both"/>
              <w:rPr>
                <w:rFonts w:ascii="Times New Roman" w:hAnsi="Times New Roman" w:cs="Times New Roman"/>
                <w:b w:val="0"/>
                <w:bCs w:val="0"/>
                <w:i w:val="0"/>
                <w:iCs w:val="0"/>
                <w:sz w:val="24"/>
                <w:szCs w:val="24"/>
                <w:u w:val="none"/>
              </w:rPr>
            </w:pPr>
            <w:r w:rsidRPr="00CF6C3A">
              <w:rPr>
                <w:rFonts w:ascii="Times New Roman" w:hAnsi="Times New Roman" w:cs="Times New Roman"/>
                <w:b w:val="0"/>
                <w:bCs w:val="0"/>
                <w:i w:val="0"/>
                <w:iCs w:val="0"/>
                <w:sz w:val="24"/>
                <w:szCs w:val="24"/>
                <w:u w:val="none"/>
              </w:rPr>
              <w:t>Масла смазочные</w:t>
            </w:r>
          </w:p>
        </w:tc>
        <w:tc>
          <w:tcPr>
            <w:tcW w:w="4694" w:type="dxa"/>
            <w:tcBorders>
              <w:top w:val="nil"/>
            </w:tcBorders>
            <w:vAlign w:val="bottom"/>
          </w:tcPr>
          <w:p w:rsidR="00C57130" w:rsidRPr="00CF6C3A" w:rsidRDefault="00C57130" w:rsidP="001769A8">
            <w:pPr>
              <w:pStyle w:val="a3"/>
              <w:rPr>
                <w:rFonts w:ascii="Times New Roman" w:hAnsi="Times New Roman" w:cs="Times New Roman"/>
                <w:b w:val="0"/>
                <w:bCs w:val="0"/>
                <w:i w:val="0"/>
                <w:iCs w:val="0"/>
                <w:sz w:val="24"/>
                <w:szCs w:val="24"/>
                <w:u w:val="none"/>
              </w:rPr>
            </w:pPr>
            <w:r w:rsidRPr="00CF6C3A">
              <w:rPr>
                <w:rFonts w:ascii="Times New Roman" w:hAnsi="Times New Roman" w:cs="Times New Roman"/>
                <w:b w:val="0"/>
                <w:bCs w:val="0"/>
                <w:i w:val="0"/>
                <w:iCs w:val="0"/>
                <w:sz w:val="24"/>
                <w:szCs w:val="24"/>
                <w:u w:val="none"/>
              </w:rPr>
              <w:t>0,00086</w:t>
            </w:r>
          </w:p>
        </w:tc>
      </w:tr>
    </w:tbl>
    <w:p w:rsidR="00C57130" w:rsidRPr="001769A8" w:rsidRDefault="00C57130" w:rsidP="001769A8">
      <w:pPr>
        <w:pStyle w:val="a3"/>
        <w:ind w:firstLine="709"/>
        <w:jc w:val="both"/>
        <w:rPr>
          <w:rFonts w:ascii="Times New Roman" w:hAnsi="Times New Roman" w:cs="Times New Roman"/>
          <w:b w:val="0"/>
          <w:bCs w:val="0"/>
          <w:i w:val="0"/>
          <w:iCs w:val="0"/>
          <w:u w:val="none"/>
        </w:rPr>
      </w:pPr>
    </w:p>
    <w:p w:rsidR="007D2B1C" w:rsidRPr="001769A8" w:rsidRDefault="007D2B1C" w:rsidP="001769A8">
      <w:pPr>
        <w:pStyle w:val="11"/>
        <w:ind w:firstLine="709"/>
        <w:jc w:val="both"/>
        <w:rPr>
          <w:rFonts w:ascii="Times New Roman" w:hAnsi="Times New Roman"/>
          <w:sz w:val="28"/>
          <w:szCs w:val="28"/>
        </w:rPr>
      </w:pPr>
      <w:r w:rsidRPr="001769A8">
        <w:rPr>
          <w:rFonts w:ascii="Times New Roman" w:hAnsi="Times New Roman"/>
          <w:sz w:val="28"/>
          <w:szCs w:val="28"/>
        </w:rPr>
        <w:t>Для проверки правильности поступающих данных предусмотрены контроли первичной информации, осуществляемые автоматически при получении электронных версий форм</w:t>
      </w:r>
      <w:r w:rsidR="00210A0B">
        <w:rPr>
          <w:rFonts w:ascii="Times New Roman" w:hAnsi="Times New Roman"/>
          <w:sz w:val="28"/>
          <w:szCs w:val="28"/>
        </w:rPr>
        <w:t>,</w:t>
      </w:r>
      <w:r w:rsidR="00A5178A">
        <w:rPr>
          <w:rFonts w:ascii="Times New Roman" w:hAnsi="Times New Roman"/>
          <w:sz w:val="28"/>
          <w:szCs w:val="28"/>
        </w:rPr>
        <w:t xml:space="preserve"> результаты которых анализируются </w:t>
      </w:r>
      <w:r w:rsidR="00A5178A" w:rsidRPr="001769A8">
        <w:rPr>
          <w:rFonts w:ascii="Times New Roman" w:hAnsi="Times New Roman"/>
          <w:sz w:val="28"/>
          <w:szCs w:val="28"/>
        </w:rPr>
        <w:t>специалистами территориальных органов государственной статистики</w:t>
      </w:r>
      <w:r w:rsidRPr="001769A8">
        <w:rPr>
          <w:rFonts w:ascii="Times New Roman" w:hAnsi="Times New Roman"/>
          <w:sz w:val="28"/>
          <w:szCs w:val="28"/>
        </w:rPr>
        <w:t>.</w:t>
      </w:r>
    </w:p>
    <w:p w:rsidR="007D2B1C" w:rsidRPr="001769A8" w:rsidRDefault="007D2B1C" w:rsidP="001769A8">
      <w:pPr>
        <w:pStyle w:val="a3"/>
        <w:ind w:firstLine="709"/>
        <w:jc w:val="both"/>
        <w:rPr>
          <w:rFonts w:ascii="Times New Roman" w:hAnsi="Times New Roman" w:cs="Times New Roman"/>
          <w:b w:val="0"/>
          <w:bCs w:val="0"/>
          <w:i w:val="0"/>
          <w:iCs w:val="0"/>
          <w:u w:val="none"/>
        </w:rPr>
      </w:pPr>
    </w:p>
    <w:p w:rsidR="003C3BD9" w:rsidRPr="001769A8" w:rsidRDefault="003C3BD9" w:rsidP="001769A8">
      <w:pPr>
        <w:pStyle w:val="a3"/>
        <w:ind w:firstLine="709"/>
        <w:jc w:val="both"/>
        <w:rPr>
          <w:rFonts w:ascii="Times New Roman" w:hAnsi="Times New Roman" w:cs="Times New Roman"/>
          <w:b w:val="0"/>
          <w:bCs w:val="0"/>
          <w:i w:val="0"/>
          <w:iCs w:val="0"/>
          <w:u w:val="none"/>
        </w:rPr>
      </w:pPr>
    </w:p>
    <w:p w:rsidR="008B2CF5" w:rsidRPr="001B1D3C" w:rsidRDefault="008B2CF5" w:rsidP="005C25A2">
      <w:pPr>
        <w:pStyle w:val="a3"/>
        <w:rPr>
          <w:rFonts w:ascii="Times New Roman" w:hAnsi="Times New Roman" w:cs="Times New Roman"/>
          <w:i w:val="0"/>
          <w:iCs w:val="0"/>
          <w:u w:val="none"/>
        </w:rPr>
      </w:pPr>
    </w:p>
    <w:p w:rsidR="005C25A2" w:rsidRDefault="006C5F9A" w:rsidP="005C25A2">
      <w:pPr>
        <w:pStyle w:val="a3"/>
        <w:rPr>
          <w:rFonts w:ascii="Times New Roman" w:hAnsi="Times New Roman" w:cs="Times New Roman"/>
          <w:i w:val="0"/>
          <w:iCs w:val="0"/>
          <w:u w:val="none"/>
        </w:rPr>
      </w:pPr>
      <w:r>
        <w:rPr>
          <w:rFonts w:ascii="Times New Roman" w:hAnsi="Times New Roman" w:cs="Times New Roman"/>
          <w:i w:val="0"/>
          <w:iCs w:val="0"/>
          <w:u w:val="none"/>
          <w:lang w:val="en-US"/>
        </w:rPr>
        <w:lastRenderedPageBreak/>
        <w:t>IV</w:t>
      </w:r>
      <w:r w:rsidRPr="006C5F9A">
        <w:rPr>
          <w:rFonts w:ascii="Times New Roman" w:hAnsi="Times New Roman" w:cs="Times New Roman"/>
          <w:i w:val="0"/>
          <w:iCs w:val="0"/>
          <w:u w:val="none"/>
        </w:rPr>
        <w:t>.</w:t>
      </w:r>
      <w:r w:rsidR="007D2B1C" w:rsidRPr="001769A8">
        <w:rPr>
          <w:rFonts w:ascii="Times New Roman" w:hAnsi="Times New Roman" w:cs="Times New Roman"/>
          <w:i w:val="0"/>
          <w:iCs w:val="0"/>
          <w:u w:val="none"/>
        </w:rPr>
        <w:t xml:space="preserve"> Особенности регистрации цен </w:t>
      </w:r>
    </w:p>
    <w:p w:rsidR="00C57130" w:rsidRPr="001769A8" w:rsidRDefault="007D2B1C" w:rsidP="005C25A2">
      <w:pPr>
        <w:pStyle w:val="a3"/>
        <w:rPr>
          <w:rFonts w:ascii="Times New Roman" w:hAnsi="Times New Roman" w:cs="Times New Roman"/>
          <w:i w:val="0"/>
          <w:iCs w:val="0"/>
          <w:u w:val="none"/>
        </w:rPr>
      </w:pPr>
      <w:r w:rsidRPr="001769A8">
        <w:rPr>
          <w:rFonts w:ascii="Times New Roman" w:hAnsi="Times New Roman" w:cs="Times New Roman"/>
          <w:i w:val="0"/>
          <w:iCs w:val="0"/>
          <w:u w:val="none"/>
        </w:rPr>
        <w:t xml:space="preserve">на приобретенные </w:t>
      </w:r>
      <w:r w:rsidR="0042246B" w:rsidRPr="001769A8">
        <w:rPr>
          <w:rFonts w:ascii="Times New Roman" w:hAnsi="Times New Roman" w:cs="Times New Roman"/>
          <w:i w:val="0"/>
          <w:iCs w:val="0"/>
          <w:u w:val="none"/>
        </w:rPr>
        <w:t xml:space="preserve">организациями отдельные виды </w:t>
      </w:r>
      <w:r w:rsidRPr="001769A8">
        <w:rPr>
          <w:rFonts w:ascii="Times New Roman" w:hAnsi="Times New Roman" w:cs="Times New Roman"/>
          <w:i w:val="0"/>
          <w:iCs w:val="0"/>
          <w:u w:val="none"/>
        </w:rPr>
        <w:t>товар</w:t>
      </w:r>
      <w:r w:rsidR="0042246B" w:rsidRPr="001769A8">
        <w:rPr>
          <w:rFonts w:ascii="Times New Roman" w:hAnsi="Times New Roman" w:cs="Times New Roman"/>
          <w:i w:val="0"/>
          <w:iCs w:val="0"/>
          <w:u w:val="none"/>
        </w:rPr>
        <w:t>ов</w:t>
      </w:r>
    </w:p>
    <w:p w:rsidR="00C57130" w:rsidRPr="001769A8" w:rsidRDefault="00C57130" w:rsidP="001769A8">
      <w:pPr>
        <w:pStyle w:val="a3"/>
        <w:ind w:firstLine="709"/>
        <w:jc w:val="both"/>
        <w:rPr>
          <w:rFonts w:ascii="Times New Roman" w:hAnsi="Times New Roman" w:cs="Times New Roman"/>
          <w:b w:val="0"/>
          <w:bCs w:val="0"/>
          <w:i w:val="0"/>
          <w:iCs w:val="0"/>
          <w:u w:val="none"/>
        </w:rPr>
      </w:pPr>
    </w:p>
    <w:p w:rsidR="00DB6348" w:rsidRPr="001769A8" w:rsidRDefault="0019547B" w:rsidP="001769A8">
      <w:pPr>
        <w:pStyle w:val="11"/>
        <w:ind w:firstLine="709"/>
        <w:jc w:val="both"/>
        <w:rPr>
          <w:rFonts w:ascii="Times New Roman" w:hAnsi="Times New Roman"/>
          <w:sz w:val="28"/>
          <w:szCs w:val="28"/>
        </w:rPr>
      </w:pPr>
      <w:r>
        <w:rPr>
          <w:rFonts w:ascii="Times New Roman" w:hAnsi="Times New Roman"/>
          <w:sz w:val="28"/>
          <w:szCs w:val="28"/>
        </w:rPr>
        <w:t>Важным условием д</w:t>
      </w:r>
      <w:r w:rsidR="00DB6348" w:rsidRPr="001769A8">
        <w:rPr>
          <w:rFonts w:ascii="Times New Roman" w:hAnsi="Times New Roman"/>
          <w:sz w:val="28"/>
          <w:szCs w:val="28"/>
        </w:rPr>
        <w:t>ля осуществления расчетов индексов цен на товары</w:t>
      </w:r>
      <w:r w:rsidR="0003381A" w:rsidRPr="001769A8">
        <w:rPr>
          <w:rFonts w:ascii="Times New Roman" w:hAnsi="Times New Roman"/>
          <w:sz w:val="28"/>
          <w:szCs w:val="28"/>
        </w:rPr>
        <w:t>-представители</w:t>
      </w:r>
      <w:r w:rsidR="00DB6348" w:rsidRPr="001769A8">
        <w:rPr>
          <w:rFonts w:ascii="Times New Roman" w:hAnsi="Times New Roman"/>
          <w:sz w:val="28"/>
          <w:szCs w:val="28"/>
        </w:rPr>
        <w:t xml:space="preserve"> </w:t>
      </w:r>
      <w:r>
        <w:rPr>
          <w:rFonts w:ascii="Times New Roman" w:hAnsi="Times New Roman"/>
          <w:sz w:val="28"/>
          <w:szCs w:val="28"/>
        </w:rPr>
        <w:t>является формирование</w:t>
      </w:r>
      <w:r w:rsidR="00DB6348" w:rsidRPr="001769A8">
        <w:rPr>
          <w:rFonts w:ascii="Times New Roman" w:hAnsi="Times New Roman"/>
          <w:sz w:val="28"/>
          <w:szCs w:val="28"/>
        </w:rPr>
        <w:t xml:space="preserve"> непрерывны</w:t>
      </w:r>
      <w:r>
        <w:rPr>
          <w:rFonts w:ascii="Times New Roman" w:hAnsi="Times New Roman"/>
          <w:sz w:val="28"/>
          <w:szCs w:val="28"/>
        </w:rPr>
        <w:t>х</w:t>
      </w:r>
      <w:r w:rsidR="00DB6348" w:rsidRPr="001769A8">
        <w:rPr>
          <w:rFonts w:ascii="Times New Roman" w:hAnsi="Times New Roman"/>
          <w:sz w:val="28"/>
          <w:szCs w:val="28"/>
        </w:rPr>
        <w:t xml:space="preserve"> ряд</w:t>
      </w:r>
      <w:r>
        <w:rPr>
          <w:rFonts w:ascii="Times New Roman" w:hAnsi="Times New Roman"/>
          <w:sz w:val="28"/>
          <w:szCs w:val="28"/>
        </w:rPr>
        <w:t xml:space="preserve">ов </w:t>
      </w:r>
      <w:r w:rsidR="00DB6348" w:rsidRPr="001769A8">
        <w:rPr>
          <w:rFonts w:ascii="Times New Roman" w:hAnsi="Times New Roman"/>
          <w:sz w:val="28"/>
          <w:szCs w:val="28"/>
        </w:rPr>
        <w:t>сопоставимых цен на отд</w:t>
      </w:r>
      <w:r w:rsidR="00A5178A">
        <w:rPr>
          <w:rFonts w:ascii="Times New Roman" w:hAnsi="Times New Roman"/>
          <w:sz w:val="28"/>
          <w:szCs w:val="28"/>
        </w:rPr>
        <w:t>ельные виды наблюдаемых товаров</w:t>
      </w:r>
      <w:r w:rsidR="00DB6348" w:rsidRPr="001769A8">
        <w:rPr>
          <w:rFonts w:ascii="Times New Roman" w:hAnsi="Times New Roman"/>
          <w:sz w:val="28"/>
          <w:szCs w:val="28"/>
        </w:rPr>
        <w:t xml:space="preserve">. Только в случае абсолютной сопоставимости цен на наблюдаемые </w:t>
      </w:r>
      <w:r w:rsidR="0003381A" w:rsidRPr="001769A8">
        <w:rPr>
          <w:rFonts w:ascii="Times New Roman" w:hAnsi="Times New Roman"/>
          <w:sz w:val="28"/>
          <w:szCs w:val="28"/>
        </w:rPr>
        <w:t xml:space="preserve">виды </w:t>
      </w:r>
      <w:r w:rsidR="00DB6348" w:rsidRPr="001769A8">
        <w:rPr>
          <w:rFonts w:ascii="Times New Roman" w:hAnsi="Times New Roman"/>
          <w:sz w:val="28"/>
          <w:szCs w:val="28"/>
        </w:rPr>
        <w:t>товар</w:t>
      </w:r>
      <w:r w:rsidR="0003381A" w:rsidRPr="001769A8">
        <w:rPr>
          <w:rFonts w:ascii="Times New Roman" w:hAnsi="Times New Roman"/>
          <w:sz w:val="28"/>
          <w:szCs w:val="28"/>
        </w:rPr>
        <w:t>ов</w:t>
      </w:r>
      <w:r w:rsidR="00DB6348" w:rsidRPr="001769A8">
        <w:rPr>
          <w:rFonts w:ascii="Times New Roman" w:hAnsi="Times New Roman"/>
          <w:sz w:val="28"/>
          <w:szCs w:val="28"/>
        </w:rPr>
        <w:t xml:space="preserve"> рассчитанное их изменение будет являться чистым (инфляционным) изменением цен. </w:t>
      </w:r>
    </w:p>
    <w:p w:rsidR="00DB6348" w:rsidRPr="001769A8" w:rsidRDefault="00DB6348" w:rsidP="001769A8">
      <w:pPr>
        <w:pStyle w:val="11"/>
        <w:ind w:firstLine="709"/>
        <w:jc w:val="both"/>
        <w:rPr>
          <w:rFonts w:ascii="Times New Roman" w:hAnsi="Times New Roman"/>
          <w:sz w:val="28"/>
          <w:szCs w:val="28"/>
        </w:rPr>
      </w:pPr>
      <w:r w:rsidRPr="002A4FB1">
        <w:rPr>
          <w:rFonts w:ascii="Times New Roman" w:hAnsi="Times New Roman"/>
          <w:sz w:val="28"/>
          <w:szCs w:val="28"/>
        </w:rPr>
        <w:t>Сопоставимыми ценами</w:t>
      </w:r>
      <w:r w:rsidRPr="001769A8">
        <w:rPr>
          <w:rFonts w:ascii="Times New Roman" w:hAnsi="Times New Roman"/>
          <w:sz w:val="28"/>
          <w:szCs w:val="28"/>
        </w:rPr>
        <w:t xml:space="preserve"> на отдельные виды товаров являются цены на идентичные по своим качественным характеристикам</w:t>
      </w:r>
      <w:r w:rsidR="00573FE8" w:rsidRPr="001769A8">
        <w:rPr>
          <w:rFonts w:ascii="Times New Roman" w:hAnsi="Times New Roman"/>
          <w:sz w:val="28"/>
          <w:szCs w:val="28"/>
        </w:rPr>
        <w:t xml:space="preserve"> </w:t>
      </w:r>
      <w:r w:rsidRPr="001769A8">
        <w:rPr>
          <w:rFonts w:ascii="Times New Roman" w:hAnsi="Times New Roman"/>
          <w:sz w:val="28"/>
          <w:szCs w:val="28"/>
        </w:rPr>
        <w:t xml:space="preserve">и признакам товары, в том числе по условиям </w:t>
      </w:r>
      <w:r w:rsidR="00573FE8" w:rsidRPr="001769A8">
        <w:rPr>
          <w:rFonts w:ascii="Times New Roman" w:hAnsi="Times New Roman"/>
          <w:sz w:val="28"/>
          <w:szCs w:val="28"/>
        </w:rPr>
        <w:t>приобретения</w:t>
      </w:r>
      <w:r w:rsidRPr="001769A8">
        <w:rPr>
          <w:rFonts w:ascii="Times New Roman" w:hAnsi="Times New Roman"/>
          <w:sz w:val="28"/>
          <w:szCs w:val="28"/>
        </w:rPr>
        <w:t>, в сравниваемых периодах времени.</w:t>
      </w:r>
    </w:p>
    <w:p w:rsidR="00DB6348" w:rsidRPr="001769A8" w:rsidRDefault="00DB6348" w:rsidP="001769A8">
      <w:pPr>
        <w:pStyle w:val="11"/>
        <w:ind w:firstLine="709"/>
        <w:jc w:val="both"/>
        <w:rPr>
          <w:rFonts w:ascii="Times New Roman" w:hAnsi="Times New Roman"/>
          <w:sz w:val="28"/>
          <w:szCs w:val="28"/>
        </w:rPr>
      </w:pPr>
      <w:r w:rsidRPr="001769A8">
        <w:rPr>
          <w:rFonts w:ascii="Times New Roman" w:hAnsi="Times New Roman"/>
          <w:sz w:val="28"/>
          <w:szCs w:val="28"/>
        </w:rPr>
        <w:t>Соблюдение принципа сопоставимости цен предполагает, что в каждом отчетном периоде в конкретной организации должна быть зарегистрирована цена на товар или вид товара, аналогичн</w:t>
      </w:r>
      <w:r w:rsidR="00392C65">
        <w:rPr>
          <w:rFonts w:ascii="Times New Roman" w:hAnsi="Times New Roman"/>
          <w:sz w:val="28"/>
          <w:szCs w:val="28"/>
        </w:rPr>
        <w:t>ый</w:t>
      </w:r>
      <w:r w:rsidRPr="001769A8">
        <w:rPr>
          <w:rFonts w:ascii="Times New Roman" w:hAnsi="Times New Roman"/>
          <w:sz w:val="28"/>
          <w:szCs w:val="28"/>
        </w:rPr>
        <w:t xml:space="preserve"> товару или виду товара, цена котор</w:t>
      </w:r>
      <w:r w:rsidR="00392C65">
        <w:rPr>
          <w:rFonts w:ascii="Times New Roman" w:hAnsi="Times New Roman"/>
          <w:sz w:val="28"/>
          <w:szCs w:val="28"/>
        </w:rPr>
        <w:t>ого</w:t>
      </w:r>
      <w:r w:rsidRPr="001769A8">
        <w:rPr>
          <w:rFonts w:ascii="Times New Roman" w:hAnsi="Times New Roman"/>
          <w:sz w:val="28"/>
          <w:szCs w:val="28"/>
        </w:rPr>
        <w:t xml:space="preserve"> была зарегистрирована в предыдущем периоде.</w:t>
      </w:r>
    </w:p>
    <w:p w:rsidR="00DB6348" w:rsidRPr="001769A8" w:rsidRDefault="00DB6348" w:rsidP="001769A8">
      <w:pPr>
        <w:pStyle w:val="11"/>
        <w:ind w:firstLine="709"/>
        <w:jc w:val="both"/>
        <w:rPr>
          <w:rFonts w:ascii="Times New Roman" w:hAnsi="Times New Roman"/>
          <w:sz w:val="28"/>
          <w:szCs w:val="28"/>
        </w:rPr>
      </w:pPr>
      <w:proofErr w:type="gramStart"/>
      <w:r w:rsidRPr="000B6752">
        <w:rPr>
          <w:rFonts w:ascii="Times New Roman" w:hAnsi="Times New Roman"/>
          <w:sz w:val="28"/>
          <w:szCs w:val="28"/>
        </w:rPr>
        <w:t xml:space="preserve">Для </w:t>
      </w:r>
      <w:r w:rsidR="000D7B25" w:rsidRPr="000B6752">
        <w:rPr>
          <w:rFonts w:ascii="Times New Roman" w:hAnsi="Times New Roman"/>
          <w:sz w:val="28"/>
          <w:szCs w:val="28"/>
        </w:rPr>
        <w:t>соблюдения</w:t>
      </w:r>
      <w:r w:rsidRPr="000B6752">
        <w:rPr>
          <w:rFonts w:ascii="Times New Roman" w:hAnsi="Times New Roman"/>
          <w:sz w:val="28"/>
          <w:szCs w:val="28"/>
        </w:rPr>
        <w:t xml:space="preserve"> сопоставимости при расчетах индексов цен на товар-представитель </w:t>
      </w:r>
      <w:r w:rsidR="0019547B" w:rsidRPr="000B6752">
        <w:rPr>
          <w:rFonts w:ascii="Times New Roman" w:hAnsi="Times New Roman"/>
          <w:sz w:val="28"/>
          <w:szCs w:val="28"/>
        </w:rPr>
        <w:t>исключ</w:t>
      </w:r>
      <w:r w:rsidR="007B562B" w:rsidRPr="000B6752">
        <w:rPr>
          <w:rFonts w:ascii="Times New Roman" w:hAnsi="Times New Roman"/>
          <w:sz w:val="28"/>
          <w:szCs w:val="28"/>
        </w:rPr>
        <w:t>ается</w:t>
      </w:r>
      <w:r w:rsidRPr="000B6752">
        <w:rPr>
          <w:rFonts w:ascii="Times New Roman" w:hAnsi="Times New Roman"/>
          <w:sz w:val="28"/>
          <w:szCs w:val="28"/>
        </w:rPr>
        <w:t xml:space="preserve"> влияние фактора ассортиментного сдвига</w:t>
      </w:r>
      <w:r w:rsidR="00E429AE">
        <w:rPr>
          <w:rFonts w:ascii="Times New Roman" w:hAnsi="Times New Roman"/>
          <w:sz w:val="28"/>
          <w:szCs w:val="28"/>
        </w:rPr>
        <w:t>,</w:t>
      </w:r>
      <w:r w:rsidR="00302C05" w:rsidRPr="000B6752">
        <w:rPr>
          <w:rFonts w:ascii="Times New Roman" w:hAnsi="Times New Roman"/>
          <w:sz w:val="28"/>
          <w:szCs w:val="28"/>
        </w:rPr>
        <w:t xml:space="preserve"> путем</w:t>
      </w:r>
      <w:r w:rsidRPr="000B6752">
        <w:rPr>
          <w:rFonts w:ascii="Times New Roman" w:hAnsi="Times New Roman"/>
          <w:sz w:val="28"/>
          <w:szCs w:val="28"/>
        </w:rPr>
        <w:t xml:space="preserve"> </w:t>
      </w:r>
      <w:r w:rsidR="00084C8B" w:rsidRPr="000B6752">
        <w:rPr>
          <w:rFonts w:ascii="Times New Roman" w:hAnsi="Times New Roman"/>
          <w:sz w:val="28"/>
          <w:szCs w:val="28"/>
        </w:rPr>
        <w:t>обеспеч</w:t>
      </w:r>
      <w:r w:rsidR="0019547B" w:rsidRPr="000B6752">
        <w:rPr>
          <w:rFonts w:ascii="Times New Roman" w:hAnsi="Times New Roman"/>
          <w:sz w:val="28"/>
          <w:szCs w:val="28"/>
        </w:rPr>
        <w:t>ени</w:t>
      </w:r>
      <w:r w:rsidR="00302C05" w:rsidRPr="000B6752">
        <w:rPr>
          <w:rFonts w:ascii="Times New Roman" w:hAnsi="Times New Roman"/>
          <w:sz w:val="28"/>
          <w:szCs w:val="28"/>
        </w:rPr>
        <w:t>я неизменного</w:t>
      </w:r>
      <w:r w:rsidRPr="000B6752">
        <w:rPr>
          <w:rFonts w:ascii="Times New Roman" w:hAnsi="Times New Roman"/>
          <w:sz w:val="28"/>
          <w:szCs w:val="28"/>
        </w:rPr>
        <w:t xml:space="preserve"> круг</w:t>
      </w:r>
      <w:r w:rsidR="0019547B" w:rsidRPr="000B6752">
        <w:rPr>
          <w:rFonts w:ascii="Times New Roman" w:hAnsi="Times New Roman"/>
          <w:sz w:val="28"/>
          <w:szCs w:val="28"/>
        </w:rPr>
        <w:t>а</w:t>
      </w:r>
      <w:r w:rsidRPr="000B6752">
        <w:rPr>
          <w:rFonts w:ascii="Times New Roman" w:hAnsi="Times New Roman"/>
          <w:sz w:val="28"/>
          <w:szCs w:val="28"/>
        </w:rPr>
        <w:t xml:space="preserve"> наблюдаемых видов товаров, входящих в данный товар-представитель</w:t>
      </w:r>
      <w:r w:rsidR="004F1974" w:rsidRPr="000B6752">
        <w:rPr>
          <w:rFonts w:ascii="Times New Roman" w:hAnsi="Times New Roman"/>
          <w:sz w:val="28"/>
          <w:szCs w:val="28"/>
        </w:rPr>
        <w:t>,</w:t>
      </w:r>
      <w:r w:rsidR="00302C05" w:rsidRPr="000B6752">
        <w:rPr>
          <w:rFonts w:ascii="Times New Roman" w:hAnsi="Times New Roman"/>
          <w:sz w:val="28"/>
          <w:szCs w:val="28"/>
        </w:rPr>
        <w:t xml:space="preserve"> </w:t>
      </w:r>
      <w:r w:rsidRPr="000B6752">
        <w:rPr>
          <w:rFonts w:ascii="Times New Roman" w:hAnsi="Times New Roman"/>
          <w:sz w:val="28"/>
          <w:szCs w:val="28"/>
        </w:rPr>
        <w:t>в сравниваемых периодах времени.</w:t>
      </w:r>
      <w:proofErr w:type="gramEnd"/>
    </w:p>
    <w:p w:rsidR="00C57130" w:rsidRPr="001769A8" w:rsidRDefault="000D7B25" w:rsidP="001769A8">
      <w:pPr>
        <w:pStyle w:val="a3"/>
        <w:ind w:firstLine="709"/>
        <w:jc w:val="both"/>
        <w:rPr>
          <w:rFonts w:ascii="Times New Roman" w:hAnsi="Times New Roman" w:cs="Times New Roman"/>
          <w:b w:val="0"/>
          <w:bCs w:val="0"/>
          <w:i w:val="0"/>
          <w:iCs w:val="0"/>
          <w:u w:val="none"/>
        </w:rPr>
      </w:pPr>
      <w:r>
        <w:rPr>
          <w:rFonts w:ascii="Times New Roman" w:hAnsi="Times New Roman" w:cs="Times New Roman"/>
          <w:b w:val="0"/>
          <w:bCs w:val="0"/>
          <w:i w:val="0"/>
          <w:iCs w:val="0"/>
          <w:u w:val="none"/>
        </w:rPr>
        <w:t>При</w:t>
      </w:r>
      <w:r w:rsidR="0048011F" w:rsidRPr="001769A8">
        <w:rPr>
          <w:rFonts w:ascii="Times New Roman" w:hAnsi="Times New Roman" w:cs="Times New Roman"/>
          <w:b w:val="0"/>
          <w:bCs w:val="0"/>
          <w:i w:val="0"/>
          <w:iCs w:val="0"/>
          <w:u w:val="none"/>
        </w:rPr>
        <w:t xml:space="preserve"> о</w:t>
      </w:r>
      <w:r w:rsidR="00A5178A">
        <w:rPr>
          <w:rFonts w:ascii="Times New Roman" w:hAnsi="Times New Roman" w:cs="Times New Roman"/>
          <w:b w:val="0"/>
          <w:bCs w:val="0"/>
          <w:i w:val="0"/>
          <w:iCs w:val="0"/>
          <w:u w:val="none"/>
        </w:rPr>
        <w:t>существлении</w:t>
      </w:r>
      <w:r w:rsidR="0048011F" w:rsidRPr="001769A8">
        <w:rPr>
          <w:rFonts w:ascii="Times New Roman" w:hAnsi="Times New Roman" w:cs="Times New Roman"/>
          <w:b w:val="0"/>
          <w:bCs w:val="0"/>
          <w:i w:val="0"/>
          <w:iCs w:val="0"/>
          <w:u w:val="none"/>
        </w:rPr>
        <w:t xml:space="preserve"> </w:t>
      </w:r>
      <w:r w:rsidR="00C57130" w:rsidRPr="001769A8">
        <w:rPr>
          <w:rFonts w:ascii="Times New Roman" w:hAnsi="Times New Roman" w:cs="Times New Roman"/>
          <w:b w:val="0"/>
          <w:bCs w:val="0"/>
          <w:i w:val="0"/>
          <w:iCs w:val="0"/>
          <w:u w:val="none"/>
        </w:rPr>
        <w:t xml:space="preserve">наблюдения за ценами на приобретенные организациями </w:t>
      </w:r>
      <w:r w:rsidR="007D2B1C" w:rsidRPr="001769A8">
        <w:rPr>
          <w:rFonts w:ascii="Times New Roman" w:hAnsi="Times New Roman" w:cs="Times New Roman"/>
          <w:b w:val="0"/>
          <w:bCs w:val="0"/>
          <w:i w:val="0"/>
          <w:iCs w:val="0"/>
          <w:u w:val="none"/>
        </w:rPr>
        <w:t>товары</w:t>
      </w:r>
      <w:r w:rsidR="00C57130" w:rsidRPr="001769A8">
        <w:rPr>
          <w:rFonts w:ascii="Times New Roman" w:hAnsi="Times New Roman" w:cs="Times New Roman"/>
          <w:b w:val="0"/>
          <w:bCs w:val="0"/>
          <w:i w:val="0"/>
          <w:iCs w:val="0"/>
          <w:u w:val="none"/>
        </w:rPr>
        <w:t xml:space="preserve"> </w:t>
      </w:r>
      <w:r>
        <w:rPr>
          <w:rFonts w:ascii="Times New Roman" w:hAnsi="Times New Roman" w:cs="Times New Roman"/>
          <w:b w:val="0"/>
          <w:bCs w:val="0"/>
          <w:i w:val="0"/>
          <w:iCs w:val="0"/>
          <w:u w:val="none"/>
        </w:rPr>
        <w:t>учитываются</w:t>
      </w:r>
      <w:r w:rsidR="00C57130" w:rsidRPr="001769A8">
        <w:rPr>
          <w:rFonts w:ascii="Times New Roman" w:hAnsi="Times New Roman" w:cs="Times New Roman"/>
          <w:b w:val="0"/>
          <w:bCs w:val="0"/>
          <w:i w:val="0"/>
          <w:iCs w:val="0"/>
          <w:u w:val="none"/>
        </w:rPr>
        <w:t>:</w:t>
      </w:r>
    </w:p>
    <w:p w:rsidR="00C57130" w:rsidRPr="001769A8" w:rsidRDefault="00C57130" w:rsidP="00392C65">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изменения в качественных характеристиках приобретаемых </w:t>
      </w:r>
      <w:r w:rsidR="0048011F"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w:t>
      </w:r>
    </w:p>
    <w:p w:rsidR="00C57130" w:rsidRPr="001769A8" w:rsidRDefault="00C57130" w:rsidP="00392C65">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периоды временного отсутствия приобретения отдельных видов </w:t>
      </w:r>
      <w:r w:rsidR="0048011F"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w:t>
      </w:r>
    </w:p>
    <w:p w:rsidR="00B051DF" w:rsidRPr="001769A8" w:rsidRDefault="00C57130" w:rsidP="00D91DE6">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смен</w:t>
      </w:r>
      <w:r w:rsidR="000D7B25">
        <w:rPr>
          <w:rFonts w:ascii="Times New Roman" w:hAnsi="Times New Roman" w:cs="Times New Roman"/>
          <w:b w:val="0"/>
          <w:bCs w:val="0"/>
          <w:i w:val="0"/>
          <w:iCs w:val="0"/>
          <w:u w:val="none"/>
        </w:rPr>
        <w:t>а</w:t>
      </w:r>
      <w:r w:rsidRPr="001769A8">
        <w:rPr>
          <w:rFonts w:ascii="Times New Roman" w:hAnsi="Times New Roman" w:cs="Times New Roman"/>
          <w:b w:val="0"/>
          <w:bCs w:val="0"/>
          <w:i w:val="0"/>
          <w:iCs w:val="0"/>
          <w:u w:val="none"/>
        </w:rPr>
        <w:t xml:space="preserve"> типов поставщиков и условий приобретения </w:t>
      </w:r>
      <w:r w:rsidR="0048011F"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w:t>
      </w:r>
    </w:p>
    <w:p w:rsidR="006C5F9A" w:rsidRPr="007C15BD" w:rsidRDefault="006C5F9A" w:rsidP="001769A8">
      <w:pPr>
        <w:pStyle w:val="a3"/>
        <w:rPr>
          <w:rFonts w:ascii="Times New Roman" w:hAnsi="Times New Roman" w:cs="Times New Roman"/>
          <w:i w:val="0"/>
          <w:iCs w:val="0"/>
          <w:u w:val="none"/>
        </w:rPr>
      </w:pPr>
    </w:p>
    <w:p w:rsidR="006C5F9A" w:rsidRPr="007C15BD" w:rsidRDefault="006C5F9A" w:rsidP="001769A8">
      <w:pPr>
        <w:pStyle w:val="a3"/>
        <w:rPr>
          <w:rFonts w:ascii="Times New Roman" w:hAnsi="Times New Roman" w:cs="Times New Roman"/>
          <w:i w:val="0"/>
          <w:iCs w:val="0"/>
          <w:u w:val="none"/>
        </w:rPr>
      </w:pPr>
    </w:p>
    <w:p w:rsidR="00F243F9" w:rsidRPr="001769A8" w:rsidRDefault="00542D1F" w:rsidP="007C15BD">
      <w:pPr>
        <w:pStyle w:val="a3"/>
        <w:jc w:val="both"/>
        <w:rPr>
          <w:rFonts w:ascii="Times New Roman" w:hAnsi="Times New Roman" w:cs="Times New Roman"/>
          <w:i w:val="0"/>
          <w:iCs w:val="0"/>
          <w:u w:val="none"/>
        </w:rPr>
      </w:pPr>
      <w:r>
        <w:rPr>
          <w:rFonts w:ascii="Times New Roman" w:hAnsi="Times New Roman" w:cs="Times New Roman"/>
          <w:i w:val="0"/>
          <w:iCs w:val="0"/>
          <w:u w:val="none"/>
        </w:rPr>
        <w:t>4</w:t>
      </w:r>
      <w:r w:rsidR="007C15BD">
        <w:rPr>
          <w:rFonts w:ascii="Times New Roman" w:hAnsi="Times New Roman" w:cs="Times New Roman"/>
          <w:i w:val="0"/>
          <w:iCs w:val="0"/>
          <w:u w:val="none"/>
        </w:rPr>
        <w:t xml:space="preserve">. </w:t>
      </w:r>
      <w:r w:rsidR="00F243F9" w:rsidRPr="001769A8">
        <w:rPr>
          <w:rFonts w:ascii="Times New Roman" w:hAnsi="Times New Roman" w:cs="Times New Roman"/>
          <w:i w:val="0"/>
          <w:iCs w:val="0"/>
          <w:u w:val="none"/>
        </w:rPr>
        <w:t>Регистрация цен при изменении качественных характеристик наблюдаемых видов товаров</w:t>
      </w:r>
    </w:p>
    <w:p w:rsidR="00F243F9" w:rsidRPr="001769A8" w:rsidRDefault="00F243F9" w:rsidP="001769A8">
      <w:pPr>
        <w:pStyle w:val="a3"/>
        <w:ind w:firstLine="709"/>
        <w:jc w:val="left"/>
        <w:rPr>
          <w:rFonts w:ascii="Times New Roman" w:hAnsi="Times New Roman" w:cs="Times New Roman"/>
          <w:i w:val="0"/>
          <w:iCs w:val="0"/>
          <w:u w:val="none"/>
        </w:rPr>
      </w:pPr>
    </w:p>
    <w:p w:rsidR="00F243F9" w:rsidRPr="001769A8" w:rsidRDefault="00F217EA" w:rsidP="001769A8">
      <w:pPr>
        <w:pStyle w:val="11"/>
        <w:ind w:firstLine="709"/>
        <w:jc w:val="both"/>
        <w:rPr>
          <w:rFonts w:ascii="Times New Roman" w:hAnsi="Times New Roman"/>
          <w:sz w:val="28"/>
          <w:szCs w:val="28"/>
        </w:rPr>
      </w:pPr>
      <w:r>
        <w:rPr>
          <w:rFonts w:ascii="Times New Roman" w:hAnsi="Times New Roman"/>
          <w:sz w:val="28"/>
          <w:szCs w:val="28"/>
        </w:rPr>
        <w:t>Увеличение (снижение)</w:t>
      </w:r>
      <w:r w:rsidR="00F243F9" w:rsidRPr="001769A8">
        <w:rPr>
          <w:rFonts w:ascii="Times New Roman" w:hAnsi="Times New Roman"/>
          <w:sz w:val="28"/>
          <w:szCs w:val="28"/>
        </w:rPr>
        <w:t xml:space="preserve"> цен на отдельный вид товара может носить не только инфляционный характер, но и быть вызвано изменением его определенных качественных характеристик.</w:t>
      </w:r>
    </w:p>
    <w:p w:rsidR="00F243F9" w:rsidRPr="007615F6" w:rsidRDefault="00F243F9" w:rsidP="007615F6">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В течение года </w:t>
      </w:r>
      <w:r w:rsidR="00F217EA">
        <w:rPr>
          <w:rFonts w:ascii="Times New Roman" w:hAnsi="Times New Roman" w:cs="Times New Roman"/>
          <w:b w:val="0"/>
          <w:bCs w:val="0"/>
          <w:i w:val="0"/>
          <w:iCs w:val="0"/>
          <w:u w:val="none"/>
        </w:rPr>
        <w:t xml:space="preserve">могут </w:t>
      </w:r>
      <w:r w:rsidRPr="001769A8">
        <w:rPr>
          <w:rFonts w:ascii="Times New Roman" w:hAnsi="Times New Roman" w:cs="Times New Roman"/>
          <w:b w:val="0"/>
          <w:bCs w:val="0"/>
          <w:i w:val="0"/>
          <w:iCs w:val="0"/>
          <w:u w:val="none"/>
        </w:rPr>
        <w:t>происход</w:t>
      </w:r>
      <w:r w:rsidR="00F217EA">
        <w:rPr>
          <w:rFonts w:ascii="Times New Roman" w:hAnsi="Times New Roman" w:cs="Times New Roman"/>
          <w:b w:val="0"/>
          <w:bCs w:val="0"/>
          <w:i w:val="0"/>
          <w:iCs w:val="0"/>
          <w:u w:val="none"/>
        </w:rPr>
        <w:t>и</w:t>
      </w:r>
      <w:r w:rsidRPr="001769A8">
        <w:rPr>
          <w:rFonts w:ascii="Times New Roman" w:hAnsi="Times New Roman" w:cs="Times New Roman"/>
          <w:b w:val="0"/>
          <w:bCs w:val="0"/>
          <w:i w:val="0"/>
          <w:iCs w:val="0"/>
          <w:u w:val="none"/>
        </w:rPr>
        <w:t>т</w:t>
      </w:r>
      <w:r w:rsidR="00F217EA">
        <w:rPr>
          <w:rFonts w:ascii="Times New Roman" w:hAnsi="Times New Roman" w:cs="Times New Roman"/>
          <w:b w:val="0"/>
          <w:bCs w:val="0"/>
          <w:i w:val="0"/>
          <w:iCs w:val="0"/>
          <w:u w:val="none"/>
        </w:rPr>
        <w:t>ь</w:t>
      </w:r>
      <w:r w:rsidRPr="001769A8">
        <w:rPr>
          <w:rFonts w:ascii="Times New Roman" w:hAnsi="Times New Roman" w:cs="Times New Roman"/>
          <w:b w:val="0"/>
          <w:bCs w:val="0"/>
          <w:i w:val="0"/>
          <w:iCs w:val="0"/>
          <w:u w:val="none"/>
        </w:rPr>
        <w:t xml:space="preserve"> значительные изменения, как в ассортименте, так и в качественных характеристиках приобретаемых организациями товаров. </w:t>
      </w:r>
      <w:r w:rsidR="00F217EA">
        <w:rPr>
          <w:rFonts w:ascii="Times New Roman" w:hAnsi="Times New Roman" w:cs="Times New Roman"/>
          <w:b w:val="0"/>
          <w:bCs w:val="0"/>
          <w:i w:val="0"/>
          <w:iCs w:val="0"/>
          <w:u w:val="none"/>
        </w:rPr>
        <w:t xml:space="preserve">В целях </w:t>
      </w:r>
      <w:r w:rsidR="007615F6">
        <w:rPr>
          <w:rFonts w:ascii="Times New Roman" w:hAnsi="Times New Roman" w:cs="Times New Roman"/>
          <w:b w:val="0"/>
          <w:bCs w:val="0"/>
          <w:i w:val="0"/>
          <w:iCs w:val="0"/>
          <w:u w:val="none"/>
        </w:rPr>
        <w:t xml:space="preserve">построения динамических рядов </w:t>
      </w:r>
      <w:r w:rsidRPr="001769A8">
        <w:rPr>
          <w:rFonts w:ascii="Times New Roman" w:hAnsi="Times New Roman" w:cs="Times New Roman"/>
          <w:b w:val="0"/>
          <w:bCs w:val="0"/>
          <w:i w:val="0"/>
          <w:iCs w:val="0"/>
          <w:u w:val="none"/>
        </w:rPr>
        <w:t xml:space="preserve"> цен на определенны</w:t>
      </w:r>
      <w:r w:rsidR="00F217EA">
        <w:rPr>
          <w:rFonts w:ascii="Times New Roman" w:hAnsi="Times New Roman" w:cs="Times New Roman"/>
          <w:b w:val="0"/>
          <w:bCs w:val="0"/>
          <w:i w:val="0"/>
          <w:iCs w:val="0"/>
          <w:u w:val="none"/>
        </w:rPr>
        <w:t>е</w:t>
      </w:r>
      <w:r w:rsidRPr="001769A8">
        <w:rPr>
          <w:rFonts w:ascii="Times New Roman" w:hAnsi="Times New Roman" w:cs="Times New Roman"/>
          <w:b w:val="0"/>
          <w:bCs w:val="0"/>
          <w:i w:val="0"/>
          <w:iCs w:val="0"/>
          <w:u w:val="none"/>
        </w:rPr>
        <w:t xml:space="preserve"> товар</w:t>
      </w:r>
      <w:r w:rsidR="00F217EA">
        <w:rPr>
          <w:rFonts w:ascii="Times New Roman" w:hAnsi="Times New Roman" w:cs="Times New Roman"/>
          <w:b w:val="0"/>
          <w:bCs w:val="0"/>
          <w:i w:val="0"/>
          <w:iCs w:val="0"/>
          <w:u w:val="none"/>
        </w:rPr>
        <w:t>ы</w:t>
      </w:r>
      <w:r w:rsidRPr="001769A8">
        <w:rPr>
          <w:rFonts w:ascii="Times New Roman" w:hAnsi="Times New Roman" w:cs="Times New Roman"/>
          <w:b w:val="0"/>
          <w:bCs w:val="0"/>
          <w:i w:val="0"/>
          <w:iCs w:val="0"/>
          <w:u w:val="none"/>
        </w:rPr>
        <w:t xml:space="preserve"> </w:t>
      </w:r>
      <w:r w:rsidR="00F217EA">
        <w:rPr>
          <w:rFonts w:ascii="Times New Roman" w:hAnsi="Times New Roman" w:cs="Times New Roman"/>
          <w:b w:val="0"/>
          <w:bCs w:val="0"/>
          <w:i w:val="0"/>
          <w:iCs w:val="0"/>
          <w:u w:val="none"/>
        </w:rPr>
        <w:t>необходимо обеспечить</w:t>
      </w:r>
      <w:r w:rsidRPr="001769A8">
        <w:rPr>
          <w:rFonts w:ascii="Times New Roman" w:hAnsi="Times New Roman" w:cs="Times New Roman"/>
          <w:b w:val="0"/>
          <w:bCs w:val="0"/>
          <w:i w:val="0"/>
          <w:iCs w:val="0"/>
          <w:u w:val="none"/>
        </w:rPr>
        <w:t xml:space="preserve"> сопоставимост</w:t>
      </w:r>
      <w:r w:rsidR="00F217EA">
        <w:rPr>
          <w:rFonts w:ascii="Times New Roman" w:hAnsi="Times New Roman" w:cs="Times New Roman"/>
          <w:b w:val="0"/>
          <w:bCs w:val="0"/>
          <w:i w:val="0"/>
          <w:iCs w:val="0"/>
          <w:u w:val="none"/>
        </w:rPr>
        <w:t xml:space="preserve">ь </w:t>
      </w:r>
      <w:r w:rsidRPr="001769A8">
        <w:rPr>
          <w:rFonts w:ascii="Times New Roman" w:hAnsi="Times New Roman" w:cs="Times New Roman"/>
          <w:b w:val="0"/>
          <w:bCs w:val="0"/>
          <w:i w:val="0"/>
          <w:iCs w:val="0"/>
          <w:u w:val="none"/>
        </w:rPr>
        <w:t xml:space="preserve">наблюдаемых </w:t>
      </w:r>
      <w:r w:rsidR="00F217EA">
        <w:rPr>
          <w:rFonts w:ascii="Times New Roman" w:hAnsi="Times New Roman" w:cs="Times New Roman"/>
          <w:b w:val="0"/>
          <w:bCs w:val="0"/>
          <w:i w:val="0"/>
          <w:iCs w:val="0"/>
          <w:u w:val="none"/>
        </w:rPr>
        <w:t xml:space="preserve">их </w:t>
      </w:r>
      <w:r w:rsidR="007615F6">
        <w:rPr>
          <w:rFonts w:ascii="Times New Roman" w:hAnsi="Times New Roman" w:cs="Times New Roman"/>
          <w:b w:val="0"/>
          <w:bCs w:val="0"/>
          <w:i w:val="0"/>
          <w:iCs w:val="0"/>
          <w:u w:val="none"/>
        </w:rPr>
        <w:t>видов в течение отчетного года.</w:t>
      </w:r>
    </w:p>
    <w:p w:rsidR="002A4FB1" w:rsidRDefault="00F243F9" w:rsidP="001769A8">
      <w:pPr>
        <w:pStyle w:val="21"/>
        <w:rPr>
          <w:rFonts w:ascii="Times New Roman" w:hAnsi="Times New Roman" w:cs="Times New Roman"/>
          <w:snapToGrid w:val="0"/>
        </w:rPr>
      </w:pPr>
      <w:r w:rsidRPr="001769A8">
        <w:rPr>
          <w:rFonts w:ascii="Times New Roman" w:hAnsi="Times New Roman" w:cs="Times New Roman"/>
          <w:snapToGrid w:val="0"/>
        </w:rPr>
        <w:t xml:space="preserve">Для обеспечения сопоставимости отдельных товаров-представителей </w:t>
      </w:r>
      <w:r w:rsidR="00E369E9">
        <w:rPr>
          <w:rFonts w:ascii="Times New Roman" w:hAnsi="Times New Roman" w:cs="Times New Roman"/>
          <w:snapToGrid w:val="0"/>
        </w:rPr>
        <w:t>в</w:t>
      </w:r>
      <w:r w:rsidRPr="001769A8">
        <w:rPr>
          <w:rFonts w:ascii="Times New Roman" w:hAnsi="Times New Roman" w:cs="Times New Roman"/>
          <w:snapToGrid w:val="0"/>
        </w:rPr>
        <w:t xml:space="preserve"> наблюдение</w:t>
      </w:r>
      <w:r w:rsidR="00E369E9">
        <w:rPr>
          <w:rFonts w:ascii="Times New Roman" w:hAnsi="Times New Roman" w:cs="Times New Roman"/>
          <w:snapToGrid w:val="0"/>
        </w:rPr>
        <w:t xml:space="preserve"> включается</w:t>
      </w:r>
      <w:r w:rsidRPr="001769A8">
        <w:rPr>
          <w:rFonts w:ascii="Times New Roman" w:hAnsi="Times New Roman" w:cs="Times New Roman"/>
          <w:snapToGrid w:val="0"/>
        </w:rPr>
        <w:t xml:space="preserve"> как можно большее количество их видов</w:t>
      </w:r>
      <w:r w:rsidR="00D10D66">
        <w:rPr>
          <w:rFonts w:ascii="Times New Roman" w:hAnsi="Times New Roman" w:cs="Times New Roman"/>
          <w:snapToGrid w:val="0"/>
        </w:rPr>
        <w:t>,</w:t>
      </w:r>
      <w:r w:rsidRPr="001769A8">
        <w:rPr>
          <w:rFonts w:ascii="Times New Roman" w:hAnsi="Times New Roman" w:cs="Times New Roman"/>
          <w:snapToGrid w:val="0"/>
        </w:rPr>
        <w:t xml:space="preserve"> </w:t>
      </w:r>
      <w:r w:rsidR="00704ADB">
        <w:rPr>
          <w:rFonts w:ascii="Times New Roman" w:hAnsi="Times New Roman" w:cs="Times New Roman"/>
          <w:snapToGrid w:val="0"/>
        </w:rPr>
        <w:t>отличающихся</w:t>
      </w:r>
      <w:r w:rsidRPr="001769A8">
        <w:rPr>
          <w:rFonts w:ascii="Times New Roman" w:hAnsi="Times New Roman" w:cs="Times New Roman"/>
          <w:snapToGrid w:val="0"/>
        </w:rPr>
        <w:t xml:space="preserve"> по качественным характеристикам</w:t>
      </w:r>
      <w:r w:rsidR="007615F6">
        <w:rPr>
          <w:rFonts w:ascii="Times New Roman" w:hAnsi="Times New Roman" w:cs="Times New Roman"/>
          <w:snapToGrid w:val="0"/>
        </w:rPr>
        <w:t xml:space="preserve"> </w:t>
      </w:r>
      <w:r w:rsidR="007615F6">
        <w:rPr>
          <w:rFonts w:ascii="Times New Roman" w:hAnsi="Times New Roman" w:cs="Times New Roman"/>
        </w:rPr>
        <w:t>(маркам, сортам</w:t>
      </w:r>
      <w:r w:rsidR="007615F6" w:rsidRPr="007615F6">
        <w:rPr>
          <w:rFonts w:ascii="Times New Roman" w:hAnsi="Times New Roman" w:cs="Times New Roman"/>
        </w:rPr>
        <w:t>,</w:t>
      </w:r>
      <w:r w:rsidR="007615F6">
        <w:rPr>
          <w:rFonts w:ascii="Times New Roman" w:hAnsi="Times New Roman" w:cs="Times New Roman"/>
        </w:rPr>
        <w:t xml:space="preserve"> поставщикам (производителям), назначению</w:t>
      </w:r>
      <w:r w:rsidR="007615F6" w:rsidRPr="007615F6">
        <w:rPr>
          <w:rFonts w:ascii="Times New Roman" w:hAnsi="Times New Roman" w:cs="Times New Roman"/>
        </w:rPr>
        <w:t xml:space="preserve"> и т.д.)</w:t>
      </w:r>
      <w:r w:rsidRPr="007615F6">
        <w:rPr>
          <w:rFonts w:ascii="Times New Roman" w:hAnsi="Times New Roman" w:cs="Times New Roman"/>
          <w:snapToGrid w:val="0"/>
        </w:rPr>
        <w:t>.</w:t>
      </w:r>
      <w:r w:rsidRPr="001769A8">
        <w:rPr>
          <w:rFonts w:ascii="Times New Roman" w:hAnsi="Times New Roman" w:cs="Times New Roman"/>
          <w:snapToGrid w:val="0"/>
        </w:rPr>
        <w:t xml:space="preserve"> При этом </w:t>
      </w:r>
      <w:r w:rsidR="00E369E9">
        <w:rPr>
          <w:rFonts w:ascii="Times New Roman" w:hAnsi="Times New Roman" w:cs="Times New Roman"/>
          <w:snapToGrid w:val="0"/>
        </w:rPr>
        <w:t xml:space="preserve">должна быть </w:t>
      </w:r>
      <w:r w:rsidR="00E369E9">
        <w:rPr>
          <w:rFonts w:ascii="Times New Roman" w:hAnsi="Times New Roman" w:cs="Times New Roman"/>
          <w:snapToGrid w:val="0"/>
        </w:rPr>
        <w:lastRenderedPageBreak/>
        <w:t>собрана</w:t>
      </w:r>
      <w:r w:rsidRPr="001769A8">
        <w:rPr>
          <w:rFonts w:ascii="Times New Roman" w:hAnsi="Times New Roman" w:cs="Times New Roman"/>
          <w:snapToGrid w:val="0"/>
        </w:rPr>
        <w:t xml:space="preserve"> подробн</w:t>
      </w:r>
      <w:r w:rsidR="00E369E9">
        <w:rPr>
          <w:rFonts w:ascii="Times New Roman" w:hAnsi="Times New Roman" w:cs="Times New Roman"/>
          <w:snapToGrid w:val="0"/>
        </w:rPr>
        <w:t>ая</w:t>
      </w:r>
      <w:r w:rsidRPr="001769A8">
        <w:rPr>
          <w:rFonts w:ascii="Times New Roman" w:hAnsi="Times New Roman" w:cs="Times New Roman"/>
          <w:snapToGrid w:val="0"/>
        </w:rPr>
        <w:t xml:space="preserve"> информаци</w:t>
      </w:r>
      <w:r w:rsidR="00E369E9">
        <w:rPr>
          <w:rFonts w:ascii="Times New Roman" w:hAnsi="Times New Roman" w:cs="Times New Roman"/>
          <w:snapToGrid w:val="0"/>
        </w:rPr>
        <w:t>я</w:t>
      </w:r>
      <w:r w:rsidRPr="001769A8">
        <w:rPr>
          <w:rFonts w:ascii="Times New Roman" w:hAnsi="Times New Roman" w:cs="Times New Roman"/>
          <w:snapToGrid w:val="0"/>
        </w:rPr>
        <w:t xml:space="preserve"> о соответствующих характеристиках товаров. </w:t>
      </w:r>
    </w:p>
    <w:p w:rsidR="00F243F9" w:rsidRPr="001769A8" w:rsidRDefault="00F243F9" w:rsidP="001769A8">
      <w:pPr>
        <w:pStyle w:val="21"/>
        <w:rPr>
          <w:rFonts w:ascii="Times New Roman" w:hAnsi="Times New Roman" w:cs="Times New Roman"/>
        </w:rPr>
      </w:pPr>
      <w:proofErr w:type="gramStart"/>
      <w:r w:rsidRPr="001769A8">
        <w:rPr>
          <w:rFonts w:ascii="Times New Roman" w:hAnsi="Times New Roman" w:cs="Times New Roman"/>
        </w:rPr>
        <w:t xml:space="preserve">Приведение цен конкретных товаров к сопоставимому виду для индексных расчетов </w:t>
      </w:r>
      <w:r w:rsidR="00A65E41">
        <w:rPr>
          <w:rFonts w:ascii="Times New Roman" w:hAnsi="Times New Roman" w:cs="Times New Roman"/>
        </w:rPr>
        <w:t>осуществляется</w:t>
      </w:r>
      <w:r w:rsidRPr="001769A8">
        <w:rPr>
          <w:rFonts w:ascii="Times New Roman" w:hAnsi="Times New Roman" w:cs="Times New Roman"/>
        </w:rPr>
        <w:t xml:space="preserve"> специалист</w:t>
      </w:r>
      <w:r w:rsidR="00A65E41">
        <w:rPr>
          <w:rFonts w:ascii="Times New Roman" w:hAnsi="Times New Roman" w:cs="Times New Roman"/>
        </w:rPr>
        <w:t>ами</w:t>
      </w:r>
      <w:r w:rsidRPr="001769A8">
        <w:rPr>
          <w:rFonts w:ascii="Times New Roman" w:hAnsi="Times New Roman" w:cs="Times New Roman"/>
        </w:rPr>
        <w:t xml:space="preserve"> территориальных органов государственной статистики, которы</w:t>
      </w:r>
      <w:r w:rsidR="00A65E41">
        <w:rPr>
          <w:rFonts w:ascii="Times New Roman" w:hAnsi="Times New Roman" w:cs="Times New Roman"/>
        </w:rPr>
        <w:t xml:space="preserve">е совместно со специалистами </w:t>
      </w:r>
      <w:r w:rsidR="00D7575F">
        <w:rPr>
          <w:rFonts w:ascii="Times New Roman" w:hAnsi="Times New Roman" w:cs="Times New Roman"/>
        </w:rPr>
        <w:t xml:space="preserve">отчитывающихся </w:t>
      </w:r>
      <w:r w:rsidR="00D10D66" w:rsidRPr="001769A8">
        <w:rPr>
          <w:rFonts w:ascii="Times New Roman" w:hAnsi="Times New Roman" w:cs="Times New Roman"/>
        </w:rPr>
        <w:t>организаций</w:t>
      </w:r>
      <w:r w:rsidR="00D10D66">
        <w:rPr>
          <w:rFonts w:ascii="Times New Roman" w:hAnsi="Times New Roman" w:cs="Times New Roman"/>
        </w:rPr>
        <w:t xml:space="preserve">, </w:t>
      </w:r>
      <w:r w:rsidR="00A65E41">
        <w:rPr>
          <w:rFonts w:ascii="Times New Roman" w:hAnsi="Times New Roman" w:cs="Times New Roman"/>
        </w:rPr>
        <w:t>участвующи</w:t>
      </w:r>
      <w:r w:rsidR="00F6610C">
        <w:rPr>
          <w:rFonts w:ascii="Times New Roman" w:hAnsi="Times New Roman" w:cs="Times New Roman"/>
        </w:rPr>
        <w:t>х</w:t>
      </w:r>
      <w:r w:rsidR="00A65E41">
        <w:rPr>
          <w:rFonts w:ascii="Times New Roman" w:hAnsi="Times New Roman" w:cs="Times New Roman"/>
        </w:rPr>
        <w:t xml:space="preserve"> в наблюдении</w:t>
      </w:r>
      <w:r w:rsidR="00D7575F">
        <w:rPr>
          <w:rFonts w:ascii="Times New Roman" w:hAnsi="Times New Roman" w:cs="Times New Roman"/>
        </w:rPr>
        <w:t>,</w:t>
      </w:r>
      <w:r w:rsidR="00A65E41">
        <w:rPr>
          <w:rFonts w:ascii="Times New Roman" w:hAnsi="Times New Roman" w:cs="Times New Roman"/>
        </w:rPr>
        <w:t xml:space="preserve"> </w:t>
      </w:r>
      <w:r w:rsidRPr="001769A8">
        <w:rPr>
          <w:rFonts w:ascii="Times New Roman" w:hAnsi="Times New Roman" w:cs="Times New Roman"/>
        </w:rPr>
        <w:t>определ</w:t>
      </w:r>
      <w:r w:rsidR="00A65E41">
        <w:rPr>
          <w:rFonts w:ascii="Times New Roman" w:hAnsi="Times New Roman" w:cs="Times New Roman"/>
        </w:rPr>
        <w:t>яют</w:t>
      </w:r>
      <w:r w:rsidRPr="001769A8">
        <w:rPr>
          <w:rFonts w:ascii="Times New Roman" w:hAnsi="Times New Roman" w:cs="Times New Roman"/>
        </w:rPr>
        <w:t xml:space="preserve"> влияние на изменение цены двух факторов - инфляционного и качественного.</w:t>
      </w:r>
      <w:proofErr w:type="gramEnd"/>
    </w:p>
    <w:p w:rsidR="00F243F9" w:rsidRPr="001769A8" w:rsidRDefault="00F243F9" w:rsidP="001769A8">
      <w:pPr>
        <w:pStyle w:val="21"/>
        <w:rPr>
          <w:rFonts w:ascii="Times New Roman" w:hAnsi="Times New Roman" w:cs="Times New Roman"/>
        </w:rPr>
      </w:pPr>
      <w:proofErr w:type="gramStart"/>
      <w:r w:rsidRPr="001769A8">
        <w:rPr>
          <w:rFonts w:ascii="Times New Roman" w:hAnsi="Times New Roman" w:cs="Times New Roman"/>
        </w:rPr>
        <w:t>При расчете индексов цен учитывается только инфляционный фактор, поэтому цены приобретения «нового» вида товара</w:t>
      </w:r>
      <w:r w:rsidR="004531B5" w:rsidRPr="001769A8">
        <w:rPr>
          <w:rFonts w:ascii="Times New Roman" w:hAnsi="Times New Roman" w:cs="Times New Roman"/>
        </w:rPr>
        <w:t xml:space="preserve"> (</w:t>
      </w:r>
      <w:r w:rsidRPr="001769A8">
        <w:rPr>
          <w:rFonts w:ascii="Times New Roman" w:hAnsi="Times New Roman" w:cs="Times New Roman"/>
        </w:rPr>
        <w:t>существенно отличающегося по качеству от ранее зарегистрированного</w:t>
      </w:r>
      <w:r w:rsidR="004531B5" w:rsidRPr="001769A8">
        <w:rPr>
          <w:rFonts w:ascii="Times New Roman" w:hAnsi="Times New Roman" w:cs="Times New Roman"/>
        </w:rPr>
        <w:t>)</w:t>
      </w:r>
      <w:r w:rsidRPr="001769A8">
        <w:rPr>
          <w:rFonts w:ascii="Times New Roman" w:hAnsi="Times New Roman" w:cs="Times New Roman"/>
        </w:rPr>
        <w:t xml:space="preserve"> должны корректироваться с учетом качественных изменений.</w:t>
      </w:r>
      <w:proofErr w:type="gramEnd"/>
    </w:p>
    <w:p w:rsidR="00F243F9" w:rsidRPr="001769A8" w:rsidRDefault="00F243F9" w:rsidP="001769A8">
      <w:pPr>
        <w:pStyle w:val="21"/>
        <w:rPr>
          <w:rFonts w:ascii="Times New Roman" w:hAnsi="Times New Roman" w:cs="Times New Roman"/>
        </w:rPr>
      </w:pPr>
      <w:r w:rsidRPr="001769A8">
        <w:rPr>
          <w:rFonts w:ascii="Times New Roman" w:hAnsi="Times New Roman" w:cs="Times New Roman"/>
        </w:rPr>
        <w:t xml:space="preserve">Для корректировки цен с учетом </w:t>
      </w:r>
      <w:r w:rsidR="00392C65">
        <w:rPr>
          <w:rFonts w:ascii="Times New Roman" w:hAnsi="Times New Roman" w:cs="Times New Roman"/>
        </w:rPr>
        <w:t xml:space="preserve">изменения </w:t>
      </w:r>
      <w:r w:rsidRPr="001769A8">
        <w:rPr>
          <w:rFonts w:ascii="Times New Roman" w:hAnsi="Times New Roman" w:cs="Times New Roman"/>
        </w:rPr>
        <w:t xml:space="preserve">качества </w:t>
      </w:r>
      <w:r w:rsidR="00A65E41">
        <w:rPr>
          <w:rFonts w:ascii="Times New Roman" w:hAnsi="Times New Roman" w:cs="Times New Roman"/>
        </w:rPr>
        <w:t xml:space="preserve">товара </w:t>
      </w:r>
      <w:r w:rsidRPr="001769A8">
        <w:rPr>
          <w:rFonts w:ascii="Times New Roman" w:hAnsi="Times New Roman" w:cs="Times New Roman"/>
        </w:rPr>
        <w:t>могут применяться следующие методы:</w:t>
      </w:r>
    </w:p>
    <w:p w:rsidR="00AA6FDC" w:rsidRPr="00872D84" w:rsidRDefault="00FF62DC" w:rsidP="008B2CF5">
      <w:pPr>
        <w:pStyle w:val="11"/>
        <w:ind w:firstLine="709"/>
        <w:jc w:val="both"/>
        <w:rPr>
          <w:rFonts w:ascii="Times New Roman" w:hAnsi="Times New Roman"/>
          <w:sz w:val="28"/>
          <w:szCs w:val="28"/>
        </w:rPr>
      </w:pPr>
      <w:r w:rsidRPr="00AA6FDC">
        <w:rPr>
          <w:rFonts w:ascii="Times New Roman" w:hAnsi="Times New Roman"/>
          <w:b/>
          <w:bCs/>
          <w:i/>
          <w:iCs/>
          <w:sz w:val="28"/>
          <w:szCs w:val="28"/>
        </w:rPr>
        <w:t>п</w:t>
      </w:r>
      <w:r w:rsidR="00F243F9" w:rsidRPr="00AA6FDC">
        <w:rPr>
          <w:rFonts w:ascii="Times New Roman" w:hAnsi="Times New Roman"/>
          <w:b/>
          <w:bCs/>
          <w:i/>
          <w:iCs/>
          <w:sz w:val="28"/>
          <w:szCs w:val="28"/>
        </w:rPr>
        <w:t>рямой метод корректировки</w:t>
      </w:r>
      <w:r w:rsidR="00F243F9" w:rsidRPr="00AA6FDC">
        <w:rPr>
          <w:rFonts w:ascii="Times New Roman" w:hAnsi="Times New Roman"/>
          <w:sz w:val="28"/>
          <w:szCs w:val="28"/>
        </w:rPr>
        <w:t xml:space="preserve"> на качество предполагает непосредственную оценку стоимости качественных различий между «старым» и «новым» видами товаров. </w:t>
      </w:r>
      <w:r w:rsidR="00AA6FDC">
        <w:rPr>
          <w:rFonts w:ascii="Times New Roman" w:hAnsi="Times New Roman"/>
          <w:sz w:val="28"/>
          <w:szCs w:val="28"/>
        </w:rPr>
        <w:t xml:space="preserve">Для этого </w:t>
      </w:r>
      <w:r w:rsidR="00AA6FDC" w:rsidRPr="00872D84">
        <w:rPr>
          <w:rFonts w:ascii="Times New Roman" w:hAnsi="Times New Roman"/>
          <w:sz w:val="28"/>
          <w:szCs w:val="28"/>
        </w:rPr>
        <w:t>состав</w:t>
      </w:r>
      <w:r w:rsidR="00AA6FDC">
        <w:rPr>
          <w:rFonts w:ascii="Times New Roman" w:hAnsi="Times New Roman"/>
          <w:sz w:val="28"/>
          <w:szCs w:val="28"/>
        </w:rPr>
        <w:t>ляется</w:t>
      </w:r>
      <w:r w:rsidR="00AA6FDC" w:rsidRPr="00872D84">
        <w:rPr>
          <w:rFonts w:ascii="Times New Roman" w:hAnsi="Times New Roman"/>
          <w:sz w:val="28"/>
          <w:szCs w:val="28"/>
        </w:rPr>
        <w:t xml:space="preserve"> структур</w:t>
      </w:r>
      <w:r w:rsidR="00AA6FDC">
        <w:rPr>
          <w:rFonts w:ascii="Times New Roman" w:hAnsi="Times New Roman"/>
          <w:sz w:val="28"/>
          <w:szCs w:val="28"/>
        </w:rPr>
        <w:t>а</w:t>
      </w:r>
      <w:r w:rsidR="007615F6">
        <w:rPr>
          <w:rFonts w:ascii="Times New Roman" w:hAnsi="Times New Roman"/>
          <w:sz w:val="28"/>
          <w:szCs w:val="28"/>
        </w:rPr>
        <w:t xml:space="preserve"> цен</w:t>
      </w:r>
      <w:r w:rsidR="00AA6FDC" w:rsidRPr="00872D84">
        <w:rPr>
          <w:rFonts w:ascii="Times New Roman" w:hAnsi="Times New Roman"/>
          <w:sz w:val="28"/>
          <w:szCs w:val="28"/>
        </w:rPr>
        <w:t xml:space="preserve"> </w:t>
      </w:r>
      <w:r w:rsidR="00AA6FDC">
        <w:rPr>
          <w:rFonts w:ascii="Times New Roman" w:hAnsi="Times New Roman"/>
          <w:sz w:val="28"/>
          <w:szCs w:val="28"/>
        </w:rPr>
        <w:t>«</w:t>
      </w:r>
      <w:r w:rsidR="00AA6FDC" w:rsidRPr="00872D84">
        <w:rPr>
          <w:rFonts w:ascii="Times New Roman" w:hAnsi="Times New Roman"/>
          <w:sz w:val="28"/>
          <w:szCs w:val="28"/>
        </w:rPr>
        <w:t>старого</w:t>
      </w:r>
      <w:r w:rsidR="00AA6FDC">
        <w:rPr>
          <w:rFonts w:ascii="Times New Roman" w:hAnsi="Times New Roman"/>
          <w:sz w:val="28"/>
          <w:szCs w:val="28"/>
        </w:rPr>
        <w:t>»</w:t>
      </w:r>
      <w:r w:rsidR="00AA6FDC" w:rsidRPr="00872D84">
        <w:rPr>
          <w:rFonts w:ascii="Times New Roman" w:hAnsi="Times New Roman"/>
          <w:sz w:val="28"/>
          <w:szCs w:val="28"/>
        </w:rPr>
        <w:t xml:space="preserve"> и </w:t>
      </w:r>
      <w:r w:rsidR="00AA6FDC">
        <w:rPr>
          <w:rFonts w:ascii="Times New Roman" w:hAnsi="Times New Roman"/>
          <w:sz w:val="28"/>
          <w:szCs w:val="28"/>
        </w:rPr>
        <w:t>«</w:t>
      </w:r>
      <w:r w:rsidR="00AA6FDC" w:rsidRPr="00872D84">
        <w:rPr>
          <w:rFonts w:ascii="Times New Roman" w:hAnsi="Times New Roman"/>
          <w:sz w:val="28"/>
          <w:szCs w:val="28"/>
        </w:rPr>
        <w:t>нового</w:t>
      </w:r>
      <w:r w:rsidR="00AA6FDC">
        <w:rPr>
          <w:rFonts w:ascii="Times New Roman" w:hAnsi="Times New Roman"/>
          <w:sz w:val="28"/>
          <w:szCs w:val="28"/>
        </w:rPr>
        <w:t>»</w:t>
      </w:r>
      <w:r w:rsidR="00AA6FDC" w:rsidRPr="00872D84">
        <w:rPr>
          <w:rFonts w:ascii="Times New Roman" w:hAnsi="Times New Roman"/>
          <w:sz w:val="28"/>
          <w:szCs w:val="28"/>
        </w:rPr>
        <w:t xml:space="preserve"> вид</w:t>
      </w:r>
      <w:r w:rsidR="00AA6FDC">
        <w:rPr>
          <w:rFonts w:ascii="Times New Roman" w:hAnsi="Times New Roman"/>
          <w:sz w:val="28"/>
          <w:szCs w:val="28"/>
        </w:rPr>
        <w:t xml:space="preserve">ов товаров и </w:t>
      </w:r>
      <w:r w:rsidR="00AA6FDC" w:rsidRPr="00872D84">
        <w:rPr>
          <w:rFonts w:ascii="Times New Roman" w:hAnsi="Times New Roman"/>
          <w:sz w:val="28"/>
          <w:szCs w:val="28"/>
        </w:rPr>
        <w:t>определ</w:t>
      </w:r>
      <w:r w:rsidR="00AA6FDC">
        <w:rPr>
          <w:rFonts w:ascii="Times New Roman" w:hAnsi="Times New Roman"/>
          <w:sz w:val="28"/>
          <w:szCs w:val="28"/>
        </w:rPr>
        <w:t>яется</w:t>
      </w:r>
      <w:r w:rsidR="00AA6FDC" w:rsidRPr="00872D84">
        <w:rPr>
          <w:rFonts w:ascii="Times New Roman" w:hAnsi="Times New Roman"/>
          <w:sz w:val="28"/>
          <w:szCs w:val="28"/>
        </w:rPr>
        <w:t xml:space="preserve"> стоимость увеличения (уменьшения) затрат, повлекших изменение качества </w:t>
      </w:r>
      <w:r w:rsidR="00AA6FDC">
        <w:rPr>
          <w:rFonts w:ascii="Times New Roman" w:hAnsi="Times New Roman"/>
          <w:sz w:val="28"/>
          <w:szCs w:val="28"/>
        </w:rPr>
        <w:t>товара. Далее из</w:t>
      </w:r>
      <w:r w:rsidR="00AA6FDC" w:rsidRPr="00872D84">
        <w:rPr>
          <w:rFonts w:ascii="Times New Roman" w:hAnsi="Times New Roman"/>
          <w:sz w:val="28"/>
          <w:szCs w:val="28"/>
        </w:rPr>
        <w:t xml:space="preserve"> цены «нов</w:t>
      </w:r>
      <w:r w:rsidR="00AA6FDC">
        <w:rPr>
          <w:rFonts w:ascii="Times New Roman" w:hAnsi="Times New Roman"/>
          <w:sz w:val="28"/>
          <w:szCs w:val="28"/>
        </w:rPr>
        <w:t>ого</w:t>
      </w:r>
      <w:r w:rsidR="00AA6FDC" w:rsidRPr="00872D84">
        <w:rPr>
          <w:rFonts w:ascii="Times New Roman" w:hAnsi="Times New Roman"/>
          <w:sz w:val="28"/>
          <w:szCs w:val="28"/>
        </w:rPr>
        <w:t>» вид</w:t>
      </w:r>
      <w:r w:rsidR="00AA6FDC">
        <w:rPr>
          <w:rFonts w:ascii="Times New Roman" w:hAnsi="Times New Roman"/>
          <w:sz w:val="28"/>
          <w:szCs w:val="28"/>
        </w:rPr>
        <w:t>а</w:t>
      </w:r>
      <w:r w:rsidR="00AA6FDC" w:rsidRPr="00872D84">
        <w:rPr>
          <w:rFonts w:ascii="Times New Roman" w:hAnsi="Times New Roman"/>
          <w:sz w:val="28"/>
          <w:szCs w:val="28"/>
        </w:rPr>
        <w:t xml:space="preserve"> </w:t>
      </w:r>
      <w:r w:rsidR="00AA6FDC">
        <w:rPr>
          <w:rFonts w:ascii="Times New Roman" w:hAnsi="Times New Roman"/>
          <w:sz w:val="28"/>
          <w:szCs w:val="28"/>
        </w:rPr>
        <w:t>товара</w:t>
      </w:r>
      <w:r w:rsidR="00AA6FDC" w:rsidRPr="00872D84">
        <w:rPr>
          <w:rFonts w:ascii="Times New Roman" w:hAnsi="Times New Roman"/>
          <w:sz w:val="28"/>
          <w:szCs w:val="28"/>
        </w:rPr>
        <w:t xml:space="preserve"> выч</w:t>
      </w:r>
      <w:r w:rsidR="00AA6FDC">
        <w:rPr>
          <w:rFonts w:ascii="Times New Roman" w:hAnsi="Times New Roman"/>
          <w:sz w:val="28"/>
          <w:szCs w:val="28"/>
        </w:rPr>
        <w:t>итаются</w:t>
      </w:r>
      <w:r w:rsidR="00AA6FDC" w:rsidRPr="00872D84">
        <w:rPr>
          <w:rFonts w:ascii="Times New Roman" w:hAnsi="Times New Roman"/>
          <w:sz w:val="28"/>
          <w:szCs w:val="28"/>
        </w:rPr>
        <w:t xml:space="preserve"> дополнительны</w:t>
      </w:r>
      <w:r w:rsidR="00AA6FDC">
        <w:rPr>
          <w:rFonts w:ascii="Times New Roman" w:hAnsi="Times New Roman"/>
          <w:sz w:val="28"/>
          <w:szCs w:val="28"/>
        </w:rPr>
        <w:t>е</w:t>
      </w:r>
      <w:r w:rsidR="00AA6FDC" w:rsidRPr="00872D84">
        <w:rPr>
          <w:rFonts w:ascii="Times New Roman" w:hAnsi="Times New Roman"/>
          <w:sz w:val="28"/>
          <w:szCs w:val="28"/>
        </w:rPr>
        <w:t xml:space="preserve"> издерж</w:t>
      </w:r>
      <w:r w:rsidR="00AA6FDC">
        <w:rPr>
          <w:rFonts w:ascii="Times New Roman" w:hAnsi="Times New Roman"/>
          <w:sz w:val="28"/>
          <w:szCs w:val="28"/>
        </w:rPr>
        <w:t>ки</w:t>
      </w:r>
      <w:r w:rsidR="00AA6FDC" w:rsidRPr="00872D84">
        <w:rPr>
          <w:rFonts w:ascii="Times New Roman" w:hAnsi="Times New Roman"/>
          <w:sz w:val="28"/>
          <w:szCs w:val="28"/>
        </w:rPr>
        <w:t>, связанны</w:t>
      </w:r>
      <w:r w:rsidR="00AA6FDC">
        <w:rPr>
          <w:rFonts w:ascii="Times New Roman" w:hAnsi="Times New Roman"/>
          <w:sz w:val="28"/>
          <w:szCs w:val="28"/>
        </w:rPr>
        <w:t>е</w:t>
      </w:r>
      <w:r w:rsidR="00AA6FDC" w:rsidRPr="00872D84">
        <w:rPr>
          <w:rFonts w:ascii="Times New Roman" w:hAnsi="Times New Roman"/>
          <w:sz w:val="28"/>
          <w:szCs w:val="28"/>
        </w:rPr>
        <w:t xml:space="preserve"> с изменением </w:t>
      </w:r>
      <w:r w:rsidR="00AA6FDC">
        <w:rPr>
          <w:rFonts w:ascii="Times New Roman" w:hAnsi="Times New Roman"/>
          <w:sz w:val="28"/>
          <w:szCs w:val="28"/>
        </w:rPr>
        <w:t xml:space="preserve">его </w:t>
      </w:r>
      <w:r w:rsidR="007615F6">
        <w:rPr>
          <w:rFonts w:ascii="Times New Roman" w:hAnsi="Times New Roman"/>
          <w:sz w:val="28"/>
          <w:szCs w:val="28"/>
        </w:rPr>
        <w:t>качества;</w:t>
      </w:r>
    </w:p>
    <w:p w:rsidR="00F243F9" w:rsidRPr="001769A8" w:rsidRDefault="00FF62DC" w:rsidP="00392C65">
      <w:pPr>
        <w:pStyle w:val="21"/>
        <w:rPr>
          <w:rFonts w:ascii="Times New Roman" w:hAnsi="Times New Roman" w:cs="Times New Roman"/>
        </w:rPr>
      </w:pPr>
      <w:r w:rsidRPr="001769A8">
        <w:rPr>
          <w:rFonts w:ascii="Times New Roman" w:hAnsi="Times New Roman" w:cs="Times New Roman"/>
          <w:b/>
          <w:bCs/>
          <w:i/>
          <w:iCs/>
        </w:rPr>
        <w:t>к</w:t>
      </w:r>
      <w:r w:rsidR="00F243F9" w:rsidRPr="001769A8">
        <w:rPr>
          <w:rFonts w:ascii="Times New Roman" w:hAnsi="Times New Roman" w:cs="Times New Roman"/>
          <w:b/>
          <w:bCs/>
          <w:i/>
          <w:iCs/>
        </w:rPr>
        <w:t>освенный метод корректировки</w:t>
      </w:r>
      <w:r w:rsidR="00F243F9" w:rsidRPr="001769A8">
        <w:rPr>
          <w:rFonts w:ascii="Times New Roman" w:hAnsi="Times New Roman" w:cs="Times New Roman"/>
        </w:rPr>
        <w:t xml:space="preserve"> на качество (метод замены), </w:t>
      </w:r>
      <w:r w:rsidR="007D4756">
        <w:rPr>
          <w:rFonts w:ascii="Times New Roman" w:hAnsi="Times New Roman" w:cs="Times New Roman"/>
        </w:rPr>
        <w:t xml:space="preserve">предполагает </w:t>
      </w:r>
      <w:r w:rsidR="00F243F9" w:rsidRPr="001769A8">
        <w:rPr>
          <w:rFonts w:ascii="Times New Roman" w:hAnsi="Times New Roman" w:cs="Times New Roman"/>
        </w:rPr>
        <w:t>оцени</w:t>
      </w:r>
      <w:r w:rsidR="007D4756">
        <w:rPr>
          <w:rFonts w:ascii="Times New Roman" w:hAnsi="Times New Roman" w:cs="Times New Roman"/>
        </w:rPr>
        <w:t>ть</w:t>
      </w:r>
      <w:r w:rsidR="00F243F9" w:rsidRPr="001769A8">
        <w:rPr>
          <w:rFonts w:ascii="Times New Roman" w:hAnsi="Times New Roman" w:cs="Times New Roman"/>
        </w:rPr>
        <w:t xml:space="preserve"> чисто инфляционное изменение цен на основе индексов цен на аналогичные виды товаров, приобретенны</w:t>
      </w:r>
      <w:r w:rsidR="00CD38CE">
        <w:rPr>
          <w:rFonts w:ascii="Times New Roman" w:hAnsi="Times New Roman" w:cs="Times New Roman"/>
        </w:rPr>
        <w:t xml:space="preserve">х </w:t>
      </w:r>
      <w:r w:rsidR="00F243F9" w:rsidRPr="001769A8">
        <w:rPr>
          <w:rFonts w:ascii="Times New Roman" w:hAnsi="Times New Roman" w:cs="Times New Roman"/>
        </w:rPr>
        <w:t xml:space="preserve">другими организациями, или индекса цен </w:t>
      </w:r>
      <w:proofErr w:type="gramStart"/>
      <w:r w:rsidR="00F243F9" w:rsidRPr="001769A8">
        <w:rPr>
          <w:rFonts w:ascii="Times New Roman" w:hAnsi="Times New Roman" w:cs="Times New Roman"/>
        </w:rPr>
        <w:t>на</w:t>
      </w:r>
      <w:proofErr w:type="gramEnd"/>
      <w:r w:rsidR="00F243F9" w:rsidRPr="001769A8">
        <w:rPr>
          <w:rFonts w:ascii="Times New Roman" w:hAnsi="Times New Roman" w:cs="Times New Roman"/>
        </w:rPr>
        <w:t xml:space="preserve"> </w:t>
      </w:r>
      <w:proofErr w:type="gramStart"/>
      <w:r w:rsidR="00F243F9" w:rsidRPr="001769A8">
        <w:rPr>
          <w:rFonts w:ascii="Times New Roman" w:hAnsi="Times New Roman" w:cs="Times New Roman"/>
        </w:rPr>
        <w:t>товар-</w:t>
      </w:r>
      <w:r w:rsidR="007615F6">
        <w:rPr>
          <w:rFonts w:ascii="Times New Roman" w:hAnsi="Times New Roman" w:cs="Times New Roman"/>
        </w:rPr>
        <w:t>представитель</w:t>
      </w:r>
      <w:proofErr w:type="gramEnd"/>
      <w:r w:rsidR="007615F6">
        <w:rPr>
          <w:rFonts w:ascii="Times New Roman" w:hAnsi="Times New Roman" w:cs="Times New Roman"/>
        </w:rPr>
        <w:t>, к которому относя</w:t>
      </w:r>
      <w:r w:rsidR="00F243F9" w:rsidRPr="001769A8">
        <w:rPr>
          <w:rFonts w:ascii="Times New Roman" w:hAnsi="Times New Roman" w:cs="Times New Roman"/>
        </w:rPr>
        <w:t>тся «старый» и «новый» виды товаров. Разница между регистрируемым изменением цены и оценкой инфляционного изменения цены рассматривается как изменение, связанное с различием в качестве. Далее цена «нового» вида товара корректируется с учетом изменения качественной составляющей.</w:t>
      </w:r>
    </w:p>
    <w:p w:rsidR="00F243F9" w:rsidRPr="001769A8" w:rsidRDefault="00F243F9" w:rsidP="001769A8">
      <w:pPr>
        <w:pStyle w:val="21"/>
        <w:rPr>
          <w:rFonts w:ascii="Times New Roman" w:hAnsi="Times New Roman" w:cs="Times New Roman"/>
          <w:snapToGrid w:val="0"/>
        </w:rPr>
      </w:pPr>
      <w:r w:rsidRPr="001769A8">
        <w:rPr>
          <w:rFonts w:ascii="Times New Roman" w:hAnsi="Times New Roman" w:cs="Times New Roman"/>
          <w:snapToGrid w:val="0"/>
        </w:rPr>
        <w:t>Оценить стоимость качественных различий отдельных видов товаров достаточно сложно. Поэтому предпочтительно пользоваться вторым методом корректировки цен.</w:t>
      </w:r>
    </w:p>
    <w:p w:rsidR="00F243F9" w:rsidRPr="001769A8" w:rsidRDefault="00F243F9"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При регистрации цен </w:t>
      </w:r>
      <w:r w:rsidR="00D7575F">
        <w:rPr>
          <w:rFonts w:ascii="Times New Roman" w:hAnsi="Times New Roman" w:cs="Times New Roman"/>
          <w:b w:val="0"/>
          <w:bCs w:val="0"/>
          <w:i w:val="0"/>
          <w:iCs w:val="0"/>
          <w:u w:val="none"/>
        </w:rPr>
        <w:t>должны учитываться</w:t>
      </w:r>
      <w:r w:rsidRPr="001769A8">
        <w:rPr>
          <w:rFonts w:ascii="Times New Roman" w:hAnsi="Times New Roman" w:cs="Times New Roman"/>
          <w:b w:val="0"/>
          <w:bCs w:val="0"/>
          <w:i w:val="0"/>
          <w:iCs w:val="0"/>
          <w:u w:val="none"/>
        </w:rPr>
        <w:t xml:space="preserve"> перспективы приобретения того или иного вида товара в каждом конкретном случае.</w:t>
      </w:r>
    </w:p>
    <w:p w:rsidR="00F243F9" w:rsidRPr="001769A8" w:rsidRDefault="00F243F9"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В случаях разового приобретения «нового» вида товара экспертно корректир</w:t>
      </w:r>
      <w:r w:rsidR="00D7575F">
        <w:rPr>
          <w:rFonts w:ascii="Times New Roman" w:hAnsi="Times New Roman" w:cs="Times New Roman"/>
          <w:b w:val="0"/>
          <w:bCs w:val="0"/>
          <w:i w:val="0"/>
          <w:iCs w:val="0"/>
          <w:u w:val="none"/>
        </w:rPr>
        <w:t>уется</w:t>
      </w:r>
      <w:r w:rsidRPr="001769A8">
        <w:rPr>
          <w:rFonts w:ascii="Times New Roman" w:hAnsi="Times New Roman" w:cs="Times New Roman"/>
          <w:b w:val="0"/>
          <w:bCs w:val="0"/>
          <w:i w:val="0"/>
          <w:iCs w:val="0"/>
          <w:u w:val="none"/>
        </w:rPr>
        <w:t xml:space="preserve"> его цен</w:t>
      </w:r>
      <w:r w:rsidR="00D7575F">
        <w:rPr>
          <w:rFonts w:ascii="Times New Roman" w:hAnsi="Times New Roman" w:cs="Times New Roman"/>
          <w:b w:val="0"/>
          <w:bCs w:val="0"/>
          <w:i w:val="0"/>
          <w:iCs w:val="0"/>
          <w:u w:val="none"/>
        </w:rPr>
        <w:t>а</w:t>
      </w:r>
      <w:r w:rsidRPr="001769A8">
        <w:rPr>
          <w:rFonts w:ascii="Times New Roman" w:hAnsi="Times New Roman" w:cs="Times New Roman"/>
          <w:b w:val="0"/>
          <w:bCs w:val="0"/>
          <w:i w:val="0"/>
          <w:iCs w:val="0"/>
          <w:u w:val="none"/>
        </w:rPr>
        <w:t xml:space="preserve"> в отчетном периоде с использованием вышеприведенных методов и далее наблюда</w:t>
      </w:r>
      <w:r w:rsidR="00D7575F">
        <w:rPr>
          <w:rFonts w:ascii="Times New Roman" w:hAnsi="Times New Roman" w:cs="Times New Roman"/>
          <w:b w:val="0"/>
          <w:bCs w:val="0"/>
          <w:i w:val="0"/>
          <w:iCs w:val="0"/>
          <w:u w:val="none"/>
        </w:rPr>
        <w:t>ется</w:t>
      </w:r>
      <w:r w:rsidRPr="001769A8">
        <w:rPr>
          <w:rFonts w:ascii="Times New Roman" w:hAnsi="Times New Roman" w:cs="Times New Roman"/>
          <w:b w:val="0"/>
          <w:bCs w:val="0"/>
          <w:i w:val="0"/>
          <w:iCs w:val="0"/>
          <w:u w:val="none"/>
        </w:rPr>
        <w:t xml:space="preserve"> «старый» вид товара.</w:t>
      </w:r>
    </w:p>
    <w:p w:rsidR="00F243F9" w:rsidRPr="001769A8" w:rsidRDefault="00F243F9"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В случаях, </w:t>
      </w:r>
      <w:r w:rsidR="00647AA1">
        <w:rPr>
          <w:rFonts w:ascii="Times New Roman" w:hAnsi="Times New Roman" w:cs="Times New Roman"/>
          <w:b w:val="0"/>
          <w:bCs w:val="0"/>
          <w:i w:val="0"/>
          <w:iCs w:val="0"/>
          <w:u w:val="none"/>
        </w:rPr>
        <w:t>если</w:t>
      </w:r>
      <w:r w:rsidRPr="001769A8">
        <w:rPr>
          <w:rFonts w:ascii="Times New Roman" w:hAnsi="Times New Roman" w:cs="Times New Roman"/>
          <w:b w:val="0"/>
          <w:bCs w:val="0"/>
          <w:i w:val="0"/>
          <w:iCs w:val="0"/>
          <w:u w:val="none"/>
        </w:rPr>
        <w:t xml:space="preserve"> отчитывающаяся организация </w:t>
      </w:r>
      <w:r w:rsidR="00647AA1">
        <w:rPr>
          <w:rFonts w:ascii="Times New Roman" w:hAnsi="Times New Roman" w:cs="Times New Roman"/>
          <w:b w:val="0"/>
          <w:bCs w:val="0"/>
          <w:i w:val="0"/>
          <w:iCs w:val="0"/>
          <w:u w:val="none"/>
        </w:rPr>
        <w:t>планирует в дальнейшем</w:t>
      </w:r>
      <w:r w:rsidRPr="001769A8">
        <w:rPr>
          <w:rFonts w:ascii="Times New Roman" w:hAnsi="Times New Roman" w:cs="Times New Roman"/>
          <w:b w:val="0"/>
          <w:bCs w:val="0"/>
          <w:i w:val="0"/>
          <w:iCs w:val="0"/>
          <w:u w:val="none"/>
        </w:rPr>
        <w:t xml:space="preserve"> приобрет</w:t>
      </w:r>
      <w:r w:rsidR="00647AA1">
        <w:rPr>
          <w:rFonts w:ascii="Times New Roman" w:hAnsi="Times New Roman" w:cs="Times New Roman"/>
          <w:b w:val="0"/>
          <w:bCs w:val="0"/>
          <w:i w:val="0"/>
          <w:iCs w:val="0"/>
          <w:u w:val="none"/>
        </w:rPr>
        <w:t>ать</w:t>
      </w:r>
      <w:r w:rsidRPr="001769A8">
        <w:rPr>
          <w:rFonts w:ascii="Times New Roman" w:hAnsi="Times New Roman" w:cs="Times New Roman"/>
          <w:b w:val="0"/>
          <w:bCs w:val="0"/>
          <w:i w:val="0"/>
          <w:iCs w:val="0"/>
          <w:u w:val="none"/>
        </w:rPr>
        <w:t xml:space="preserve"> «нов</w:t>
      </w:r>
      <w:r w:rsidR="00647AA1">
        <w:rPr>
          <w:rFonts w:ascii="Times New Roman" w:hAnsi="Times New Roman" w:cs="Times New Roman"/>
          <w:b w:val="0"/>
          <w:bCs w:val="0"/>
          <w:i w:val="0"/>
          <w:iCs w:val="0"/>
          <w:u w:val="none"/>
        </w:rPr>
        <w:t>ый</w:t>
      </w:r>
      <w:r w:rsidRPr="001769A8">
        <w:rPr>
          <w:rFonts w:ascii="Times New Roman" w:hAnsi="Times New Roman" w:cs="Times New Roman"/>
          <w:b w:val="0"/>
          <w:bCs w:val="0"/>
          <w:i w:val="0"/>
          <w:iCs w:val="0"/>
          <w:u w:val="none"/>
        </w:rPr>
        <w:t xml:space="preserve">» вид товара, </w:t>
      </w:r>
      <w:r w:rsidR="00647AA1">
        <w:rPr>
          <w:rFonts w:ascii="Times New Roman" w:hAnsi="Times New Roman" w:cs="Times New Roman"/>
          <w:b w:val="0"/>
          <w:bCs w:val="0"/>
          <w:i w:val="0"/>
          <w:iCs w:val="0"/>
          <w:u w:val="none"/>
        </w:rPr>
        <w:t xml:space="preserve">то </w:t>
      </w:r>
      <w:r w:rsidRPr="001769A8">
        <w:rPr>
          <w:rFonts w:ascii="Times New Roman" w:hAnsi="Times New Roman" w:cs="Times New Roman"/>
          <w:b w:val="0"/>
          <w:bCs w:val="0"/>
          <w:i w:val="0"/>
          <w:iCs w:val="0"/>
          <w:u w:val="none"/>
        </w:rPr>
        <w:t xml:space="preserve">в зависимости от </w:t>
      </w:r>
      <w:r w:rsidR="00647AA1">
        <w:rPr>
          <w:rFonts w:ascii="Times New Roman" w:hAnsi="Times New Roman" w:cs="Times New Roman"/>
          <w:b w:val="0"/>
          <w:bCs w:val="0"/>
          <w:i w:val="0"/>
          <w:iCs w:val="0"/>
          <w:u w:val="none"/>
        </w:rPr>
        <w:t>времени</w:t>
      </w:r>
      <w:r w:rsidRPr="001769A8">
        <w:rPr>
          <w:rFonts w:ascii="Times New Roman" w:hAnsi="Times New Roman" w:cs="Times New Roman"/>
          <w:b w:val="0"/>
          <w:bCs w:val="0"/>
          <w:i w:val="0"/>
          <w:iCs w:val="0"/>
          <w:u w:val="none"/>
        </w:rPr>
        <w:t xml:space="preserve"> замен</w:t>
      </w:r>
      <w:r w:rsidR="00647AA1">
        <w:rPr>
          <w:rFonts w:ascii="Times New Roman" w:hAnsi="Times New Roman" w:cs="Times New Roman"/>
          <w:b w:val="0"/>
          <w:bCs w:val="0"/>
          <w:i w:val="0"/>
          <w:iCs w:val="0"/>
          <w:u w:val="none"/>
        </w:rPr>
        <w:t>ы «старого» товара на «новый»</w:t>
      </w:r>
      <w:r w:rsidRPr="001769A8">
        <w:rPr>
          <w:rFonts w:ascii="Times New Roman" w:hAnsi="Times New Roman" w:cs="Times New Roman"/>
          <w:b w:val="0"/>
          <w:bCs w:val="0"/>
          <w:i w:val="0"/>
          <w:iCs w:val="0"/>
          <w:u w:val="none"/>
        </w:rPr>
        <w:t xml:space="preserve"> </w:t>
      </w:r>
      <w:r w:rsidR="00C42573">
        <w:rPr>
          <w:rFonts w:ascii="Times New Roman" w:hAnsi="Times New Roman" w:cs="Times New Roman"/>
          <w:b w:val="0"/>
          <w:bCs w:val="0"/>
          <w:i w:val="0"/>
          <w:iCs w:val="0"/>
          <w:u w:val="none"/>
        </w:rPr>
        <w:t>применяе</w:t>
      </w:r>
      <w:r w:rsidR="00AA6FDC">
        <w:rPr>
          <w:rFonts w:ascii="Times New Roman" w:hAnsi="Times New Roman" w:cs="Times New Roman"/>
          <w:b w:val="0"/>
          <w:bCs w:val="0"/>
          <w:i w:val="0"/>
          <w:iCs w:val="0"/>
          <w:u w:val="none"/>
        </w:rPr>
        <w:t>тся</w:t>
      </w:r>
      <w:r w:rsidR="00C42573">
        <w:rPr>
          <w:rFonts w:ascii="Times New Roman" w:hAnsi="Times New Roman" w:cs="Times New Roman"/>
          <w:b w:val="0"/>
          <w:bCs w:val="0"/>
          <w:i w:val="0"/>
          <w:iCs w:val="0"/>
          <w:u w:val="none"/>
        </w:rPr>
        <w:t xml:space="preserve"> следующее</w:t>
      </w:r>
      <w:r w:rsidRPr="001769A8">
        <w:rPr>
          <w:rFonts w:ascii="Times New Roman" w:hAnsi="Times New Roman" w:cs="Times New Roman"/>
          <w:b w:val="0"/>
          <w:bCs w:val="0"/>
          <w:i w:val="0"/>
          <w:iCs w:val="0"/>
          <w:u w:val="none"/>
        </w:rPr>
        <w:t>:</w:t>
      </w:r>
    </w:p>
    <w:p w:rsidR="00F243F9" w:rsidRPr="001769A8" w:rsidRDefault="00F243F9" w:rsidP="00392C65">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если ближе к началу года, то цен</w:t>
      </w:r>
      <w:r w:rsidR="00AA6FDC">
        <w:rPr>
          <w:rFonts w:ascii="Times New Roman" w:hAnsi="Times New Roman" w:cs="Times New Roman"/>
          <w:b w:val="0"/>
          <w:bCs w:val="0"/>
          <w:i w:val="0"/>
          <w:iCs w:val="0"/>
          <w:u w:val="none"/>
        </w:rPr>
        <w:t>а</w:t>
      </w:r>
      <w:r w:rsidRPr="001769A8">
        <w:rPr>
          <w:rFonts w:ascii="Times New Roman" w:hAnsi="Times New Roman" w:cs="Times New Roman"/>
          <w:b w:val="0"/>
          <w:bCs w:val="0"/>
          <w:i w:val="0"/>
          <w:iCs w:val="0"/>
          <w:u w:val="none"/>
        </w:rPr>
        <w:t xml:space="preserve"> «старого» вида товара </w:t>
      </w:r>
      <w:proofErr w:type="gramStart"/>
      <w:r w:rsidRPr="001769A8">
        <w:rPr>
          <w:rFonts w:ascii="Times New Roman" w:hAnsi="Times New Roman" w:cs="Times New Roman"/>
          <w:b w:val="0"/>
          <w:bCs w:val="0"/>
          <w:i w:val="0"/>
          <w:iCs w:val="0"/>
          <w:u w:val="none"/>
        </w:rPr>
        <w:t>замен</w:t>
      </w:r>
      <w:r w:rsidR="00C42573">
        <w:rPr>
          <w:rFonts w:ascii="Times New Roman" w:hAnsi="Times New Roman" w:cs="Times New Roman"/>
          <w:b w:val="0"/>
          <w:bCs w:val="0"/>
          <w:i w:val="0"/>
          <w:iCs w:val="0"/>
          <w:u w:val="none"/>
        </w:rPr>
        <w:t>яе</w:t>
      </w:r>
      <w:r w:rsidR="00AA6FDC">
        <w:rPr>
          <w:rFonts w:ascii="Times New Roman" w:hAnsi="Times New Roman" w:cs="Times New Roman"/>
          <w:b w:val="0"/>
          <w:bCs w:val="0"/>
          <w:i w:val="0"/>
          <w:iCs w:val="0"/>
          <w:u w:val="none"/>
        </w:rPr>
        <w:t>тся</w:t>
      </w:r>
      <w:r w:rsidRPr="001769A8">
        <w:rPr>
          <w:rFonts w:ascii="Times New Roman" w:hAnsi="Times New Roman" w:cs="Times New Roman"/>
          <w:b w:val="0"/>
          <w:bCs w:val="0"/>
          <w:i w:val="0"/>
          <w:iCs w:val="0"/>
          <w:u w:val="none"/>
        </w:rPr>
        <w:t xml:space="preserve"> на цену</w:t>
      </w:r>
      <w:proofErr w:type="gramEnd"/>
      <w:r w:rsidRPr="001769A8">
        <w:rPr>
          <w:rFonts w:ascii="Times New Roman" w:hAnsi="Times New Roman" w:cs="Times New Roman"/>
          <w:b w:val="0"/>
          <w:bCs w:val="0"/>
          <w:i w:val="0"/>
          <w:iCs w:val="0"/>
          <w:u w:val="none"/>
        </w:rPr>
        <w:t xml:space="preserve"> «нового» вида товара, начиная с декабря </w:t>
      </w:r>
      <w:proofErr w:type="spellStart"/>
      <w:r w:rsidR="007615F6">
        <w:rPr>
          <w:rFonts w:ascii="Times New Roman" w:hAnsi="Times New Roman" w:cs="Times New Roman"/>
          <w:b w:val="0"/>
          <w:bCs w:val="0"/>
          <w:i w:val="0"/>
          <w:iCs w:val="0"/>
          <w:u w:val="none"/>
        </w:rPr>
        <w:t>пред</w:t>
      </w:r>
      <w:r w:rsidRPr="001769A8">
        <w:rPr>
          <w:rFonts w:ascii="Times New Roman" w:hAnsi="Times New Roman" w:cs="Times New Roman"/>
          <w:b w:val="0"/>
          <w:bCs w:val="0"/>
          <w:i w:val="0"/>
          <w:iCs w:val="0"/>
          <w:u w:val="none"/>
        </w:rPr>
        <w:t>предыдущего</w:t>
      </w:r>
      <w:proofErr w:type="spellEnd"/>
      <w:r w:rsidRPr="001769A8">
        <w:rPr>
          <w:rFonts w:ascii="Times New Roman" w:hAnsi="Times New Roman" w:cs="Times New Roman"/>
          <w:b w:val="0"/>
          <w:bCs w:val="0"/>
          <w:i w:val="0"/>
          <w:iCs w:val="0"/>
          <w:u w:val="none"/>
        </w:rPr>
        <w:t xml:space="preserve"> года, и пересчит</w:t>
      </w:r>
      <w:r w:rsidR="00C42573">
        <w:rPr>
          <w:rFonts w:ascii="Times New Roman" w:hAnsi="Times New Roman" w:cs="Times New Roman"/>
          <w:b w:val="0"/>
          <w:bCs w:val="0"/>
          <w:i w:val="0"/>
          <w:iCs w:val="0"/>
          <w:u w:val="none"/>
        </w:rPr>
        <w:t>ыва</w:t>
      </w:r>
      <w:r w:rsidR="00AA6FDC">
        <w:rPr>
          <w:rFonts w:ascii="Times New Roman" w:hAnsi="Times New Roman" w:cs="Times New Roman"/>
          <w:b w:val="0"/>
          <w:bCs w:val="0"/>
          <w:i w:val="0"/>
          <w:iCs w:val="0"/>
          <w:u w:val="none"/>
        </w:rPr>
        <w:t>ются</w:t>
      </w:r>
      <w:r w:rsidRPr="001769A8">
        <w:rPr>
          <w:rFonts w:ascii="Times New Roman" w:hAnsi="Times New Roman" w:cs="Times New Roman"/>
          <w:b w:val="0"/>
          <w:bCs w:val="0"/>
          <w:i w:val="0"/>
          <w:iCs w:val="0"/>
          <w:u w:val="none"/>
        </w:rPr>
        <w:t xml:space="preserve"> индексы цен с </w:t>
      </w:r>
      <w:r w:rsidR="007615F6">
        <w:rPr>
          <w:rFonts w:ascii="Times New Roman" w:hAnsi="Times New Roman" w:cs="Times New Roman"/>
          <w:b w:val="0"/>
          <w:bCs w:val="0"/>
          <w:i w:val="0"/>
          <w:iCs w:val="0"/>
          <w:u w:val="none"/>
        </w:rPr>
        <w:t>января предыдущего</w:t>
      </w:r>
      <w:r w:rsidRPr="001769A8">
        <w:rPr>
          <w:rFonts w:ascii="Times New Roman" w:hAnsi="Times New Roman" w:cs="Times New Roman"/>
          <w:b w:val="0"/>
          <w:bCs w:val="0"/>
          <w:i w:val="0"/>
          <w:iCs w:val="0"/>
          <w:u w:val="none"/>
        </w:rPr>
        <w:t xml:space="preserve"> года (данн</w:t>
      </w:r>
      <w:r w:rsidR="00AA6FDC">
        <w:rPr>
          <w:rFonts w:ascii="Times New Roman" w:hAnsi="Times New Roman" w:cs="Times New Roman"/>
          <w:b w:val="0"/>
          <w:bCs w:val="0"/>
          <w:i w:val="0"/>
          <w:iCs w:val="0"/>
          <w:u w:val="none"/>
        </w:rPr>
        <w:t>ая</w:t>
      </w:r>
      <w:r w:rsidRPr="001769A8">
        <w:rPr>
          <w:rFonts w:ascii="Times New Roman" w:hAnsi="Times New Roman" w:cs="Times New Roman"/>
          <w:b w:val="0"/>
          <w:bCs w:val="0"/>
          <w:i w:val="0"/>
          <w:iCs w:val="0"/>
          <w:u w:val="none"/>
        </w:rPr>
        <w:t xml:space="preserve"> процедур</w:t>
      </w:r>
      <w:r w:rsidR="00AA6FDC">
        <w:rPr>
          <w:rFonts w:ascii="Times New Roman" w:hAnsi="Times New Roman" w:cs="Times New Roman"/>
          <w:b w:val="0"/>
          <w:bCs w:val="0"/>
          <w:i w:val="0"/>
          <w:iCs w:val="0"/>
          <w:u w:val="none"/>
        </w:rPr>
        <w:t xml:space="preserve">а </w:t>
      </w:r>
      <w:r w:rsidR="00C42573">
        <w:rPr>
          <w:rFonts w:ascii="Times New Roman" w:hAnsi="Times New Roman" w:cs="Times New Roman"/>
          <w:b w:val="0"/>
          <w:bCs w:val="0"/>
          <w:i w:val="0"/>
          <w:iCs w:val="0"/>
          <w:u w:val="none"/>
        </w:rPr>
        <w:t>производи</w:t>
      </w:r>
      <w:r w:rsidR="00AA6FDC">
        <w:rPr>
          <w:rFonts w:ascii="Times New Roman" w:hAnsi="Times New Roman" w:cs="Times New Roman"/>
          <w:b w:val="0"/>
          <w:bCs w:val="0"/>
          <w:i w:val="0"/>
          <w:iCs w:val="0"/>
          <w:u w:val="none"/>
        </w:rPr>
        <w:t>тся</w:t>
      </w:r>
      <w:r w:rsidRPr="001769A8">
        <w:rPr>
          <w:rFonts w:ascii="Times New Roman" w:hAnsi="Times New Roman" w:cs="Times New Roman"/>
          <w:b w:val="0"/>
          <w:bCs w:val="0"/>
          <w:i w:val="0"/>
          <w:iCs w:val="0"/>
          <w:u w:val="none"/>
        </w:rPr>
        <w:t xml:space="preserve"> в исключительных случаях);</w:t>
      </w:r>
    </w:p>
    <w:p w:rsidR="00F243F9" w:rsidRPr="001769A8" w:rsidRDefault="00F243F9" w:rsidP="00392C65">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lastRenderedPageBreak/>
        <w:t>если ближе к концу года, то цен</w:t>
      </w:r>
      <w:r w:rsidR="00AA6FDC">
        <w:rPr>
          <w:rFonts w:ascii="Times New Roman" w:hAnsi="Times New Roman" w:cs="Times New Roman"/>
          <w:b w:val="0"/>
          <w:bCs w:val="0"/>
          <w:i w:val="0"/>
          <w:iCs w:val="0"/>
          <w:u w:val="none"/>
        </w:rPr>
        <w:t>а</w:t>
      </w:r>
      <w:r w:rsidRPr="001769A8">
        <w:rPr>
          <w:rFonts w:ascii="Times New Roman" w:hAnsi="Times New Roman" w:cs="Times New Roman"/>
          <w:b w:val="0"/>
          <w:bCs w:val="0"/>
          <w:i w:val="0"/>
          <w:iCs w:val="0"/>
          <w:u w:val="none"/>
        </w:rPr>
        <w:t xml:space="preserve"> «нового» вида товара корректир</w:t>
      </w:r>
      <w:r w:rsidR="00C42573">
        <w:rPr>
          <w:rFonts w:ascii="Times New Roman" w:hAnsi="Times New Roman" w:cs="Times New Roman"/>
          <w:b w:val="0"/>
          <w:bCs w:val="0"/>
          <w:i w:val="0"/>
          <w:iCs w:val="0"/>
          <w:u w:val="none"/>
        </w:rPr>
        <w:t>уе</w:t>
      </w:r>
      <w:r w:rsidR="000C5C7A">
        <w:rPr>
          <w:rFonts w:ascii="Times New Roman" w:hAnsi="Times New Roman" w:cs="Times New Roman"/>
          <w:b w:val="0"/>
          <w:bCs w:val="0"/>
          <w:i w:val="0"/>
          <w:iCs w:val="0"/>
          <w:u w:val="none"/>
        </w:rPr>
        <w:t xml:space="preserve">тся </w:t>
      </w:r>
      <w:r w:rsidRPr="001769A8">
        <w:rPr>
          <w:rFonts w:ascii="Times New Roman" w:hAnsi="Times New Roman" w:cs="Times New Roman"/>
          <w:b w:val="0"/>
          <w:bCs w:val="0"/>
          <w:i w:val="0"/>
          <w:iCs w:val="0"/>
          <w:u w:val="none"/>
        </w:rPr>
        <w:t>на качество все оставшиеся месяцы отчетного года.</w:t>
      </w:r>
    </w:p>
    <w:p w:rsidR="00F243F9" w:rsidRPr="001769A8" w:rsidRDefault="00F243F9" w:rsidP="001769A8">
      <w:pPr>
        <w:pStyle w:val="a3"/>
        <w:ind w:firstLine="709"/>
        <w:jc w:val="both"/>
        <w:rPr>
          <w:rFonts w:ascii="Times New Roman" w:hAnsi="Times New Roman" w:cs="Times New Roman"/>
          <w:b w:val="0"/>
          <w:bCs w:val="0"/>
          <w:i w:val="0"/>
          <w:iCs w:val="0"/>
          <w:u w:val="none"/>
        </w:rPr>
      </w:pPr>
    </w:p>
    <w:p w:rsidR="007D69AA" w:rsidRPr="001769A8" w:rsidRDefault="007D69AA" w:rsidP="001769A8">
      <w:pPr>
        <w:pStyle w:val="a3"/>
        <w:ind w:firstLine="709"/>
        <w:jc w:val="left"/>
        <w:rPr>
          <w:rFonts w:ascii="Times New Roman" w:hAnsi="Times New Roman" w:cs="Times New Roman"/>
          <w:i w:val="0"/>
          <w:iCs w:val="0"/>
          <w:u w:val="none"/>
        </w:rPr>
      </w:pPr>
    </w:p>
    <w:p w:rsidR="00F76EA3" w:rsidRPr="001769A8" w:rsidRDefault="00542D1F" w:rsidP="007C15BD">
      <w:pPr>
        <w:pStyle w:val="a3"/>
        <w:jc w:val="both"/>
        <w:rPr>
          <w:rFonts w:ascii="Times New Roman" w:hAnsi="Times New Roman" w:cs="Times New Roman"/>
          <w:i w:val="0"/>
          <w:iCs w:val="0"/>
          <w:u w:val="none"/>
        </w:rPr>
      </w:pPr>
      <w:r>
        <w:rPr>
          <w:rFonts w:ascii="Times New Roman" w:hAnsi="Times New Roman" w:cs="Times New Roman"/>
          <w:i w:val="0"/>
          <w:iCs w:val="0"/>
          <w:u w:val="none"/>
        </w:rPr>
        <w:t>5</w:t>
      </w:r>
      <w:r w:rsidR="007C15BD">
        <w:rPr>
          <w:rFonts w:ascii="Times New Roman" w:hAnsi="Times New Roman" w:cs="Times New Roman"/>
          <w:i w:val="0"/>
          <w:iCs w:val="0"/>
          <w:u w:val="none"/>
        </w:rPr>
        <w:t xml:space="preserve">. </w:t>
      </w:r>
      <w:r w:rsidR="00F76EA3" w:rsidRPr="001769A8">
        <w:rPr>
          <w:rFonts w:ascii="Times New Roman" w:hAnsi="Times New Roman" w:cs="Times New Roman"/>
          <w:i w:val="0"/>
          <w:iCs w:val="0"/>
          <w:u w:val="none"/>
        </w:rPr>
        <w:t xml:space="preserve">Регистрация цен в периоды временного прекращения приобретения </w:t>
      </w:r>
      <w:r w:rsidR="0042246B" w:rsidRPr="001769A8">
        <w:rPr>
          <w:rFonts w:ascii="Times New Roman" w:hAnsi="Times New Roman" w:cs="Times New Roman"/>
          <w:i w:val="0"/>
          <w:iCs w:val="0"/>
          <w:u w:val="none"/>
        </w:rPr>
        <w:t>отдельных видов товаров</w:t>
      </w:r>
    </w:p>
    <w:p w:rsidR="00F76EA3" w:rsidRPr="001769A8" w:rsidRDefault="00F76EA3" w:rsidP="001769A8">
      <w:pPr>
        <w:pStyle w:val="a3"/>
        <w:ind w:firstLine="709"/>
        <w:jc w:val="left"/>
        <w:rPr>
          <w:rFonts w:ascii="Times New Roman" w:hAnsi="Times New Roman" w:cs="Times New Roman"/>
          <w:i w:val="0"/>
          <w:iCs w:val="0"/>
          <w:u w:val="none"/>
        </w:rPr>
      </w:pPr>
    </w:p>
    <w:p w:rsidR="00FE27E8" w:rsidRPr="001769A8" w:rsidRDefault="00F76EA3"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Наибольшие трудности при </w:t>
      </w:r>
      <w:r w:rsidR="002610F8">
        <w:rPr>
          <w:rFonts w:ascii="Times New Roman" w:hAnsi="Times New Roman" w:cs="Times New Roman"/>
          <w:b w:val="0"/>
          <w:bCs w:val="0"/>
          <w:i w:val="0"/>
          <w:iCs w:val="0"/>
          <w:u w:val="none"/>
        </w:rPr>
        <w:t>расчете индексов цен</w:t>
      </w:r>
      <w:r w:rsidR="00B9166C" w:rsidRPr="001769A8">
        <w:rPr>
          <w:rFonts w:ascii="Times New Roman" w:hAnsi="Times New Roman" w:cs="Times New Roman"/>
          <w:b w:val="0"/>
          <w:bCs w:val="0"/>
          <w:i w:val="0"/>
          <w:iCs w:val="0"/>
          <w:u w:val="none"/>
        </w:rPr>
        <w:t xml:space="preserve"> </w:t>
      </w:r>
      <w:r w:rsidRPr="001769A8">
        <w:rPr>
          <w:rFonts w:ascii="Times New Roman" w:hAnsi="Times New Roman" w:cs="Times New Roman"/>
          <w:b w:val="0"/>
          <w:bCs w:val="0"/>
          <w:i w:val="0"/>
          <w:iCs w:val="0"/>
          <w:u w:val="none"/>
        </w:rPr>
        <w:t>связаны с временным отсутствием приобретен</w:t>
      </w:r>
      <w:r w:rsidR="00582685">
        <w:rPr>
          <w:rFonts w:ascii="Times New Roman" w:hAnsi="Times New Roman" w:cs="Times New Roman"/>
          <w:b w:val="0"/>
          <w:bCs w:val="0"/>
          <w:i w:val="0"/>
          <w:iCs w:val="0"/>
          <w:u w:val="none"/>
        </w:rPr>
        <w:t>н</w:t>
      </w:r>
      <w:r w:rsidR="00C42573">
        <w:rPr>
          <w:rFonts w:ascii="Times New Roman" w:hAnsi="Times New Roman" w:cs="Times New Roman"/>
          <w:b w:val="0"/>
          <w:bCs w:val="0"/>
          <w:i w:val="0"/>
          <w:iCs w:val="0"/>
          <w:u w:val="none"/>
        </w:rPr>
        <w:t>ого</w:t>
      </w:r>
      <w:r w:rsidRPr="001769A8">
        <w:rPr>
          <w:rFonts w:ascii="Times New Roman" w:hAnsi="Times New Roman" w:cs="Times New Roman"/>
          <w:b w:val="0"/>
          <w:bCs w:val="0"/>
          <w:i w:val="0"/>
          <w:iCs w:val="0"/>
          <w:u w:val="none"/>
        </w:rPr>
        <w:t xml:space="preserve"> товара</w:t>
      </w:r>
      <w:r w:rsidR="002610F8">
        <w:rPr>
          <w:rFonts w:ascii="Times New Roman" w:hAnsi="Times New Roman" w:cs="Times New Roman"/>
          <w:b w:val="0"/>
          <w:bCs w:val="0"/>
          <w:i w:val="0"/>
          <w:iCs w:val="0"/>
          <w:u w:val="none"/>
        </w:rPr>
        <w:t>.</w:t>
      </w:r>
      <w:r w:rsidRPr="001769A8">
        <w:rPr>
          <w:rFonts w:ascii="Times New Roman" w:hAnsi="Times New Roman" w:cs="Times New Roman"/>
          <w:b w:val="0"/>
          <w:bCs w:val="0"/>
          <w:i w:val="0"/>
          <w:iCs w:val="0"/>
          <w:u w:val="none"/>
        </w:rPr>
        <w:t xml:space="preserve"> </w:t>
      </w:r>
    </w:p>
    <w:p w:rsidR="00F76EA3" w:rsidRPr="001769A8" w:rsidRDefault="00F76EA3" w:rsidP="001769A8">
      <w:pPr>
        <w:pStyle w:val="a3"/>
        <w:ind w:firstLine="709"/>
        <w:jc w:val="both"/>
        <w:rPr>
          <w:rFonts w:ascii="Times New Roman" w:hAnsi="Times New Roman" w:cs="Times New Roman"/>
          <w:b w:val="0"/>
          <w:bCs w:val="0"/>
          <w:iCs w:val="0"/>
          <w:u w:val="none"/>
        </w:rPr>
      </w:pPr>
      <w:r w:rsidRPr="001769A8">
        <w:rPr>
          <w:rFonts w:ascii="Times New Roman" w:hAnsi="Times New Roman" w:cs="Times New Roman"/>
          <w:b w:val="0"/>
          <w:bCs w:val="0"/>
          <w:iCs w:val="0"/>
          <w:u w:val="none"/>
        </w:rPr>
        <w:t>Например,</w:t>
      </w:r>
      <w:r w:rsidRPr="001769A8">
        <w:rPr>
          <w:rFonts w:ascii="Times New Roman" w:hAnsi="Times New Roman" w:cs="Times New Roman"/>
          <w:b w:val="0"/>
          <w:bCs w:val="0"/>
          <w:i w:val="0"/>
          <w:iCs w:val="0"/>
          <w:u w:val="none"/>
        </w:rPr>
        <w:t xml:space="preserve"> </w:t>
      </w:r>
      <w:r w:rsidRPr="001769A8">
        <w:rPr>
          <w:rFonts w:ascii="Times New Roman" w:hAnsi="Times New Roman" w:cs="Times New Roman"/>
          <w:b w:val="0"/>
          <w:bCs w:val="0"/>
          <w:iCs w:val="0"/>
          <w:u w:val="none"/>
        </w:rPr>
        <w:t xml:space="preserve">если электроэнергия, </w:t>
      </w:r>
      <w:proofErr w:type="spellStart"/>
      <w:r w:rsidRPr="001769A8">
        <w:rPr>
          <w:rFonts w:ascii="Times New Roman" w:hAnsi="Times New Roman" w:cs="Times New Roman"/>
          <w:b w:val="0"/>
          <w:bCs w:val="0"/>
          <w:iCs w:val="0"/>
          <w:u w:val="none"/>
        </w:rPr>
        <w:t>теплоэнергия</w:t>
      </w:r>
      <w:proofErr w:type="spellEnd"/>
      <w:r w:rsidRPr="001769A8">
        <w:rPr>
          <w:rFonts w:ascii="Times New Roman" w:hAnsi="Times New Roman" w:cs="Times New Roman"/>
          <w:b w:val="0"/>
          <w:bCs w:val="0"/>
          <w:iCs w:val="0"/>
          <w:u w:val="none"/>
        </w:rPr>
        <w:t>, бензин, газ</w:t>
      </w:r>
      <w:r w:rsidR="00961CCA" w:rsidRPr="001769A8">
        <w:rPr>
          <w:rFonts w:ascii="Times New Roman" w:hAnsi="Times New Roman" w:cs="Times New Roman"/>
          <w:b w:val="0"/>
          <w:bCs w:val="0"/>
          <w:iCs w:val="0"/>
          <w:u w:val="none"/>
        </w:rPr>
        <w:t>, мясо, напитки, изделия табачные</w:t>
      </w:r>
      <w:r w:rsidRPr="001769A8">
        <w:rPr>
          <w:rFonts w:ascii="Times New Roman" w:hAnsi="Times New Roman" w:cs="Times New Roman"/>
          <w:b w:val="0"/>
          <w:bCs w:val="0"/>
          <w:iCs w:val="0"/>
          <w:u w:val="none"/>
        </w:rPr>
        <w:t xml:space="preserve"> приобретаются организациями достаточно стабильно, то отдельные виды дизельного топлива, мазута, </w:t>
      </w:r>
      <w:r w:rsidR="00B9166C" w:rsidRPr="001769A8">
        <w:rPr>
          <w:rFonts w:ascii="Times New Roman" w:hAnsi="Times New Roman" w:cs="Times New Roman"/>
          <w:b w:val="0"/>
          <w:bCs w:val="0"/>
          <w:iCs w:val="0"/>
          <w:u w:val="none"/>
        </w:rPr>
        <w:t>битумов нефтяных дорожных жидких</w:t>
      </w:r>
      <w:r w:rsidRPr="001769A8">
        <w:rPr>
          <w:rFonts w:ascii="Times New Roman" w:hAnsi="Times New Roman" w:cs="Times New Roman"/>
          <w:b w:val="0"/>
          <w:bCs w:val="0"/>
          <w:iCs w:val="0"/>
          <w:u w:val="none"/>
        </w:rPr>
        <w:t xml:space="preserve">, масел </w:t>
      </w:r>
      <w:r w:rsidR="00B9166C" w:rsidRPr="001769A8">
        <w:rPr>
          <w:rFonts w:ascii="Times New Roman" w:hAnsi="Times New Roman" w:cs="Times New Roman"/>
          <w:b w:val="0"/>
          <w:bCs w:val="0"/>
          <w:iCs w:val="0"/>
          <w:u w:val="none"/>
        </w:rPr>
        <w:t xml:space="preserve">нефтяных </w:t>
      </w:r>
      <w:r w:rsidRPr="001769A8">
        <w:rPr>
          <w:rFonts w:ascii="Times New Roman" w:hAnsi="Times New Roman" w:cs="Times New Roman"/>
          <w:b w:val="0"/>
          <w:bCs w:val="0"/>
          <w:iCs w:val="0"/>
          <w:u w:val="none"/>
        </w:rPr>
        <w:t>смазочных и угля могут приобретаться эпизодически в зависимости от сезона, производственной необходимости, финансового состояния организации и т.д.</w:t>
      </w:r>
    </w:p>
    <w:p w:rsidR="00515D36" w:rsidRPr="001769A8" w:rsidRDefault="00F76EA3" w:rsidP="001769A8">
      <w:pPr>
        <w:pStyle w:val="af1"/>
        <w:spacing w:after="0"/>
        <w:ind w:left="0" w:firstLine="709"/>
        <w:jc w:val="both"/>
        <w:rPr>
          <w:rFonts w:ascii="Times New Roman" w:hAnsi="Times New Roman" w:cs="Times New Roman"/>
          <w:sz w:val="28"/>
          <w:szCs w:val="28"/>
        </w:rPr>
      </w:pPr>
      <w:r w:rsidRPr="001769A8">
        <w:rPr>
          <w:rFonts w:ascii="Times New Roman" w:hAnsi="Times New Roman" w:cs="Times New Roman"/>
          <w:sz w:val="28"/>
          <w:szCs w:val="28"/>
        </w:rPr>
        <w:t xml:space="preserve">Для обеспечения непрерывности расчетов индексов цен </w:t>
      </w:r>
      <w:r w:rsidR="002610F8">
        <w:rPr>
          <w:rFonts w:ascii="Times New Roman" w:hAnsi="Times New Roman" w:cs="Times New Roman"/>
          <w:sz w:val="28"/>
          <w:szCs w:val="28"/>
        </w:rPr>
        <w:t>на</w:t>
      </w:r>
      <w:r w:rsidRPr="001769A8">
        <w:rPr>
          <w:rFonts w:ascii="Times New Roman" w:hAnsi="Times New Roman" w:cs="Times New Roman"/>
          <w:sz w:val="28"/>
          <w:szCs w:val="28"/>
        </w:rPr>
        <w:t xml:space="preserve"> отдельны</w:t>
      </w:r>
      <w:r w:rsidR="002610F8">
        <w:rPr>
          <w:rFonts w:ascii="Times New Roman" w:hAnsi="Times New Roman" w:cs="Times New Roman"/>
          <w:sz w:val="28"/>
          <w:szCs w:val="28"/>
        </w:rPr>
        <w:t>е</w:t>
      </w:r>
      <w:r w:rsidRPr="001769A8">
        <w:rPr>
          <w:rFonts w:ascii="Times New Roman" w:hAnsi="Times New Roman" w:cs="Times New Roman"/>
          <w:sz w:val="28"/>
          <w:szCs w:val="28"/>
        </w:rPr>
        <w:t xml:space="preserve"> вид</w:t>
      </w:r>
      <w:r w:rsidR="002610F8">
        <w:rPr>
          <w:rFonts w:ascii="Times New Roman" w:hAnsi="Times New Roman" w:cs="Times New Roman"/>
          <w:sz w:val="28"/>
          <w:szCs w:val="28"/>
        </w:rPr>
        <w:t>ы</w:t>
      </w:r>
      <w:r w:rsidRPr="001769A8">
        <w:rPr>
          <w:rFonts w:ascii="Times New Roman" w:hAnsi="Times New Roman" w:cs="Times New Roman"/>
          <w:sz w:val="28"/>
          <w:szCs w:val="28"/>
        </w:rPr>
        <w:t xml:space="preserve"> </w:t>
      </w:r>
      <w:r w:rsidR="00515D36" w:rsidRPr="001769A8">
        <w:rPr>
          <w:rFonts w:ascii="Times New Roman" w:hAnsi="Times New Roman" w:cs="Times New Roman"/>
          <w:sz w:val="28"/>
          <w:szCs w:val="28"/>
        </w:rPr>
        <w:t>товаров</w:t>
      </w:r>
      <w:r w:rsidRPr="001769A8">
        <w:rPr>
          <w:rFonts w:ascii="Times New Roman" w:hAnsi="Times New Roman" w:cs="Times New Roman"/>
          <w:sz w:val="28"/>
          <w:szCs w:val="28"/>
        </w:rPr>
        <w:t xml:space="preserve"> в периоды отсутствия их приобретения </w:t>
      </w:r>
      <w:r w:rsidR="002610F8">
        <w:rPr>
          <w:rFonts w:ascii="Times New Roman" w:hAnsi="Times New Roman" w:cs="Times New Roman"/>
          <w:sz w:val="28"/>
          <w:szCs w:val="28"/>
        </w:rPr>
        <w:t xml:space="preserve">в отдельных организациях </w:t>
      </w:r>
      <w:r w:rsidR="00C42573">
        <w:rPr>
          <w:rFonts w:ascii="Times New Roman" w:hAnsi="Times New Roman" w:cs="Times New Roman"/>
          <w:sz w:val="28"/>
          <w:szCs w:val="28"/>
        </w:rPr>
        <w:t>возникает необходимость</w:t>
      </w:r>
      <w:r w:rsidRPr="001769A8">
        <w:rPr>
          <w:rFonts w:ascii="Times New Roman" w:hAnsi="Times New Roman" w:cs="Times New Roman"/>
          <w:sz w:val="28"/>
          <w:szCs w:val="28"/>
        </w:rPr>
        <w:t xml:space="preserve"> </w:t>
      </w:r>
      <w:r w:rsidR="002610F8">
        <w:rPr>
          <w:rFonts w:ascii="Times New Roman" w:hAnsi="Times New Roman" w:cs="Times New Roman"/>
          <w:sz w:val="28"/>
          <w:szCs w:val="28"/>
        </w:rPr>
        <w:t>определ</w:t>
      </w:r>
      <w:r w:rsidR="0006798D">
        <w:rPr>
          <w:rFonts w:ascii="Times New Roman" w:hAnsi="Times New Roman" w:cs="Times New Roman"/>
          <w:sz w:val="28"/>
          <w:szCs w:val="28"/>
        </w:rPr>
        <w:t>ения</w:t>
      </w:r>
      <w:r w:rsidRPr="001769A8">
        <w:rPr>
          <w:rFonts w:ascii="Times New Roman" w:hAnsi="Times New Roman" w:cs="Times New Roman"/>
          <w:sz w:val="28"/>
          <w:szCs w:val="28"/>
        </w:rPr>
        <w:t xml:space="preserve"> </w:t>
      </w:r>
      <w:r w:rsidRPr="001769A8">
        <w:rPr>
          <w:rFonts w:ascii="Times New Roman" w:hAnsi="Times New Roman" w:cs="Times New Roman"/>
          <w:b/>
          <w:i/>
          <w:sz w:val="28"/>
          <w:szCs w:val="28"/>
        </w:rPr>
        <w:t>расчетны</w:t>
      </w:r>
      <w:r w:rsidR="0006798D">
        <w:rPr>
          <w:rFonts w:ascii="Times New Roman" w:hAnsi="Times New Roman" w:cs="Times New Roman"/>
          <w:b/>
          <w:i/>
          <w:sz w:val="28"/>
          <w:szCs w:val="28"/>
        </w:rPr>
        <w:t>х</w:t>
      </w:r>
      <w:r w:rsidRPr="001769A8">
        <w:rPr>
          <w:rFonts w:ascii="Times New Roman" w:hAnsi="Times New Roman" w:cs="Times New Roman"/>
          <w:b/>
          <w:i/>
          <w:sz w:val="28"/>
          <w:szCs w:val="28"/>
        </w:rPr>
        <w:t xml:space="preserve"> (условны</w:t>
      </w:r>
      <w:r w:rsidR="0006798D">
        <w:rPr>
          <w:rFonts w:ascii="Times New Roman" w:hAnsi="Times New Roman" w:cs="Times New Roman"/>
          <w:b/>
          <w:i/>
          <w:sz w:val="28"/>
          <w:szCs w:val="28"/>
        </w:rPr>
        <w:t>х</w:t>
      </w:r>
      <w:r w:rsidRPr="001769A8">
        <w:rPr>
          <w:rFonts w:ascii="Times New Roman" w:hAnsi="Times New Roman" w:cs="Times New Roman"/>
          <w:b/>
          <w:i/>
          <w:sz w:val="28"/>
          <w:szCs w:val="28"/>
        </w:rPr>
        <w:t>) цен</w:t>
      </w:r>
      <w:r w:rsidR="002610F8">
        <w:rPr>
          <w:rFonts w:ascii="Times New Roman" w:hAnsi="Times New Roman" w:cs="Times New Roman"/>
          <w:b/>
          <w:i/>
          <w:sz w:val="28"/>
          <w:szCs w:val="28"/>
        </w:rPr>
        <w:t xml:space="preserve"> </w:t>
      </w:r>
      <w:r w:rsidR="002610F8" w:rsidRPr="00301A72">
        <w:rPr>
          <w:rFonts w:ascii="Times New Roman" w:hAnsi="Times New Roman" w:cs="Times New Roman"/>
          <w:sz w:val="28"/>
          <w:szCs w:val="28"/>
        </w:rPr>
        <w:t>до тех пор</w:t>
      </w:r>
      <w:r w:rsidRPr="00301A72">
        <w:rPr>
          <w:rFonts w:ascii="Times New Roman" w:hAnsi="Times New Roman" w:cs="Times New Roman"/>
          <w:sz w:val="28"/>
          <w:szCs w:val="28"/>
        </w:rPr>
        <w:t>,</w:t>
      </w:r>
      <w:r w:rsidRPr="001769A8">
        <w:rPr>
          <w:rFonts w:ascii="Times New Roman" w:hAnsi="Times New Roman" w:cs="Times New Roman"/>
          <w:sz w:val="28"/>
          <w:szCs w:val="28"/>
        </w:rPr>
        <w:t xml:space="preserve"> пока не будут получены данные о фактическ</w:t>
      </w:r>
      <w:r w:rsidR="002610F8">
        <w:rPr>
          <w:rFonts w:ascii="Times New Roman" w:hAnsi="Times New Roman" w:cs="Times New Roman"/>
          <w:sz w:val="28"/>
          <w:szCs w:val="28"/>
        </w:rPr>
        <w:t>их</w:t>
      </w:r>
      <w:r w:rsidRPr="001769A8">
        <w:rPr>
          <w:rFonts w:ascii="Times New Roman" w:hAnsi="Times New Roman" w:cs="Times New Roman"/>
          <w:sz w:val="28"/>
          <w:szCs w:val="28"/>
        </w:rPr>
        <w:t xml:space="preserve"> цен</w:t>
      </w:r>
      <w:r w:rsidR="002610F8">
        <w:rPr>
          <w:rFonts w:ascii="Times New Roman" w:hAnsi="Times New Roman" w:cs="Times New Roman"/>
          <w:sz w:val="28"/>
          <w:szCs w:val="28"/>
        </w:rPr>
        <w:t>ах</w:t>
      </w:r>
      <w:r w:rsidR="00392C65">
        <w:rPr>
          <w:rFonts w:ascii="Times New Roman" w:hAnsi="Times New Roman" w:cs="Times New Roman"/>
          <w:sz w:val="28"/>
          <w:szCs w:val="28"/>
        </w:rPr>
        <w:t>.</w:t>
      </w:r>
      <w:r w:rsidRPr="001769A8">
        <w:rPr>
          <w:rFonts w:ascii="Times New Roman" w:hAnsi="Times New Roman" w:cs="Times New Roman"/>
          <w:sz w:val="28"/>
          <w:szCs w:val="28"/>
        </w:rPr>
        <w:t xml:space="preserve"> </w:t>
      </w:r>
    </w:p>
    <w:p w:rsidR="00515D36" w:rsidRPr="001769A8" w:rsidRDefault="00515D36" w:rsidP="001769A8">
      <w:pPr>
        <w:pStyle w:val="af1"/>
        <w:spacing w:after="0"/>
        <w:ind w:left="0" w:firstLine="709"/>
        <w:jc w:val="both"/>
        <w:rPr>
          <w:rFonts w:ascii="Times New Roman" w:hAnsi="Times New Roman" w:cs="Times New Roman"/>
          <w:sz w:val="28"/>
          <w:szCs w:val="28"/>
        </w:rPr>
      </w:pPr>
      <w:r w:rsidRPr="001769A8">
        <w:rPr>
          <w:rFonts w:ascii="Times New Roman" w:hAnsi="Times New Roman" w:cs="Times New Roman"/>
          <w:sz w:val="28"/>
          <w:szCs w:val="28"/>
        </w:rPr>
        <w:t>Для формирования условно-расчетных цен в каждом отдельном случае мо</w:t>
      </w:r>
      <w:r w:rsidR="00B83040">
        <w:rPr>
          <w:rFonts w:ascii="Times New Roman" w:hAnsi="Times New Roman" w:cs="Times New Roman"/>
          <w:sz w:val="28"/>
          <w:szCs w:val="28"/>
        </w:rPr>
        <w:t>гу</w:t>
      </w:r>
      <w:r w:rsidRPr="001769A8">
        <w:rPr>
          <w:rFonts w:ascii="Times New Roman" w:hAnsi="Times New Roman" w:cs="Times New Roman"/>
          <w:sz w:val="28"/>
          <w:szCs w:val="28"/>
        </w:rPr>
        <w:t xml:space="preserve">т использоваться </w:t>
      </w:r>
      <w:r w:rsidR="00B83040">
        <w:rPr>
          <w:rFonts w:ascii="Times New Roman" w:hAnsi="Times New Roman" w:cs="Times New Roman"/>
          <w:sz w:val="28"/>
          <w:szCs w:val="28"/>
        </w:rPr>
        <w:t xml:space="preserve">следующие виды </w:t>
      </w:r>
      <w:r w:rsidRPr="001769A8">
        <w:rPr>
          <w:rFonts w:ascii="Times New Roman" w:hAnsi="Times New Roman" w:cs="Times New Roman"/>
          <w:sz w:val="28"/>
          <w:szCs w:val="28"/>
        </w:rPr>
        <w:t>индекс</w:t>
      </w:r>
      <w:r w:rsidR="00B83040">
        <w:rPr>
          <w:rFonts w:ascii="Times New Roman" w:hAnsi="Times New Roman" w:cs="Times New Roman"/>
          <w:sz w:val="28"/>
          <w:szCs w:val="28"/>
        </w:rPr>
        <w:t>ов</w:t>
      </w:r>
      <w:r w:rsidRPr="001769A8">
        <w:rPr>
          <w:rFonts w:ascii="Times New Roman" w:hAnsi="Times New Roman" w:cs="Times New Roman"/>
          <w:sz w:val="28"/>
          <w:szCs w:val="28"/>
        </w:rPr>
        <w:t xml:space="preserve"> цен:</w:t>
      </w:r>
    </w:p>
    <w:p w:rsidR="00515D36" w:rsidRPr="001769A8" w:rsidRDefault="00515D36" w:rsidP="00392C65">
      <w:pPr>
        <w:pStyle w:val="af1"/>
        <w:spacing w:after="0"/>
        <w:ind w:left="0" w:firstLine="709"/>
        <w:jc w:val="both"/>
        <w:rPr>
          <w:rFonts w:ascii="Times New Roman" w:hAnsi="Times New Roman" w:cs="Times New Roman"/>
          <w:sz w:val="28"/>
          <w:szCs w:val="28"/>
        </w:rPr>
      </w:pPr>
      <w:r w:rsidRPr="001769A8">
        <w:rPr>
          <w:rFonts w:ascii="Times New Roman" w:hAnsi="Times New Roman" w:cs="Times New Roman"/>
          <w:sz w:val="28"/>
          <w:szCs w:val="28"/>
        </w:rPr>
        <w:t>на аналогичные виды фактически приобретенных товаров в других организациях;</w:t>
      </w:r>
    </w:p>
    <w:p w:rsidR="00515D36" w:rsidRPr="001769A8" w:rsidRDefault="00515D36" w:rsidP="00392C65">
      <w:pPr>
        <w:pStyle w:val="af1"/>
        <w:spacing w:after="0"/>
        <w:ind w:left="0" w:firstLine="709"/>
        <w:jc w:val="both"/>
        <w:rPr>
          <w:rFonts w:ascii="Times New Roman" w:hAnsi="Times New Roman" w:cs="Times New Roman"/>
          <w:sz w:val="28"/>
          <w:szCs w:val="28"/>
        </w:rPr>
      </w:pPr>
      <w:r w:rsidRPr="001769A8">
        <w:rPr>
          <w:rFonts w:ascii="Times New Roman" w:hAnsi="Times New Roman" w:cs="Times New Roman"/>
          <w:sz w:val="28"/>
          <w:szCs w:val="28"/>
        </w:rPr>
        <w:t>более высокого уровня агрегации, т.е.</w:t>
      </w:r>
      <w:r w:rsidR="00927156" w:rsidRPr="001769A8">
        <w:rPr>
          <w:rFonts w:ascii="Times New Roman" w:hAnsi="Times New Roman" w:cs="Times New Roman"/>
          <w:sz w:val="28"/>
          <w:szCs w:val="28"/>
        </w:rPr>
        <w:t xml:space="preserve"> </w:t>
      </w:r>
      <w:proofErr w:type="gramStart"/>
      <w:r w:rsidRPr="001769A8">
        <w:rPr>
          <w:rFonts w:ascii="Times New Roman" w:hAnsi="Times New Roman" w:cs="Times New Roman"/>
          <w:sz w:val="28"/>
          <w:szCs w:val="28"/>
        </w:rPr>
        <w:t>на</w:t>
      </w:r>
      <w:proofErr w:type="gramEnd"/>
      <w:r w:rsidRPr="001769A8">
        <w:rPr>
          <w:rFonts w:ascii="Times New Roman" w:hAnsi="Times New Roman" w:cs="Times New Roman"/>
          <w:sz w:val="28"/>
          <w:szCs w:val="28"/>
        </w:rPr>
        <w:t xml:space="preserve"> </w:t>
      </w:r>
      <w:proofErr w:type="gramStart"/>
      <w:r w:rsidRPr="001769A8">
        <w:rPr>
          <w:rFonts w:ascii="Times New Roman" w:hAnsi="Times New Roman" w:cs="Times New Roman"/>
          <w:sz w:val="28"/>
          <w:szCs w:val="28"/>
        </w:rPr>
        <w:t>товар-представитель</w:t>
      </w:r>
      <w:proofErr w:type="gramEnd"/>
      <w:r w:rsidRPr="001769A8">
        <w:rPr>
          <w:rFonts w:ascii="Times New Roman" w:hAnsi="Times New Roman" w:cs="Times New Roman"/>
          <w:sz w:val="28"/>
          <w:szCs w:val="28"/>
        </w:rPr>
        <w:t>, группу товаров</w:t>
      </w:r>
      <w:r w:rsidR="00392C65">
        <w:rPr>
          <w:rFonts w:ascii="Times New Roman" w:hAnsi="Times New Roman" w:cs="Times New Roman"/>
          <w:sz w:val="28"/>
          <w:szCs w:val="28"/>
        </w:rPr>
        <w:t>,</w:t>
      </w:r>
      <w:r w:rsidRPr="001769A8">
        <w:rPr>
          <w:rFonts w:ascii="Times New Roman" w:hAnsi="Times New Roman" w:cs="Times New Roman"/>
          <w:sz w:val="28"/>
          <w:szCs w:val="28"/>
        </w:rPr>
        <w:t xml:space="preserve"> в который входит временно исчезнувший вид товара;</w:t>
      </w:r>
    </w:p>
    <w:p w:rsidR="00515D36" w:rsidRDefault="00515D36" w:rsidP="00392C65">
      <w:pPr>
        <w:pStyle w:val="af1"/>
        <w:spacing w:after="0"/>
        <w:ind w:left="0" w:firstLine="709"/>
        <w:jc w:val="both"/>
        <w:rPr>
          <w:rFonts w:ascii="Times New Roman" w:hAnsi="Times New Roman" w:cs="Times New Roman"/>
          <w:sz w:val="28"/>
          <w:szCs w:val="28"/>
        </w:rPr>
      </w:pPr>
      <w:proofErr w:type="gramStart"/>
      <w:r w:rsidRPr="001769A8">
        <w:rPr>
          <w:rFonts w:ascii="Times New Roman" w:hAnsi="Times New Roman" w:cs="Times New Roman"/>
          <w:sz w:val="28"/>
          <w:szCs w:val="28"/>
        </w:rPr>
        <w:t>на</w:t>
      </w:r>
      <w:proofErr w:type="gramEnd"/>
      <w:r w:rsidRPr="001769A8">
        <w:rPr>
          <w:rFonts w:ascii="Times New Roman" w:hAnsi="Times New Roman" w:cs="Times New Roman"/>
          <w:sz w:val="28"/>
          <w:szCs w:val="28"/>
        </w:rPr>
        <w:t xml:space="preserve"> </w:t>
      </w:r>
      <w:proofErr w:type="gramStart"/>
      <w:r w:rsidRPr="001769A8">
        <w:rPr>
          <w:rFonts w:ascii="Times New Roman" w:hAnsi="Times New Roman" w:cs="Times New Roman"/>
          <w:sz w:val="28"/>
          <w:szCs w:val="28"/>
        </w:rPr>
        <w:t>аналогичн</w:t>
      </w:r>
      <w:r w:rsidR="006D7AA7" w:rsidRPr="001769A8">
        <w:rPr>
          <w:rFonts w:ascii="Times New Roman" w:hAnsi="Times New Roman" w:cs="Times New Roman"/>
          <w:sz w:val="28"/>
          <w:szCs w:val="28"/>
        </w:rPr>
        <w:t>ый</w:t>
      </w:r>
      <w:proofErr w:type="gramEnd"/>
      <w:r w:rsidRPr="001769A8">
        <w:rPr>
          <w:rFonts w:ascii="Times New Roman" w:hAnsi="Times New Roman" w:cs="Times New Roman"/>
          <w:sz w:val="28"/>
          <w:szCs w:val="28"/>
        </w:rPr>
        <w:t xml:space="preserve"> </w:t>
      </w:r>
      <w:r w:rsidR="006D7AA7" w:rsidRPr="001769A8">
        <w:rPr>
          <w:rFonts w:ascii="Times New Roman" w:hAnsi="Times New Roman" w:cs="Times New Roman"/>
          <w:sz w:val="28"/>
          <w:szCs w:val="28"/>
        </w:rPr>
        <w:t>товар</w:t>
      </w:r>
      <w:r w:rsidRPr="001769A8">
        <w:rPr>
          <w:rFonts w:ascii="Times New Roman" w:hAnsi="Times New Roman" w:cs="Times New Roman"/>
          <w:sz w:val="28"/>
          <w:szCs w:val="28"/>
        </w:rPr>
        <w:t>-представитель в других субъектах Российской Федерации</w:t>
      </w:r>
      <w:r w:rsidR="00392C65">
        <w:rPr>
          <w:rFonts w:ascii="Times New Roman" w:hAnsi="Times New Roman" w:cs="Times New Roman"/>
          <w:sz w:val="28"/>
          <w:szCs w:val="28"/>
        </w:rPr>
        <w:t>, где осуществлялось его приобретение;</w:t>
      </w:r>
    </w:p>
    <w:p w:rsidR="00392C65" w:rsidRPr="001769A8" w:rsidRDefault="00392C65" w:rsidP="00392C65">
      <w:pPr>
        <w:pStyle w:val="af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производителей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аналогичный товар-представитель за отчетный период.</w:t>
      </w:r>
    </w:p>
    <w:p w:rsidR="00FE27E8" w:rsidRPr="001769A8" w:rsidRDefault="006D7AA7" w:rsidP="001769A8">
      <w:pPr>
        <w:pStyle w:val="a3"/>
        <w:spacing w:before="120"/>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Приобретение</w:t>
      </w:r>
      <w:r w:rsidR="00FE27E8" w:rsidRPr="001769A8">
        <w:rPr>
          <w:rFonts w:ascii="Times New Roman" w:hAnsi="Times New Roman" w:cs="Times New Roman"/>
          <w:b w:val="0"/>
          <w:bCs w:val="0"/>
          <w:i w:val="0"/>
          <w:iCs w:val="0"/>
          <w:u w:val="none"/>
        </w:rPr>
        <w:t xml:space="preserve"> некоторых наблюдаемых </w:t>
      </w:r>
      <w:r w:rsidRPr="001769A8">
        <w:rPr>
          <w:rFonts w:ascii="Times New Roman" w:hAnsi="Times New Roman" w:cs="Times New Roman"/>
          <w:b w:val="0"/>
          <w:bCs w:val="0"/>
          <w:i w:val="0"/>
          <w:iCs w:val="0"/>
          <w:u w:val="none"/>
        </w:rPr>
        <w:t>товаров</w:t>
      </w:r>
      <w:r w:rsidR="004C6DC8" w:rsidRPr="001769A8">
        <w:rPr>
          <w:rFonts w:ascii="Times New Roman" w:hAnsi="Times New Roman" w:cs="Times New Roman"/>
          <w:b w:val="0"/>
          <w:bCs w:val="0"/>
          <w:i w:val="0"/>
          <w:iCs w:val="0"/>
          <w:u w:val="none"/>
        </w:rPr>
        <w:t>-представителей</w:t>
      </w:r>
      <w:r w:rsidR="00FE27E8" w:rsidRPr="001769A8">
        <w:rPr>
          <w:rFonts w:ascii="Times New Roman" w:hAnsi="Times New Roman" w:cs="Times New Roman"/>
          <w:b w:val="0"/>
          <w:bCs w:val="0"/>
          <w:i w:val="0"/>
          <w:iCs w:val="0"/>
          <w:u w:val="none"/>
        </w:rPr>
        <w:t xml:space="preserve"> носит сезонный характер и осуществляется только в определенные месяцы года.</w:t>
      </w:r>
    </w:p>
    <w:p w:rsidR="00F76EA3" w:rsidRPr="001769A8" w:rsidRDefault="00F76EA3" w:rsidP="001769A8">
      <w:pPr>
        <w:pStyle w:val="a3"/>
        <w:ind w:firstLine="709"/>
        <w:jc w:val="both"/>
        <w:rPr>
          <w:rFonts w:ascii="Times New Roman" w:hAnsi="Times New Roman" w:cs="Times New Roman"/>
          <w:b w:val="0"/>
          <w:bCs w:val="0"/>
          <w:u w:val="none"/>
        </w:rPr>
      </w:pPr>
      <w:r w:rsidRPr="001769A8">
        <w:rPr>
          <w:rFonts w:ascii="Times New Roman" w:hAnsi="Times New Roman" w:cs="Times New Roman"/>
          <w:b w:val="0"/>
          <w:bCs w:val="0"/>
          <w:iCs w:val="0"/>
          <w:u w:val="none"/>
        </w:rPr>
        <w:t>Например,</w:t>
      </w:r>
      <w:r w:rsidRPr="001769A8">
        <w:rPr>
          <w:rFonts w:ascii="Times New Roman" w:hAnsi="Times New Roman" w:cs="Times New Roman"/>
          <w:b w:val="0"/>
          <w:bCs w:val="0"/>
          <w:u w:val="none"/>
        </w:rPr>
        <w:t xml:space="preserve"> приобретение различных видов дизельного топлива («топлива дизельного зимнего» и «топлива дизельного летнего») носит сезонный характер. В периоды отсутствия приобретения, к примеру, «топлива дизельного летнего» в </w:t>
      </w:r>
      <w:r w:rsidR="00515D36" w:rsidRPr="001769A8">
        <w:rPr>
          <w:rFonts w:ascii="Times New Roman" w:hAnsi="Times New Roman" w:cs="Times New Roman"/>
          <w:b w:val="0"/>
          <w:bCs w:val="0"/>
          <w:u w:val="none"/>
        </w:rPr>
        <w:t>зимние месяцы</w:t>
      </w:r>
      <w:r w:rsidRPr="001769A8">
        <w:rPr>
          <w:rFonts w:ascii="Times New Roman" w:hAnsi="Times New Roman" w:cs="Times New Roman"/>
          <w:b w:val="0"/>
          <w:bCs w:val="0"/>
          <w:u w:val="none"/>
        </w:rPr>
        <w:t xml:space="preserve"> отчетного года для осуществления непрерывного расчета индексов цен </w:t>
      </w:r>
      <w:r w:rsidR="00C42573">
        <w:rPr>
          <w:rFonts w:ascii="Times New Roman" w:hAnsi="Times New Roman" w:cs="Times New Roman"/>
          <w:b w:val="0"/>
          <w:bCs w:val="0"/>
          <w:u w:val="none"/>
        </w:rPr>
        <w:t>следует</w:t>
      </w:r>
      <w:r w:rsidRPr="001769A8">
        <w:rPr>
          <w:rFonts w:ascii="Times New Roman" w:hAnsi="Times New Roman" w:cs="Times New Roman"/>
          <w:b w:val="0"/>
          <w:bCs w:val="0"/>
          <w:u w:val="none"/>
        </w:rPr>
        <w:t xml:space="preserve"> </w:t>
      </w:r>
      <w:r w:rsidR="000835B1">
        <w:rPr>
          <w:rFonts w:ascii="Times New Roman" w:hAnsi="Times New Roman" w:cs="Times New Roman"/>
          <w:b w:val="0"/>
          <w:bCs w:val="0"/>
          <w:u w:val="none"/>
        </w:rPr>
        <w:t xml:space="preserve">определять на него </w:t>
      </w:r>
      <w:r w:rsidRPr="001769A8">
        <w:rPr>
          <w:rFonts w:ascii="Times New Roman" w:hAnsi="Times New Roman" w:cs="Times New Roman"/>
          <w:b w:val="0"/>
          <w:bCs w:val="0"/>
          <w:u w:val="none"/>
        </w:rPr>
        <w:t>расчетную цену с использованием изменения цен на «топливо дизельное зимнее» и, наоборот.</w:t>
      </w:r>
    </w:p>
    <w:p w:rsidR="00FE27E8" w:rsidRPr="001769A8" w:rsidRDefault="00FE27E8" w:rsidP="008B2CF5">
      <w:pPr>
        <w:pStyle w:val="11"/>
        <w:spacing w:before="120"/>
        <w:ind w:firstLine="709"/>
        <w:jc w:val="both"/>
        <w:rPr>
          <w:rFonts w:ascii="Times New Roman" w:hAnsi="Times New Roman"/>
          <w:sz w:val="28"/>
          <w:szCs w:val="28"/>
        </w:rPr>
      </w:pPr>
      <w:r w:rsidRPr="001769A8">
        <w:rPr>
          <w:rFonts w:ascii="Times New Roman" w:hAnsi="Times New Roman"/>
          <w:sz w:val="28"/>
          <w:szCs w:val="28"/>
        </w:rPr>
        <w:t xml:space="preserve">В исключительных случаях, если в отчетном периоде по сравнению с предыдущим периодом цены на товары, приобретение которых не прекращалось, оставались неизменными, в качестве условно-расчетной цены для видов товаров, временно не приобретаемых, может </w:t>
      </w:r>
      <w:r w:rsidRPr="001769A8">
        <w:rPr>
          <w:rFonts w:ascii="Times New Roman" w:hAnsi="Times New Roman"/>
          <w:sz w:val="28"/>
          <w:szCs w:val="28"/>
        </w:rPr>
        <w:lastRenderedPageBreak/>
        <w:t xml:space="preserve">использоваться цена предыдущей регистрации, т.е. осуществляется так называемая </w:t>
      </w:r>
      <w:r w:rsidRPr="001769A8">
        <w:rPr>
          <w:rFonts w:ascii="Times New Roman" w:hAnsi="Times New Roman"/>
          <w:b/>
          <w:i/>
          <w:sz w:val="28"/>
          <w:szCs w:val="28"/>
        </w:rPr>
        <w:t>«протяжка» цены</w:t>
      </w:r>
      <w:r w:rsidRPr="001769A8">
        <w:rPr>
          <w:rFonts w:ascii="Times New Roman" w:hAnsi="Times New Roman"/>
          <w:sz w:val="28"/>
          <w:szCs w:val="28"/>
        </w:rPr>
        <w:t>.</w:t>
      </w:r>
    </w:p>
    <w:p w:rsidR="00FE27E8" w:rsidRPr="001769A8" w:rsidRDefault="00FE27E8" w:rsidP="001769A8">
      <w:pPr>
        <w:pStyle w:val="11"/>
        <w:ind w:firstLine="709"/>
        <w:jc w:val="both"/>
        <w:rPr>
          <w:rFonts w:ascii="Times New Roman" w:hAnsi="Times New Roman"/>
          <w:sz w:val="28"/>
          <w:szCs w:val="28"/>
        </w:rPr>
      </w:pPr>
      <w:r w:rsidRPr="001769A8">
        <w:rPr>
          <w:rFonts w:ascii="Times New Roman" w:hAnsi="Times New Roman"/>
          <w:sz w:val="28"/>
          <w:szCs w:val="28"/>
        </w:rPr>
        <w:t>Однако такой метод мож</w:t>
      </w:r>
      <w:r w:rsidR="00D97F1C">
        <w:rPr>
          <w:rFonts w:ascii="Times New Roman" w:hAnsi="Times New Roman"/>
          <w:sz w:val="28"/>
          <w:szCs w:val="28"/>
        </w:rPr>
        <w:t>ет быть</w:t>
      </w:r>
      <w:r w:rsidRPr="001769A8">
        <w:rPr>
          <w:rFonts w:ascii="Times New Roman" w:hAnsi="Times New Roman"/>
          <w:sz w:val="28"/>
          <w:szCs w:val="28"/>
        </w:rPr>
        <w:t xml:space="preserve"> использова</w:t>
      </w:r>
      <w:r w:rsidR="00D97F1C">
        <w:rPr>
          <w:rFonts w:ascii="Times New Roman" w:hAnsi="Times New Roman"/>
          <w:sz w:val="28"/>
          <w:szCs w:val="28"/>
        </w:rPr>
        <w:t>н</w:t>
      </w:r>
      <w:r w:rsidRPr="001769A8">
        <w:rPr>
          <w:rFonts w:ascii="Times New Roman" w:hAnsi="Times New Roman"/>
          <w:sz w:val="28"/>
          <w:szCs w:val="28"/>
        </w:rPr>
        <w:t xml:space="preserve"> только в условиях стабильн</w:t>
      </w:r>
      <w:r w:rsidR="00D97F1C">
        <w:rPr>
          <w:rFonts w:ascii="Times New Roman" w:hAnsi="Times New Roman"/>
          <w:sz w:val="28"/>
          <w:szCs w:val="28"/>
        </w:rPr>
        <w:t>ых</w:t>
      </w:r>
      <w:r w:rsidRPr="001769A8">
        <w:rPr>
          <w:rFonts w:ascii="Times New Roman" w:hAnsi="Times New Roman"/>
          <w:sz w:val="28"/>
          <w:szCs w:val="28"/>
        </w:rPr>
        <w:t xml:space="preserve"> цен. Повторение условно-расчетной цены на исчезнувший вид товара в течение длительного времени может исказить как оценку средней цены, так и индекс цен </w:t>
      </w:r>
      <w:proofErr w:type="gramStart"/>
      <w:r w:rsidRPr="001769A8">
        <w:rPr>
          <w:rFonts w:ascii="Times New Roman" w:hAnsi="Times New Roman"/>
          <w:sz w:val="28"/>
          <w:szCs w:val="28"/>
        </w:rPr>
        <w:t>на</w:t>
      </w:r>
      <w:proofErr w:type="gramEnd"/>
      <w:r w:rsidRPr="001769A8">
        <w:rPr>
          <w:rFonts w:ascii="Times New Roman" w:hAnsi="Times New Roman"/>
          <w:sz w:val="28"/>
          <w:szCs w:val="28"/>
        </w:rPr>
        <w:t xml:space="preserve"> товар-представитель.</w:t>
      </w:r>
    </w:p>
    <w:p w:rsidR="00FE27E8" w:rsidRPr="001769A8" w:rsidRDefault="00FE27E8" w:rsidP="001769A8">
      <w:pPr>
        <w:pStyle w:val="11"/>
        <w:ind w:firstLine="709"/>
        <w:jc w:val="both"/>
        <w:rPr>
          <w:rFonts w:ascii="Times New Roman" w:hAnsi="Times New Roman"/>
          <w:sz w:val="28"/>
          <w:szCs w:val="28"/>
        </w:rPr>
      </w:pPr>
      <w:r w:rsidRPr="001769A8">
        <w:rPr>
          <w:rFonts w:ascii="Times New Roman" w:hAnsi="Times New Roman"/>
          <w:sz w:val="28"/>
          <w:szCs w:val="28"/>
        </w:rPr>
        <w:t xml:space="preserve">При полном прекращении </w:t>
      </w:r>
      <w:r w:rsidR="00AF79BB" w:rsidRPr="001769A8">
        <w:rPr>
          <w:rFonts w:ascii="Times New Roman" w:hAnsi="Times New Roman"/>
          <w:sz w:val="28"/>
          <w:szCs w:val="28"/>
        </w:rPr>
        <w:t>приобретения</w:t>
      </w:r>
      <w:r w:rsidRPr="001769A8">
        <w:rPr>
          <w:rFonts w:ascii="Times New Roman" w:hAnsi="Times New Roman"/>
          <w:sz w:val="28"/>
          <w:szCs w:val="28"/>
        </w:rPr>
        <w:t xml:space="preserve"> тех или иных видов </w:t>
      </w:r>
      <w:r w:rsidR="00AF79BB" w:rsidRPr="001769A8">
        <w:rPr>
          <w:rFonts w:ascii="Times New Roman" w:hAnsi="Times New Roman"/>
          <w:sz w:val="28"/>
          <w:szCs w:val="28"/>
        </w:rPr>
        <w:t>товаров</w:t>
      </w:r>
      <w:r w:rsidRPr="001769A8">
        <w:rPr>
          <w:rFonts w:ascii="Times New Roman" w:hAnsi="Times New Roman"/>
          <w:sz w:val="28"/>
          <w:szCs w:val="28"/>
        </w:rPr>
        <w:t xml:space="preserve">, а также закрытии или перепрофилировании организации </w:t>
      </w:r>
      <w:r w:rsidR="00C42573">
        <w:rPr>
          <w:rFonts w:ascii="Times New Roman" w:hAnsi="Times New Roman"/>
          <w:sz w:val="28"/>
          <w:szCs w:val="28"/>
        </w:rPr>
        <w:t>используются следующие подходы</w:t>
      </w:r>
      <w:r w:rsidR="00917523">
        <w:rPr>
          <w:rFonts w:ascii="Times New Roman" w:hAnsi="Times New Roman"/>
          <w:sz w:val="28"/>
          <w:szCs w:val="28"/>
        </w:rPr>
        <w:t>.</w:t>
      </w:r>
    </w:p>
    <w:p w:rsidR="00FE27E8" w:rsidRPr="001769A8" w:rsidRDefault="00FE27E8" w:rsidP="001769A8">
      <w:pPr>
        <w:pStyle w:val="11"/>
        <w:ind w:firstLine="709"/>
        <w:jc w:val="both"/>
        <w:rPr>
          <w:rFonts w:ascii="Times New Roman" w:hAnsi="Times New Roman"/>
          <w:sz w:val="28"/>
          <w:szCs w:val="28"/>
        </w:rPr>
      </w:pPr>
      <w:r w:rsidRPr="0089427E">
        <w:rPr>
          <w:rFonts w:ascii="Times New Roman" w:hAnsi="Times New Roman"/>
          <w:sz w:val="28"/>
          <w:szCs w:val="28"/>
        </w:rPr>
        <w:t xml:space="preserve">Если закрытие организации или полное прекращение </w:t>
      </w:r>
      <w:r w:rsidR="00AF79BB" w:rsidRPr="0089427E">
        <w:rPr>
          <w:rFonts w:ascii="Times New Roman" w:hAnsi="Times New Roman"/>
          <w:sz w:val="28"/>
          <w:szCs w:val="28"/>
        </w:rPr>
        <w:t>приобретени</w:t>
      </w:r>
      <w:r w:rsidR="004E5FA4" w:rsidRPr="0089427E">
        <w:rPr>
          <w:rFonts w:ascii="Times New Roman" w:hAnsi="Times New Roman"/>
          <w:sz w:val="28"/>
          <w:szCs w:val="28"/>
        </w:rPr>
        <w:t xml:space="preserve">я </w:t>
      </w:r>
      <w:r w:rsidR="00AF79BB" w:rsidRPr="0089427E">
        <w:rPr>
          <w:rFonts w:ascii="Times New Roman" w:hAnsi="Times New Roman"/>
          <w:sz w:val="28"/>
          <w:szCs w:val="28"/>
        </w:rPr>
        <w:t>товара</w:t>
      </w:r>
      <w:r w:rsidRPr="0089427E">
        <w:rPr>
          <w:rFonts w:ascii="Times New Roman" w:hAnsi="Times New Roman"/>
          <w:sz w:val="28"/>
          <w:szCs w:val="28"/>
        </w:rPr>
        <w:t xml:space="preserve"> произошло в первом полугодии </w:t>
      </w:r>
      <w:r w:rsidR="001774AB" w:rsidRPr="0089427E">
        <w:rPr>
          <w:rFonts w:ascii="Times New Roman" w:hAnsi="Times New Roman"/>
          <w:sz w:val="28"/>
          <w:szCs w:val="28"/>
        </w:rPr>
        <w:t>и</w:t>
      </w:r>
      <w:r w:rsidRPr="0089427E">
        <w:rPr>
          <w:rFonts w:ascii="Times New Roman" w:hAnsi="Times New Roman"/>
          <w:sz w:val="28"/>
          <w:szCs w:val="28"/>
        </w:rPr>
        <w:t xml:space="preserve"> в субъекте</w:t>
      </w:r>
      <w:r w:rsidRPr="001769A8">
        <w:rPr>
          <w:rFonts w:ascii="Times New Roman" w:hAnsi="Times New Roman"/>
          <w:sz w:val="28"/>
          <w:szCs w:val="28"/>
        </w:rPr>
        <w:t xml:space="preserve"> Российской Федерации </w:t>
      </w:r>
      <w:r w:rsidR="001774AB">
        <w:rPr>
          <w:rFonts w:ascii="Times New Roman" w:hAnsi="Times New Roman"/>
          <w:sz w:val="28"/>
          <w:szCs w:val="28"/>
        </w:rPr>
        <w:t xml:space="preserve">присутствует </w:t>
      </w:r>
      <w:r w:rsidRPr="001769A8">
        <w:rPr>
          <w:rFonts w:ascii="Times New Roman" w:hAnsi="Times New Roman"/>
          <w:sz w:val="28"/>
          <w:szCs w:val="28"/>
        </w:rPr>
        <w:t xml:space="preserve">другая организация, </w:t>
      </w:r>
      <w:r w:rsidR="00AF79BB" w:rsidRPr="001769A8">
        <w:rPr>
          <w:rFonts w:ascii="Times New Roman" w:hAnsi="Times New Roman"/>
          <w:sz w:val="28"/>
          <w:szCs w:val="28"/>
        </w:rPr>
        <w:t>приобретающая</w:t>
      </w:r>
      <w:r w:rsidRPr="001769A8">
        <w:rPr>
          <w:rFonts w:ascii="Times New Roman" w:hAnsi="Times New Roman"/>
          <w:sz w:val="28"/>
          <w:szCs w:val="28"/>
        </w:rPr>
        <w:t xml:space="preserve"> аналогичные </w:t>
      </w:r>
      <w:r w:rsidR="00AF79BB" w:rsidRPr="001769A8">
        <w:rPr>
          <w:rFonts w:ascii="Times New Roman" w:hAnsi="Times New Roman"/>
          <w:sz w:val="28"/>
          <w:szCs w:val="28"/>
        </w:rPr>
        <w:t>товары</w:t>
      </w:r>
      <w:r w:rsidRPr="001769A8">
        <w:rPr>
          <w:rFonts w:ascii="Times New Roman" w:hAnsi="Times New Roman"/>
          <w:sz w:val="28"/>
          <w:szCs w:val="28"/>
        </w:rPr>
        <w:t>, но не попавшая в наблюдение</w:t>
      </w:r>
      <w:r w:rsidR="001774AB">
        <w:rPr>
          <w:rFonts w:ascii="Times New Roman" w:hAnsi="Times New Roman"/>
          <w:sz w:val="28"/>
          <w:szCs w:val="28"/>
        </w:rPr>
        <w:t>,</w:t>
      </w:r>
      <w:r w:rsidRPr="001769A8">
        <w:rPr>
          <w:rFonts w:ascii="Times New Roman" w:hAnsi="Times New Roman"/>
          <w:sz w:val="28"/>
          <w:szCs w:val="28"/>
        </w:rPr>
        <w:t xml:space="preserve"> </w:t>
      </w:r>
      <w:r w:rsidR="00C42573">
        <w:rPr>
          <w:rFonts w:ascii="Times New Roman" w:hAnsi="Times New Roman"/>
          <w:sz w:val="28"/>
          <w:szCs w:val="28"/>
        </w:rPr>
        <w:t>производится</w:t>
      </w:r>
      <w:r w:rsidRPr="001769A8">
        <w:rPr>
          <w:rFonts w:ascii="Times New Roman" w:hAnsi="Times New Roman"/>
          <w:sz w:val="28"/>
          <w:szCs w:val="28"/>
        </w:rPr>
        <w:t xml:space="preserve"> замен</w:t>
      </w:r>
      <w:r w:rsidR="00C42573">
        <w:rPr>
          <w:rFonts w:ascii="Times New Roman" w:hAnsi="Times New Roman"/>
          <w:sz w:val="28"/>
          <w:szCs w:val="28"/>
        </w:rPr>
        <w:t>а</w:t>
      </w:r>
      <w:r w:rsidRPr="001769A8">
        <w:rPr>
          <w:rFonts w:ascii="Times New Roman" w:hAnsi="Times New Roman"/>
          <w:sz w:val="28"/>
          <w:szCs w:val="28"/>
        </w:rPr>
        <w:t xml:space="preserve"> организации и наблюдаем</w:t>
      </w:r>
      <w:r w:rsidR="00AF79BB" w:rsidRPr="001769A8">
        <w:rPr>
          <w:rFonts w:ascii="Times New Roman" w:hAnsi="Times New Roman"/>
          <w:sz w:val="28"/>
          <w:szCs w:val="28"/>
        </w:rPr>
        <w:t>ого</w:t>
      </w:r>
      <w:r w:rsidRPr="001769A8">
        <w:rPr>
          <w:rFonts w:ascii="Times New Roman" w:hAnsi="Times New Roman"/>
          <w:sz w:val="28"/>
          <w:szCs w:val="28"/>
        </w:rPr>
        <w:t xml:space="preserve"> </w:t>
      </w:r>
      <w:r w:rsidR="00AF79BB" w:rsidRPr="001769A8">
        <w:rPr>
          <w:rFonts w:ascii="Times New Roman" w:hAnsi="Times New Roman"/>
          <w:sz w:val="28"/>
          <w:szCs w:val="28"/>
        </w:rPr>
        <w:t>товара</w:t>
      </w:r>
      <w:r w:rsidRPr="001769A8">
        <w:rPr>
          <w:rFonts w:ascii="Times New Roman" w:hAnsi="Times New Roman"/>
          <w:sz w:val="28"/>
          <w:szCs w:val="28"/>
        </w:rPr>
        <w:t xml:space="preserve"> </w:t>
      </w:r>
      <w:proofErr w:type="gramStart"/>
      <w:r w:rsidRPr="001769A8">
        <w:rPr>
          <w:rFonts w:ascii="Times New Roman" w:hAnsi="Times New Roman"/>
          <w:sz w:val="28"/>
          <w:szCs w:val="28"/>
        </w:rPr>
        <w:t>на</w:t>
      </w:r>
      <w:proofErr w:type="gramEnd"/>
      <w:r w:rsidRPr="001769A8">
        <w:rPr>
          <w:rFonts w:ascii="Times New Roman" w:hAnsi="Times New Roman"/>
          <w:sz w:val="28"/>
          <w:szCs w:val="28"/>
        </w:rPr>
        <w:t xml:space="preserve"> аналогичны</w:t>
      </w:r>
      <w:r w:rsidR="00AF79BB" w:rsidRPr="001769A8">
        <w:rPr>
          <w:rFonts w:ascii="Times New Roman" w:hAnsi="Times New Roman"/>
          <w:sz w:val="28"/>
          <w:szCs w:val="28"/>
        </w:rPr>
        <w:t>е</w:t>
      </w:r>
      <w:r w:rsidRPr="001769A8">
        <w:rPr>
          <w:rFonts w:ascii="Times New Roman" w:hAnsi="Times New Roman"/>
          <w:sz w:val="28"/>
          <w:szCs w:val="28"/>
        </w:rPr>
        <w:t>.</w:t>
      </w:r>
    </w:p>
    <w:p w:rsidR="00FE27E8" w:rsidRPr="001769A8" w:rsidRDefault="00FE27E8" w:rsidP="001769A8">
      <w:pPr>
        <w:pStyle w:val="11"/>
        <w:ind w:firstLine="709"/>
        <w:jc w:val="both"/>
        <w:rPr>
          <w:rFonts w:ascii="Times New Roman" w:hAnsi="Times New Roman"/>
          <w:sz w:val="28"/>
          <w:szCs w:val="28"/>
        </w:rPr>
      </w:pPr>
      <w:r w:rsidRPr="001769A8">
        <w:rPr>
          <w:rFonts w:ascii="Times New Roman" w:hAnsi="Times New Roman"/>
          <w:sz w:val="28"/>
          <w:szCs w:val="28"/>
        </w:rPr>
        <w:t xml:space="preserve">В случае, когда данный вид </w:t>
      </w:r>
      <w:r w:rsidR="00AF79BB" w:rsidRPr="001769A8">
        <w:rPr>
          <w:rFonts w:ascii="Times New Roman" w:hAnsi="Times New Roman"/>
          <w:sz w:val="28"/>
          <w:szCs w:val="28"/>
        </w:rPr>
        <w:t>товара</w:t>
      </w:r>
      <w:r w:rsidRPr="001769A8">
        <w:rPr>
          <w:rFonts w:ascii="Times New Roman" w:hAnsi="Times New Roman"/>
          <w:sz w:val="28"/>
          <w:szCs w:val="28"/>
        </w:rPr>
        <w:t xml:space="preserve"> больше никакой организацией в субъекте Российской Федерации не </w:t>
      </w:r>
      <w:r w:rsidR="00AF79BB" w:rsidRPr="001769A8">
        <w:rPr>
          <w:rFonts w:ascii="Times New Roman" w:hAnsi="Times New Roman"/>
          <w:sz w:val="28"/>
          <w:szCs w:val="28"/>
        </w:rPr>
        <w:t>приобретается</w:t>
      </w:r>
      <w:r w:rsidRPr="001769A8">
        <w:rPr>
          <w:rFonts w:ascii="Times New Roman" w:hAnsi="Times New Roman"/>
          <w:sz w:val="28"/>
          <w:szCs w:val="28"/>
        </w:rPr>
        <w:t xml:space="preserve">, он исключается из наблюдения и, соответственно, пересчитываются ценовые и индексные ряды за предшествующие месяцы. Однако следует иметь в виду, что пересчет индексных рядов следует производить только в исключительных случаях. </w:t>
      </w:r>
    </w:p>
    <w:p w:rsidR="00FE27E8" w:rsidRPr="0089427E" w:rsidRDefault="00FE27E8" w:rsidP="001769A8">
      <w:pPr>
        <w:pStyle w:val="11"/>
        <w:ind w:firstLine="709"/>
        <w:jc w:val="both"/>
        <w:rPr>
          <w:rFonts w:ascii="Times New Roman" w:hAnsi="Times New Roman"/>
          <w:sz w:val="28"/>
          <w:szCs w:val="28"/>
        </w:rPr>
      </w:pPr>
      <w:r w:rsidRPr="0089427E">
        <w:rPr>
          <w:rFonts w:ascii="Times New Roman" w:hAnsi="Times New Roman"/>
          <w:sz w:val="28"/>
          <w:szCs w:val="28"/>
        </w:rPr>
        <w:t xml:space="preserve">Если закрытие организации или прекращение </w:t>
      </w:r>
      <w:r w:rsidR="00AF79BB" w:rsidRPr="0089427E">
        <w:rPr>
          <w:rFonts w:ascii="Times New Roman" w:hAnsi="Times New Roman"/>
          <w:sz w:val="28"/>
          <w:szCs w:val="28"/>
        </w:rPr>
        <w:t>приобретения</w:t>
      </w:r>
      <w:r w:rsidRPr="0089427E">
        <w:rPr>
          <w:rFonts w:ascii="Times New Roman" w:hAnsi="Times New Roman"/>
          <w:sz w:val="28"/>
          <w:szCs w:val="28"/>
        </w:rPr>
        <w:t xml:space="preserve"> какого-либо вида </w:t>
      </w:r>
      <w:r w:rsidR="00AF79BB" w:rsidRPr="0089427E">
        <w:rPr>
          <w:rFonts w:ascii="Times New Roman" w:hAnsi="Times New Roman"/>
          <w:sz w:val="28"/>
          <w:szCs w:val="28"/>
        </w:rPr>
        <w:t xml:space="preserve">товара </w:t>
      </w:r>
      <w:r w:rsidRPr="0089427E">
        <w:rPr>
          <w:rFonts w:ascii="Times New Roman" w:hAnsi="Times New Roman"/>
          <w:sz w:val="28"/>
          <w:szCs w:val="28"/>
        </w:rPr>
        <w:t xml:space="preserve"> произошло во втором полугодии, то на исчезнувший вид </w:t>
      </w:r>
      <w:r w:rsidR="00AF79BB" w:rsidRPr="0089427E">
        <w:rPr>
          <w:rFonts w:ascii="Times New Roman" w:hAnsi="Times New Roman"/>
          <w:sz w:val="28"/>
          <w:szCs w:val="28"/>
        </w:rPr>
        <w:t>товара</w:t>
      </w:r>
      <w:r w:rsidRPr="0089427E">
        <w:rPr>
          <w:rFonts w:ascii="Times New Roman" w:hAnsi="Times New Roman"/>
          <w:sz w:val="28"/>
          <w:szCs w:val="28"/>
        </w:rPr>
        <w:t xml:space="preserve"> до конца отчетного года осуществля</w:t>
      </w:r>
      <w:r w:rsidR="00C42573" w:rsidRPr="0089427E">
        <w:rPr>
          <w:rFonts w:ascii="Times New Roman" w:hAnsi="Times New Roman"/>
          <w:sz w:val="28"/>
          <w:szCs w:val="28"/>
        </w:rPr>
        <w:t>ется</w:t>
      </w:r>
      <w:r w:rsidRPr="0089427E">
        <w:rPr>
          <w:rFonts w:ascii="Times New Roman" w:hAnsi="Times New Roman"/>
          <w:sz w:val="28"/>
          <w:szCs w:val="28"/>
        </w:rPr>
        <w:t xml:space="preserve"> исчисление условно-расчетных цен.</w:t>
      </w:r>
    </w:p>
    <w:p w:rsidR="00F76EA3" w:rsidRPr="0089427E" w:rsidRDefault="00F76EA3" w:rsidP="001769A8">
      <w:pPr>
        <w:pStyle w:val="a3"/>
        <w:ind w:firstLine="709"/>
        <w:jc w:val="left"/>
        <w:rPr>
          <w:rFonts w:ascii="Times New Roman" w:hAnsi="Times New Roman" w:cs="Times New Roman"/>
          <w:b w:val="0"/>
          <w:i w:val="0"/>
          <w:iCs w:val="0"/>
          <w:u w:val="none"/>
        </w:rPr>
      </w:pPr>
    </w:p>
    <w:p w:rsidR="006D7AA7" w:rsidRPr="001769A8" w:rsidRDefault="006D7AA7" w:rsidP="001769A8">
      <w:pPr>
        <w:pStyle w:val="a3"/>
        <w:ind w:firstLine="709"/>
        <w:jc w:val="left"/>
        <w:rPr>
          <w:rFonts w:ascii="Times New Roman" w:hAnsi="Times New Roman" w:cs="Times New Roman"/>
          <w:i w:val="0"/>
          <w:iCs w:val="0"/>
          <w:u w:val="none"/>
        </w:rPr>
      </w:pPr>
    </w:p>
    <w:p w:rsidR="00C57130" w:rsidRPr="001769A8" w:rsidRDefault="00542D1F" w:rsidP="007C15BD">
      <w:pPr>
        <w:pStyle w:val="a3"/>
        <w:jc w:val="both"/>
        <w:rPr>
          <w:rFonts w:ascii="Times New Roman" w:hAnsi="Times New Roman" w:cs="Times New Roman"/>
          <w:i w:val="0"/>
          <w:iCs w:val="0"/>
          <w:u w:val="none"/>
        </w:rPr>
      </w:pPr>
      <w:r>
        <w:rPr>
          <w:rFonts w:ascii="Times New Roman" w:hAnsi="Times New Roman" w:cs="Times New Roman"/>
          <w:i w:val="0"/>
          <w:iCs w:val="0"/>
          <w:u w:val="none"/>
        </w:rPr>
        <w:t>6</w:t>
      </w:r>
      <w:r w:rsidR="007C15BD">
        <w:rPr>
          <w:rFonts w:ascii="Times New Roman" w:hAnsi="Times New Roman" w:cs="Times New Roman"/>
          <w:i w:val="0"/>
          <w:iCs w:val="0"/>
          <w:u w:val="none"/>
        </w:rPr>
        <w:t xml:space="preserve">. </w:t>
      </w:r>
      <w:r w:rsidR="00C57130" w:rsidRPr="001769A8">
        <w:rPr>
          <w:rFonts w:ascii="Times New Roman" w:hAnsi="Times New Roman" w:cs="Times New Roman"/>
          <w:i w:val="0"/>
          <w:iCs w:val="0"/>
          <w:u w:val="none"/>
        </w:rPr>
        <w:t xml:space="preserve">Регистрация цен по типам поставщиков и при смене условий приобретения </w:t>
      </w:r>
      <w:r w:rsidR="002133BD" w:rsidRPr="001769A8">
        <w:rPr>
          <w:rFonts w:ascii="Times New Roman" w:hAnsi="Times New Roman" w:cs="Times New Roman"/>
          <w:i w:val="0"/>
          <w:iCs w:val="0"/>
          <w:u w:val="none"/>
        </w:rPr>
        <w:t>товаров</w:t>
      </w:r>
    </w:p>
    <w:p w:rsidR="00C57130" w:rsidRPr="001769A8" w:rsidRDefault="00C57130" w:rsidP="001769A8">
      <w:pPr>
        <w:pStyle w:val="a3"/>
        <w:ind w:firstLine="709"/>
        <w:jc w:val="left"/>
        <w:rPr>
          <w:rFonts w:ascii="Times New Roman" w:hAnsi="Times New Roman" w:cs="Times New Roman"/>
          <w:b w:val="0"/>
          <w:bCs w:val="0"/>
          <w:i w:val="0"/>
          <w:iCs w:val="0"/>
          <w:u w:val="none"/>
        </w:rPr>
      </w:pP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Одним из условий наблюдения за ценами на приобретенные организациями </w:t>
      </w:r>
      <w:r w:rsidR="004F4594" w:rsidRPr="001769A8">
        <w:rPr>
          <w:rFonts w:ascii="Times New Roman" w:hAnsi="Times New Roman" w:cs="Times New Roman"/>
          <w:b w:val="0"/>
          <w:bCs w:val="0"/>
          <w:i w:val="0"/>
          <w:iCs w:val="0"/>
          <w:u w:val="none"/>
        </w:rPr>
        <w:t xml:space="preserve">отдельные виды </w:t>
      </w:r>
      <w:r w:rsidR="00E2276A" w:rsidRPr="001769A8">
        <w:rPr>
          <w:rFonts w:ascii="Times New Roman" w:hAnsi="Times New Roman" w:cs="Times New Roman"/>
          <w:b w:val="0"/>
          <w:bCs w:val="0"/>
          <w:i w:val="0"/>
          <w:iCs w:val="0"/>
          <w:u w:val="none"/>
        </w:rPr>
        <w:t>товар</w:t>
      </w:r>
      <w:r w:rsidR="004F4594" w:rsidRPr="001769A8">
        <w:rPr>
          <w:rFonts w:ascii="Times New Roman" w:hAnsi="Times New Roman" w:cs="Times New Roman"/>
          <w:b w:val="0"/>
          <w:bCs w:val="0"/>
          <w:i w:val="0"/>
          <w:iCs w:val="0"/>
          <w:u w:val="none"/>
        </w:rPr>
        <w:t>ов</w:t>
      </w:r>
      <w:r w:rsidRPr="001769A8">
        <w:rPr>
          <w:rFonts w:ascii="Times New Roman" w:hAnsi="Times New Roman" w:cs="Times New Roman"/>
          <w:b w:val="0"/>
          <w:bCs w:val="0"/>
          <w:i w:val="0"/>
          <w:iCs w:val="0"/>
          <w:u w:val="none"/>
        </w:rPr>
        <w:t xml:space="preserve"> является выбор стабильного поставщика при постоянных условиях приобретения. Это позволяет при расчете индексов цен исключить влияние факторов, связанных с изменениями условий приобретения или типов поставщиков.</w:t>
      </w: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89427E">
        <w:rPr>
          <w:rFonts w:ascii="Times New Roman" w:hAnsi="Times New Roman" w:cs="Times New Roman"/>
          <w:b w:val="0"/>
          <w:bCs w:val="0"/>
          <w:i w:val="0"/>
          <w:iCs w:val="0"/>
          <w:u w:val="none"/>
        </w:rPr>
        <w:t>Типы поставщиков</w:t>
      </w:r>
      <w:r w:rsidRPr="001769A8">
        <w:rPr>
          <w:rFonts w:ascii="Times New Roman" w:hAnsi="Times New Roman" w:cs="Times New Roman"/>
          <w:b w:val="0"/>
          <w:bCs w:val="0"/>
          <w:i w:val="0"/>
          <w:iCs w:val="0"/>
          <w:u w:val="none"/>
        </w:rPr>
        <w:t xml:space="preserve"> </w:t>
      </w:r>
      <w:r w:rsidR="004F4594" w:rsidRPr="001769A8">
        <w:rPr>
          <w:rFonts w:ascii="Times New Roman" w:hAnsi="Times New Roman" w:cs="Times New Roman"/>
          <w:b w:val="0"/>
          <w:bCs w:val="0"/>
          <w:i w:val="0"/>
          <w:iCs w:val="0"/>
          <w:u w:val="none"/>
        </w:rPr>
        <w:t>отдельных видов товаров</w:t>
      </w:r>
      <w:r w:rsidRPr="001769A8">
        <w:rPr>
          <w:rFonts w:ascii="Times New Roman" w:hAnsi="Times New Roman" w:cs="Times New Roman"/>
          <w:b w:val="0"/>
          <w:bCs w:val="0"/>
          <w:i w:val="0"/>
          <w:iCs w:val="0"/>
          <w:u w:val="none"/>
        </w:rPr>
        <w:t xml:space="preserve"> могут быть разными: промышленные организации, непосредственно производящие </w:t>
      </w:r>
      <w:r w:rsidR="007B3545" w:rsidRPr="001769A8">
        <w:rPr>
          <w:rFonts w:ascii="Times New Roman" w:hAnsi="Times New Roman" w:cs="Times New Roman"/>
          <w:b w:val="0"/>
          <w:bCs w:val="0"/>
          <w:i w:val="0"/>
          <w:iCs w:val="0"/>
          <w:u w:val="none"/>
        </w:rPr>
        <w:t>товары</w:t>
      </w:r>
      <w:r w:rsidRPr="001769A8">
        <w:rPr>
          <w:rFonts w:ascii="Times New Roman" w:hAnsi="Times New Roman" w:cs="Times New Roman"/>
          <w:b w:val="0"/>
          <w:bCs w:val="0"/>
          <w:i w:val="0"/>
          <w:iCs w:val="0"/>
          <w:u w:val="none"/>
        </w:rPr>
        <w:t xml:space="preserve">; посреднические и сбытовые организации; организации оптовой торговли и т.д. Кроме того, </w:t>
      </w:r>
      <w:r w:rsidR="007B3545" w:rsidRPr="001769A8">
        <w:rPr>
          <w:rFonts w:ascii="Times New Roman" w:hAnsi="Times New Roman" w:cs="Times New Roman"/>
          <w:b w:val="0"/>
          <w:bCs w:val="0"/>
          <w:i w:val="0"/>
          <w:iCs w:val="0"/>
          <w:u w:val="none"/>
        </w:rPr>
        <w:t xml:space="preserve">товары </w:t>
      </w:r>
      <w:r w:rsidRPr="001769A8">
        <w:rPr>
          <w:rFonts w:ascii="Times New Roman" w:hAnsi="Times New Roman" w:cs="Times New Roman"/>
          <w:b w:val="0"/>
          <w:bCs w:val="0"/>
          <w:i w:val="0"/>
          <w:iCs w:val="0"/>
          <w:u w:val="none"/>
        </w:rPr>
        <w:t xml:space="preserve"> могут приобретаться внутри субъекта Российской Федерации и за его пределами, у отечественного производителя и по импорту. Соответственно, уровни цен </w:t>
      </w:r>
      <w:r w:rsidR="004972FF">
        <w:rPr>
          <w:rFonts w:ascii="Times New Roman" w:hAnsi="Times New Roman" w:cs="Times New Roman"/>
          <w:b w:val="0"/>
          <w:bCs w:val="0"/>
          <w:i w:val="0"/>
          <w:iCs w:val="0"/>
          <w:u w:val="none"/>
        </w:rPr>
        <w:t xml:space="preserve">на </w:t>
      </w:r>
      <w:r w:rsidRPr="001769A8">
        <w:rPr>
          <w:rFonts w:ascii="Times New Roman" w:hAnsi="Times New Roman" w:cs="Times New Roman"/>
          <w:b w:val="0"/>
          <w:bCs w:val="0"/>
          <w:i w:val="0"/>
          <w:iCs w:val="0"/>
          <w:u w:val="none"/>
        </w:rPr>
        <w:t>определенн</w:t>
      </w:r>
      <w:r w:rsidR="004972FF">
        <w:rPr>
          <w:rFonts w:ascii="Times New Roman" w:hAnsi="Times New Roman" w:cs="Times New Roman"/>
          <w:b w:val="0"/>
          <w:bCs w:val="0"/>
          <w:i w:val="0"/>
          <w:iCs w:val="0"/>
          <w:u w:val="none"/>
        </w:rPr>
        <w:t>ый</w:t>
      </w:r>
      <w:r w:rsidRPr="001769A8">
        <w:rPr>
          <w:rFonts w:ascii="Times New Roman" w:hAnsi="Times New Roman" w:cs="Times New Roman"/>
          <w:b w:val="0"/>
          <w:bCs w:val="0"/>
          <w:i w:val="0"/>
          <w:iCs w:val="0"/>
          <w:u w:val="none"/>
        </w:rPr>
        <w:t xml:space="preserve"> вид </w:t>
      </w:r>
      <w:r w:rsidR="007B3545" w:rsidRPr="001769A8">
        <w:rPr>
          <w:rFonts w:ascii="Times New Roman" w:hAnsi="Times New Roman" w:cs="Times New Roman"/>
          <w:b w:val="0"/>
          <w:bCs w:val="0"/>
          <w:i w:val="0"/>
          <w:iCs w:val="0"/>
          <w:u w:val="none"/>
        </w:rPr>
        <w:t xml:space="preserve">товара </w:t>
      </w:r>
      <w:r w:rsidRPr="001769A8">
        <w:rPr>
          <w:rFonts w:ascii="Times New Roman" w:hAnsi="Times New Roman" w:cs="Times New Roman"/>
          <w:b w:val="0"/>
          <w:bCs w:val="0"/>
          <w:i w:val="0"/>
          <w:iCs w:val="0"/>
          <w:u w:val="none"/>
        </w:rPr>
        <w:t>могут значительно отличаться в зависимости от условий поставки, производителя, транспортных расходов и т.д.</w:t>
      </w:r>
    </w:p>
    <w:p w:rsidR="00EC1E0D" w:rsidRPr="001B1D3C" w:rsidRDefault="00EC1E0D" w:rsidP="001769A8">
      <w:pPr>
        <w:pStyle w:val="a3"/>
        <w:ind w:firstLine="709"/>
        <w:jc w:val="both"/>
        <w:rPr>
          <w:rFonts w:ascii="Times New Roman" w:hAnsi="Times New Roman" w:cs="Times New Roman"/>
          <w:b w:val="0"/>
          <w:bCs w:val="0"/>
          <w:i w:val="0"/>
          <w:iCs w:val="0"/>
          <w:u w:val="none"/>
        </w:rPr>
      </w:pPr>
    </w:p>
    <w:p w:rsidR="00EC1E0D" w:rsidRPr="001B1D3C" w:rsidRDefault="00EC1E0D" w:rsidP="001769A8">
      <w:pPr>
        <w:pStyle w:val="a3"/>
        <w:ind w:firstLine="709"/>
        <w:jc w:val="both"/>
        <w:rPr>
          <w:rFonts w:ascii="Times New Roman" w:hAnsi="Times New Roman" w:cs="Times New Roman"/>
          <w:b w:val="0"/>
          <w:bCs w:val="0"/>
          <w:i w:val="0"/>
          <w:iCs w:val="0"/>
          <w:u w:val="none"/>
        </w:rPr>
      </w:pPr>
    </w:p>
    <w:p w:rsidR="00EC1E0D" w:rsidRPr="001B1D3C" w:rsidRDefault="00EC1E0D" w:rsidP="001769A8">
      <w:pPr>
        <w:pStyle w:val="a3"/>
        <w:ind w:firstLine="709"/>
        <w:jc w:val="both"/>
        <w:rPr>
          <w:rFonts w:ascii="Times New Roman" w:hAnsi="Times New Roman" w:cs="Times New Roman"/>
          <w:b w:val="0"/>
          <w:bCs w:val="0"/>
          <w:i w:val="0"/>
          <w:iCs w:val="0"/>
          <w:u w:val="none"/>
        </w:rPr>
      </w:pP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lastRenderedPageBreak/>
        <w:t>При регистрации цен следует</w:t>
      </w:r>
      <w:r w:rsidR="00C42573">
        <w:rPr>
          <w:rFonts w:ascii="Times New Roman" w:hAnsi="Times New Roman" w:cs="Times New Roman"/>
          <w:b w:val="0"/>
          <w:bCs w:val="0"/>
          <w:i w:val="0"/>
          <w:iCs w:val="0"/>
          <w:u w:val="none"/>
        </w:rPr>
        <w:t xml:space="preserve"> учитывать следующее</w:t>
      </w:r>
      <w:r w:rsidRPr="001769A8">
        <w:rPr>
          <w:rFonts w:ascii="Times New Roman" w:hAnsi="Times New Roman" w:cs="Times New Roman"/>
          <w:b w:val="0"/>
          <w:bCs w:val="0"/>
          <w:i w:val="0"/>
          <w:iCs w:val="0"/>
          <w:u w:val="none"/>
        </w:rPr>
        <w:t>:</w:t>
      </w:r>
    </w:p>
    <w:p w:rsidR="00C57130" w:rsidRPr="001769A8" w:rsidRDefault="00C57130" w:rsidP="00932A79">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во-первых, исключ</w:t>
      </w:r>
      <w:r w:rsidR="008F0854">
        <w:rPr>
          <w:rFonts w:ascii="Times New Roman" w:hAnsi="Times New Roman" w:cs="Times New Roman"/>
          <w:b w:val="0"/>
          <w:bCs w:val="0"/>
          <w:i w:val="0"/>
          <w:iCs w:val="0"/>
          <w:u w:val="none"/>
        </w:rPr>
        <w:t>аются</w:t>
      </w:r>
      <w:r w:rsidRPr="001769A8">
        <w:rPr>
          <w:rFonts w:ascii="Times New Roman" w:hAnsi="Times New Roman" w:cs="Times New Roman"/>
          <w:b w:val="0"/>
          <w:bCs w:val="0"/>
          <w:i w:val="0"/>
          <w:iCs w:val="0"/>
          <w:u w:val="none"/>
        </w:rPr>
        <w:t xml:space="preserve"> «случайны</w:t>
      </w:r>
      <w:r w:rsidR="008F0854">
        <w:rPr>
          <w:rFonts w:ascii="Times New Roman" w:hAnsi="Times New Roman" w:cs="Times New Roman"/>
          <w:b w:val="0"/>
          <w:bCs w:val="0"/>
          <w:i w:val="0"/>
          <w:iCs w:val="0"/>
          <w:u w:val="none"/>
        </w:rPr>
        <w:t>е</w:t>
      </w:r>
      <w:r w:rsidRPr="001769A8">
        <w:rPr>
          <w:rFonts w:ascii="Times New Roman" w:hAnsi="Times New Roman" w:cs="Times New Roman"/>
          <w:b w:val="0"/>
          <w:bCs w:val="0"/>
          <w:i w:val="0"/>
          <w:iCs w:val="0"/>
          <w:u w:val="none"/>
        </w:rPr>
        <w:t>» поставщик</w:t>
      </w:r>
      <w:r w:rsidR="008F0854">
        <w:rPr>
          <w:rFonts w:ascii="Times New Roman" w:hAnsi="Times New Roman" w:cs="Times New Roman"/>
          <w:b w:val="0"/>
          <w:bCs w:val="0"/>
          <w:i w:val="0"/>
          <w:iCs w:val="0"/>
          <w:u w:val="none"/>
        </w:rPr>
        <w:t>и</w:t>
      </w:r>
      <w:r w:rsidRPr="001769A8">
        <w:rPr>
          <w:rFonts w:ascii="Times New Roman" w:hAnsi="Times New Roman" w:cs="Times New Roman"/>
          <w:b w:val="0"/>
          <w:bCs w:val="0"/>
          <w:i w:val="0"/>
          <w:iCs w:val="0"/>
          <w:u w:val="none"/>
        </w:rPr>
        <w:t xml:space="preserve"> (т.е. временны</w:t>
      </w:r>
      <w:r w:rsidR="008F0854">
        <w:rPr>
          <w:rFonts w:ascii="Times New Roman" w:hAnsi="Times New Roman" w:cs="Times New Roman"/>
          <w:b w:val="0"/>
          <w:bCs w:val="0"/>
          <w:i w:val="0"/>
          <w:iCs w:val="0"/>
          <w:u w:val="none"/>
        </w:rPr>
        <w:t>е</w:t>
      </w:r>
      <w:r w:rsidRPr="001769A8">
        <w:rPr>
          <w:rFonts w:ascii="Times New Roman" w:hAnsi="Times New Roman" w:cs="Times New Roman"/>
          <w:b w:val="0"/>
          <w:bCs w:val="0"/>
          <w:i w:val="0"/>
          <w:iCs w:val="0"/>
          <w:u w:val="none"/>
        </w:rPr>
        <w:t xml:space="preserve"> с незначительными объемами поставки, с предельными уровнями цен), как не отражающи</w:t>
      </w:r>
      <w:r w:rsidR="008F0854">
        <w:rPr>
          <w:rFonts w:ascii="Times New Roman" w:hAnsi="Times New Roman" w:cs="Times New Roman"/>
          <w:b w:val="0"/>
          <w:bCs w:val="0"/>
          <w:i w:val="0"/>
          <w:iCs w:val="0"/>
          <w:u w:val="none"/>
        </w:rPr>
        <w:t>е</w:t>
      </w:r>
      <w:r w:rsidRPr="001769A8">
        <w:rPr>
          <w:rFonts w:ascii="Times New Roman" w:hAnsi="Times New Roman" w:cs="Times New Roman"/>
          <w:b w:val="0"/>
          <w:bCs w:val="0"/>
          <w:i w:val="0"/>
          <w:iCs w:val="0"/>
          <w:u w:val="none"/>
        </w:rPr>
        <w:t xml:space="preserve"> реальную динамику цен;</w:t>
      </w:r>
    </w:p>
    <w:p w:rsidR="00C57130" w:rsidRPr="001769A8" w:rsidRDefault="00C57130" w:rsidP="00932A79">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во-вторых, в тех случаях, когда организация приобретает конкретный </w:t>
      </w:r>
      <w:r w:rsidR="007B3545" w:rsidRPr="001769A8">
        <w:rPr>
          <w:rFonts w:ascii="Times New Roman" w:hAnsi="Times New Roman" w:cs="Times New Roman"/>
          <w:b w:val="0"/>
          <w:bCs w:val="0"/>
          <w:i w:val="0"/>
          <w:iCs w:val="0"/>
          <w:u w:val="none"/>
        </w:rPr>
        <w:t xml:space="preserve">товар </w:t>
      </w:r>
      <w:r w:rsidRPr="001769A8">
        <w:rPr>
          <w:rFonts w:ascii="Times New Roman" w:hAnsi="Times New Roman" w:cs="Times New Roman"/>
          <w:b w:val="0"/>
          <w:bCs w:val="0"/>
          <w:i w:val="0"/>
          <w:iCs w:val="0"/>
          <w:u w:val="none"/>
        </w:rPr>
        <w:t>у нескольких постоянных поставщиков, осуществля</w:t>
      </w:r>
      <w:r w:rsidR="008F0854">
        <w:rPr>
          <w:rFonts w:ascii="Times New Roman" w:hAnsi="Times New Roman" w:cs="Times New Roman"/>
          <w:b w:val="0"/>
          <w:bCs w:val="0"/>
          <w:i w:val="0"/>
          <w:iCs w:val="0"/>
          <w:u w:val="none"/>
        </w:rPr>
        <w:t>ется</w:t>
      </w:r>
      <w:r w:rsidRPr="001769A8">
        <w:rPr>
          <w:rFonts w:ascii="Times New Roman" w:hAnsi="Times New Roman" w:cs="Times New Roman"/>
          <w:b w:val="0"/>
          <w:bCs w:val="0"/>
          <w:i w:val="0"/>
          <w:iCs w:val="0"/>
          <w:u w:val="none"/>
        </w:rPr>
        <w:t xml:space="preserve"> наблюдение по типам поставщиков.</w:t>
      </w:r>
    </w:p>
    <w:p w:rsidR="00C57130" w:rsidRPr="001769A8" w:rsidRDefault="00932A79" w:rsidP="001769A8">
      <w:pPr>
        <w:pStyle w:val="a3"/>
        <w:ind w:firstLine="709"/>
        <w:jc w:val="both"/>
        <w:rPr>
          <w:rFonts w:ascii="Times New Roman" w:hAnsi="Times New Roman" w:cs="Times New Roman"/>
          <w:b w:val="0"/>
          <w:bCs w:val="0"/>
          <w:u w:val="none"/>
        </w:rPr>
      </w:pPr>
      <w:r>
        <w:rPr>
          <w:rFonts w:ascii="Times New Roman" w:hAnsi="Times New Roman" w:cs="Times New Roman"/>
          <w:b w:val="0"/>
          <w:bCs w:val="0"/>
          <w:u w:val="none"/>
        </w:rPr>
        <w:t>Например, в</w:t>
      </w:r>
      <w:r w:rsidR="00C57130" w:rsidRPr="001769A8">
        <w:rPr>
          <w:rFonts w:ascii="Times New Roman" w:hAnsi="Times New Roman" w:cs="Times New Roman"/>
          <w:b w:val="0"/>
          <w:bCs w:val="0"/>
          <w:u w:val="none"/>
        </w:rPr>
        <w:t xml:space="preserve"> зависимости от условий поставки приобретение электроэнергии</w:t>
      </w:r>
      <w:r>
        <w:rPr>
          <w:rFonts w:ascii="Times New Roman" w:hAnsi="Times New Roman" w:cs="Times New Roman"/>
          <w:b w:val="0"/>
          <w:bCs w:val="0"/>
          <w:u w:val="none"/>
        </w:rPr>
        <w:t xml:space="preserve"> может осуществляться </w:t>
      </w:r>
      <w:r w:rsidR="00C57130" w:rsidRPr="001769A8">
        <w:rPr>
          <w:rFonts w:ascii="Times New Roman" w:hAnsi="Times New Roman" w:cs="Times New Roman"/>
          <w:b w:val="0"/>
          <w:bCs w:val="0"/>
          <w:u w:val="none"/>
        </w:rPr>
        <w:t>на оптовом рынке</w:t>
      </w:r>
      <w:r w:rsidR="00712405">
        <w:rPr>
          <w:rFonts w:ascii="Times New Roman" w:hAnsi="Times New Roman" w:cs="Times New Roman"/>
          <w:b w:val="0"/>
          <w:bCs w:val="0"/>
          <w:u w:val="none"/>
        </w:rPr>
        <w:t>, а также у</w:t>
      </w:r>
      <w:r w:rsidR="00C57130" w:rsidRPr="001769A8">
        <w:rPr>
          <w:rFonts w:ascii="Times New Roman" w:hAnsi="Times New Roman" w:cs="Times New Roman"/>
          <w:b w:val="0"/>
          <w:bCs w:val="0"/>
          <w:u w:val="none"/>
        </w:rPr>
        <w:t xml:space="preserve"> прочих поставщиков </w:t>
      </w:r>
      <w:r w:rsidR="00C57130" w:rsidRPr="001769A8">
        <w:rPr>
          <w:rFonts w:ascii="Times New Roman" w:hAnsi="Times New Roman" w:cs="Times New Roman"/>
          <w:b w:val="0"/>
          <w:bCs w:val="0"/>
        </w:rPr>
        <w:t>по регулируемым тарифам</w:t>
      </w:r>
      <w:r w:rsidR="00C57130" w:rsidRPr="001769A8">
        <w:rPr>
          <w:rFonts w:ascii="Times New Roman" w:hAnsi="Times New Roman" w:cs="Times New Roman"/>
          <w:b w:val="0"/>
          <w:bCs w:val="0"/>
          <w:u w:val="none"/>
        </w:rPr>
        <w:t xml:space="preserve"> на основании договоров купли-продажи и </w:t>
      </w:r>
      <w:r w:rsidR="00C57130" w:rsidRPr="001769A8">
        <w:rPr>
          <w:rFonts w:ascii="Times New Roman" w:hAnsi="Times New Roman" w:cs="Times New Roman"/>
          <w:b w:val="0"/>
          <w:bCs w:val="0"/>
        </w:rPr>
        <w:t>по свободным ценам</w:t>
      </w:r>
      <w:r w:rsidR="00C57130" w:rsidRPr="001769A8">
        <w:rPr>
          <w:rFonts w:ascii="Times New Roman" w:hAnsi="Times New Roman" w:cs="Times New Roman"/>
          <w:b w:val="0"/>
          <w:bCs w:val="0"/>
          <w:u w:val="none"/>
        </w:rPr>
        <w:t>.</w:t>
      </w: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Специалисты территориального органа государственной статистики, получая от </w:t>
      </w:r>
      <w:proofErr w:type="gramStart"/>
      <w:r w:rsidR="008D32B6" w:rsidRPr="001769A8">
        <w:rPr>
          <w:rFonts w:ascii="Times New Roman" w:hAnsi="Times New Roman" w:cs="Times New Roman"/>
          <w:b w:val="0"/>
          <w:bCs w:val="0"/>
          <w:i w:val="0"/>
          <w:iCs w:val="0"/>
          <w:u w:val="none"/>
        </w:rPr>
        <w:t>организации</w:t>
      </w:r>
      <w:proofErr w:type="gramEnd"/>
      <w:r w:rsidRPr="001769A8">
        <w:rPr>
          <w:rFonts w:ascii="Times New Roman" w:hAnsi="Times New Roman" w:cs="Times New Roman"/>
          <w:b w:val="0"/>
          <w:bCs w:val="0"/>
          <w:i w:val="0"/>
          <w:iCs w:val="0"/>
          <w:u w:val="none"/>
        </w:rPr>
        <w:t xml:space="preserve"> данные о ценах на приобретенные </w:t>
      </w:r>
      <w:r w:rsidR="004F4594" w:rsidRPr="001769A8">
        <w:rPr>
          <w:rFonts w:ascii="Times New Roman" w:hAnsi="Times New Roman" w:cs="Times New Roman"/>
          <w:b w:val="0"/>
          <w:bCs w:val="0"/>
          <w:i w:val="0"/>
          <w:iCs w:val="0"/>
          <w:u w:val="none"/>
        </w:rPr>
        <w:t xml:space="preserve">виды </w:t>
      </w:r>
      <w:r w:rsidR="007B3545" w:rsidRPr="001769A8">
        <w:rPr>
          <w:rFonts w:ascii="Times New Roman" w:hAnsi="Times New Roman" w:cs="Times New Roman"/>
          <w:b w:val="0"/>
          <w:bCs w:val="0"/>
          <w:i w:val="0"/>
          <w:iCs w:val="0"/>
          <w:u w:val="none"/>
        </w:rPr>
        <w:t>товар</w:t>
      </w:r>
      <w:r w:rsidR="004F4594" w:rsidRPr="001769A8">
        <w:rPr>
          <w:rFonts w:ascii="Times New Roman" w:hAnsi="Times New Roman" w:cs="Times New Roman"/>
          <w:b w:val="0"/>
          <w:bCs w:val="0"/>
          <w:i w:val="0"/>
          <w:iCs w:val="0"/>
          <w:u w:val="none"/>
        </w:rPr>
        <w:t>ов</w:t>
      </w:r>
      <w:r w:rsidRPr="001769A8">
        <w:rPr>
          <w:rFonts w:ascii="Times New Roman" w:hAnsi="Times New Roman" w:cs="Times New Roman"/>
          <w:b w:val="0"/>
          <w:bCs w:val="0"/>
          <w:i w:val="0"/>
          <w:iCs w:val="0"/>
          <w:u w:val="none"/>
        </w:rPr>
        <w:t xml:space="preserve">, значительно отличающиеся от данных предыдущего периода из-за смены поставщика или условий приобретения </w:t>
      </w:r>
      <w:r w:rsidR="007B3545"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 xml:space="preserve">, для обеспечения сопоставимости цен по конкретному виду </w:t>
      </w:r>
      <w:r w:rsidR="007B3545" w:rsidRPr="001769A8">
        <w:rPr>
          <w:rFonts w:ascii="Times New Roman" w:hAnsi="Times New Roman" w:cs="Times New Roman"/>
          <w:b w:val="0"/>
          <w:bCs w:val="0"/>
          <w:i w:val="0"/>
          <w:iCs w:val="0"/>
          <w:u w:val="none"/>
        </w:rPr>
        <w:t>товара</w:t>
      </w:r>
      <w:r w:rsidR="007615F6">
        <w:rPr>
          <w:rFonts w:ascii="Times New Roman" w:hAnsi="Times New Roman" w:cs="Times New Roman"/>
          <w:b w:val="0"/>
          <w:bCs w:val="0"/>
          <w:i w:val="0"/>
          <w:iCs w:val="0"/>
          <w:u w:val="none"/>
        </w:rPr>
        <w:t xml:space="preserve"> осуществляют</w:t>
      </w:r>
      <w:r w:rsidRPr="001769A8">
        <w:rPr>
          <w:rFonts w:ascii="Times New Roman" w:hAnsi="Times New Roman" w:cs="Times New Roman"/>
          <w:b w:val="0"/>
          <w:bCs w:val="0"/>
          <w:i w:val="0"/>
          <w:iCs w:val="0"/>
          <w:u w:val="none"/>
        </w:rPr>
        <w:t xml:space="preserve"> соответствующую корректировку цен</w:t>
      </w:r>
      <w:r w:rsidR="00932A79">
        <w:rPr>
          <w:rFonts w:ascii="Times New Roman" w:hAnsi="Times New Roman" w:cs="Times New Roman"/>
          <w:b w:val="0"/>
          <w:bCs w:val="0"/>
          <w:i w:val="0"/>
          <w:iCs w:val="0"/>
          <w:u w:val="none"/>
        </w:rPr>
        <w:t xml:space="preserve"> (например, </w:t>
      </w:r>
      <w:r w:rsidR="007615F6">
        <w:rPr>
          <w:rFonts w:ascii="Times New Roman" w:hAnsi="Times New Roman" w:cs="Times New Roman"/>
          <w:b w:val="0"/>
          <w:bCs w:val="0"/>
          <w:i w:val="0"/>
          <w:iCs w:val="0"/>
          <w:u w:val="none"/>
        </w:rPr>
        <w:t xml:space="preserve"> исключают</w:t>
      </w:r>
      <w:r w:rsidRPr="001769A8">
        <w:rPr>
          <w:rFonts w:ascii="Times New Roman" w:hAnsi="Times New Roman" w:cs="Times New Roman"/>
          <w:b w:val="0"/>
          <w:bCs w:val="0"/>
          <w:i w:val="0"/>
          <w:iCs w:val="0"/>
          <w:u w:val="none"/>
        </w:rPr>
        <w:t xml:space="preserve"> из </w:t>
      </w:r>
      <w:r w:rsidR="008F0854">
        <w:rPr>
          <w:rFonts w:ascii="Times New Roman" w:hAnsi="Times New Roman" w:cs="Times New Roman"/>
          <w:b w:val="0"/>
          <w:bCs w:val="0"/>
          <w:i w:val="0"/>
          <w:iCs w:val="0"/>
          <w:u w:val="none"/>
        </w:rPr>
        <w:t xml:space="preserve">его </w:t>
      </w:r>
      <w:r w:rsidRPr="001769A8">
        <w:rPr>
          <w:rFonts w:ascii="Times New Roman" w:hAnsi="Times New Roman" w:cs="Times New Roman"/>
          <w:b w:val="0"/>
          <w:bCs w:val="0"/>
          <w:i w:val="0"/>
          <w:iCs w:val="0"/>
          <w:u w:val="none"/>
        </w:rPr>
        <w:t>цены</w:t>
      </w:r>
      <w:r w:rsidR="007615F6">
        <w:rPr>
          <w:rFonts w:ascii="Times New Roman" w:hAnsi="Times New Roman" w:cs="Times New Roman"/>
          <w:b w:val="0"/>
          <w:bCs w:val="0"/>
          <w:i w:val="0"/>
          <w:iCs w:val="0"/>
          <w:u w:val="none"/>
        </w:rPr>
        <w:t xml:space="preserve"> или добавляют</w:t>
      </w:r>
      <w:r w:rsidRPr="001769A8">
        <w:rPr>
          <w:rFonts w:ascii="Times New Roman" w:hAnsi="Times New Roman" w:cs="Times New Roman"/>
          <w:b w:val="0"/>
          <w:bCs w:val="0"/>
          <w:i w:val="0"/>
          <w:iCs w:val="0"/>
          <w:u w:val="none"/>
        </w:rPr>
        <w:t xml:space="preserve"> разницу</w:t>
      </w:r>
      <w:r w:rsidR="00932A79">
        <w:rPr>
          <w:rFonts w:ascii="Times New Roman" w:hAnsi="Times New Roman" w:cs="Times New Roman"/>
          <w:b w:val="0"/>
          <w:bCs w:val="0"/>
          <w:i w:val="0"/>
          <w:iCs w:val="0"/>
          <w:u w:val="none"/>
        </w:rPr>
        <w:t xml:space="preserve">, вызванную </w:t>
      </w:r>
      <w:r w:rsidRPr="001769A8">
        <w:rPr>
          <w:rFonts w:ascii="Times New Roman" w:hAnsi="Times New Roman" w:cs="Times New Roman"/>
          <w:b w:val="0"/>
          <w:bCs w:val="0"/>
          <w:i w:val="0"/>
          <w:iCs w:val="0"/>
          <w:u w:val="none"/>
        </w:rPr>
        <w:t xml:space="preserve">различиями в условиях </w:t>
      </w:r>
      <w:r w:rsidR="00932A79">
        <w:rPr>
          <w:rFonts w:ascii="Times New Roman" w:hAnsi="Times New Roman" w:cs="Times New Roman"/>
          <w:b w:val="0"/>
          <w:bCs w:val="0"/>
          <w:i w:val="0"/>
          <w:iCs w:val="0"/>
          <w:u w:val="none"/>
        </w:rPr>
        <w:t>приобретения</w:t>
      </w:r>
      <w:r w:rsidRPr="001769A8">
        <w:rPr>
          <w:rFonts w:ascii="Times New Roman" w:hAnsi="Times New Roman" w:cs="Times New Roman"/>
          <w:b w:val="0"/>
          <w:bCs w:val="0"/>
          <w:i w:val="0"/>
          <w:iCs w:val="0"/>
          <w:u w:val="none"/>
        </w:rPr>
        <w:t>).</w:t>
      </w:r>
    </w:p>
    <w:p w:rsidR="00DF452A" w:rsidRPr="001769A8" w:rsidRDefault="00DF452A" w:rsidP="001769A8">
      <w:pPr>
        <w:pStyle w:val="a3"/>
        <w:ind w:firstLine="709"/>
        <w:jc w:val="both"/>
        <w:rPr>
          <w:rFonts w:ascii="Times New Roman" w:hAnsi="Times New Roman" w:cs="Times New Roman"/>
          <w:b w:val="0"/>
          <w:bCs w:val="0"/>
          <w:i w:val="0"/>
          <w:iCs w:val="0"/>
          <w:u w:val="none"/>
        </w:rPr>
      </w:pPr>
    </w:p>
    <w:p w:rsidR="00015C11" w:rsidRPr="001769A8" w:rsidRDefault="00015C11" w:rsidP="001769A8">
      <w:pPr>
        <w:pStyle w:val="a3"/>
        <w:ind w:firstLine="709"/>
        <w:jc w:val="both"/>
        <w:rPr>
          <w:rFonts w:ascii="Times New Roman" w:hAnsi="Times New Roman" w:cs="Times New Roman"/>
          <w:b w:val="0"/>
          <w:bCs w:val="0"/>
          <w:i w:val="0"/>
          <w:iCs w:val="0"/>
          <w:u w:val="none"/>
        </w:rPr>
      </w:pPr>
    </w:p>
    <w:p w:rsidR="005C25A2" w:rsidRDefault="006C5F9A" w:rsidP="005C25A2">
      <w:pPr>
        <w:pStyle w:val="af1"/>
        <w:spacing w:after="0"/>
        <w:ind w:left="0"/>
        <w:jc w:val="center"/>
        <w:rPr>
          <w:rFonts w:ascii="Times New Roman" w:hAnsi="Times New Roman" w:cs="Times New Roman"/>
          <w:b/>
          <w:bCs/>
          <w:sz w:val="28"/>
          <w:szCs w:val="28"/>
        </w:rPr>
      </w:pPr>
      <w:r>
        <w:rPr>
          <w:rFonts w:ascii="Times New Roman" w:hAnsi="Times New Roman" w:cs="Times New Roman"/>
          <w:b/>
          <w:bCs/>
          <w:sz w:val="28"/>
          <w:szCs w:val="28"/>
          <w:lang w:val="en-US"/>
        </w:rPr>
        <w:t>V</w:t>
      </w:r>
      <w:r w:rsidR="007B3545" w:rsidRPr="001769A8">
        <w:rPr>
          <w:rFonts w:ascii="Times New Roman" w:hAnsi="Times New Roman" w:cs="Times New Roman"/>
          <w:b/>
          <w:bCs/>
          <w:sz w:val="28"/>
          <w:szCs w:val="28"/>
        </w:rPr>
        <w:t xml:space="preserve">. </w:t>
      </w:r>
      <w:r w:rsidR="00712405">
        <w:rPr>
          <w:rFonts w:ascii="Times New Roman" w:hAnsi="Times New Roman" w:cs="Times New Roman"/>
          <w:b/>
          <w:bCs/>
          <w:sz w:val="28"/>
          <w:szCs w:val="28"/>
        </w:rPr>
        <w:t>Р</w:t>
      </w:r>
      <w:r w:rsidR="007B3545" w:rsidRPr="001769A8">
        <w:rPr>
          <w:rFonts w:ascii="Times New Roman" w:hAnsi="Times New Roman" w:cs="Times New Roman"/>
          <w:b/>
          <w:bCs/>
          <w:sz w:val="28"/>
          <w:szCs w:val="28"/>
        </w:rPr>
        <w:t>асчет средних цен и индексов цен</w:t>
      </w:r>
      <w:r w:rsidR="00712405">
        <w:rPr>
          <w:rFonts w:ascii="Times New Roman" w:hAnsi="Times New Roman" w:cs="Times New Roman"/>
          <w:b/>
          <w:bCs/>
          <w:sz w:val="28"/>
          <w:szCs w:val="28"/>
        </w:rPr>
        <w:t>,</w:t>
      </w:r>
      <w:r w:rsidR="00B051DF" w:rsidRPr="001769A8">
        <w:rPr>
          <w:rFonts w:ascii="Times New Roman" w:hAnsi="Times New Roman" w:cs="Times New Roman"/>
          <w:b/>
          <w:bCs/>
          <w:sz w:val="28"/>
          <w:szCs w:val="28"/>
        </w:rPr>
        <w:t xml:space="preserve"> </w:t>
      </w:r>
    </w:p>
    <w:p w:rsidR="00B051DF" w:rsidRDefault="00712405" w:rsidP="005C25A2">
      <w:pPr>
        <w:pStyle w:val="af1"/>
        <w:spacing w:after="0"/>
        <w:ind w:left="0"/>
        <w:jc w:val="center"/>
        <w:rPr>
          <w:rFonts w:ascii="Times New Roman" w:hAnsi="Times New Roman" w:cs="Times New Roman"/>
          <w:b/>
          <w:bCs/>
          <w:sz w:val="28"/>
          <w:szCs w:val="28"/>
        </w:rPr>
      </w:pPr>
      <w:r>
        <w:rPr>
          <w:rFonts w:ascii="Times New Roman" w:hAnsi="Times New Roman" w:cs="Times New Roman"/>
          <w:b/>
          <w:bCs/>
          <w:sz w:val="28"/>
          <w:szCs w:val="28"/>
        </w:rPr>
        <w:t>формирование системы взвешивания</w:t>
      </w:r>
    </w:p>
    <w:p w:rsidR="007C15BD" w:rsidRPr="001769A8" w:rsidRDefault="007C15BD" w:rsidP="007C15BD">
      <w:pPr>
        <w:pStyle w:val="af1"/>
        <w:spacing w:after="0"/>
        <w:ind w:left="0"/>
        <w:jc w:val="both"/>
        <w:rPr>
          <w:rFonts w:ascii="Times New Roman" w:hAnsi="Times New Roman" w:cs="Times New Roman"/>
          <w:b/>
          <w:bCs/>
          <w:sz w:val="28"/>
          <w:szCs w:val="28"/>
        </w:rPr>
      </w:pP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На основе данных о количестве и ценах приобретенных организациями </w:t>
      </w:r>
      <w:r w:rsidR="00DF452A" w:rsidRPr="001769A8">
        <w:rPr>
          <w:rFonts w:ascii="Times New Roman" w:hAnsi="Times New Roman" w:cs="Times New Roman"/>
          <w:b w:val="0"/>
          <w:bCs w:val="0"/>
          <w:i w:val="0"/>
          <w:iCs w:val="0"/>
          <w:u w:val="none"/>
        </w:rPr>
        <w:t xml:space="preserve">отдельных видов </w:t>
      </w:r>
      <w:r w:rsidR="007B3545" w:rsidRPr="001769A8">
        <w:rPr>
          <w:rFonts w:ascii="Times New Roman" w:hAnsi="Times New Roman" w:cs="Times New Roman"/>
          <w:b w:val="0"/>
          <w:bCs w:val="0"/>
          <w:i w:val="0"/>
          <w:iCs w:val="0"/>
          <w:u w:val="none"/>
        </w:rPr>
        <w:t xml:space="preserve">товаров </w:t>
      </w:r>
      <w:r w:rsidRPr="001769A8">
        <w:rPr>
          <w:rFonts w:ascii="Times New Roman" w:hAnsi="Times New Roman" w:cs="Times New Roman"/>
          <w:b w:val="0"/>
          <w:bCs w:val="0"/>
          <w:i w:val="0"/>
          <w:iCs w:val="0"/>
          <w:u w:val="none"/>
        </w:rPr>
        <w:t xml:space="preserve"> поэтапно осуществляется расчет средних цен и индексов цен </w:t>
      </w:r>
      <w:r w:rsidR="00712405">
        <w:rPr>
          <w:rFonts w:ascii="Times New Roman" w:hAnsi="Times New Roman" w:cs="Times New Roman"/>
          <w:b w:val="0"/>
          <w:bCs w:val="0"/>
          <w:i w:val="0"/>
          <w:iCs w:val="0"/>
          <w:u w:val="none"/>
        </w:rPr>
        <w:t>на</w:t>
      </w:r>
      <w:r w:rsidRPr="001769A8">
        <w:rPr>
          <w:rFonts w:ascii="Times New Roman" w:hAnsi="Times New Roman" w:cs="Times New Roman"/>
          <w:b w:val="0"/>
          <w:bCs w:val="0"/>
          <w:i w:val="0"/>
          <w:iCs w:val="0"/>
          <w:u w:val="none"/>
        </w:rPr>
        <w:t xml:space="preserve"> </w:t>
      </w:r>
      <w:r w:rsidR="007B3545" w:rsidRPr="001769A8">
        <w:rPr>
          <w:rFonts w:ascii="Times New Roman" w:hAnsi="Times New Roman" w:cs="Times New Roman"/>
          <w:b w:val="0"/>
          <w:bCs w:val="0"/>
          <w:i w:val="0"/>
          <w:iCs w:val="0"/>
          <w:u w:val="none"/>
        </w:rPr>
        <w:t>товар</w:t>
      </w:r>
      <w:r w:rsidR="00712405">
        <w:rPr>
          <w:rFonts w:ascii="Times New Roman" w:hAnsi="Times New Roman" w:cs="Times New Roman"/>
          <w:b w:val="0"/>
          <w:bCs w:val="0"/>
          <w:i w:val="0"/>
          <w:iCs w:val="0"/>
          <w:u w:val="none"/>
        </w:rPr>
        <w:t>ы</w:t>
      </w:r>
      <w:r w:rsidRPr="001769A8">
        <w:rPr>
          <w:rFonts w:ascii="Times New Roman" w:hAnsi="Times New Roman" w:cs="Times New Roman"/>
          <w:b w:val="0"/>
          <w:bCs w:val="0"/>
          <w:i w:val="0"/>
          <w:iCs w:val="0"/>
          <w:u w:val="none"/>
        </w:rPr>
        <w:t>-представител</w:t>
      </w:r>
      <w:r w:rsidR="00712405">
        <w:rPr>
          <w:rFonts w:ascii="Times New Roman" w:hAnsi="Times New Roman" w:cs="Times New Roman"/>
          <w:b w:val="0"/>
          <w:bCs w:val="0"/>
          <w:i w:val="0"/>
          <w:iCs w:val="0"/>
          <w:u w:val="none"/>
        </w:rPr>
        <w:t>и</w:t>
      </w:r>
      <w:r w:rsidRPr="001769A8">
        <w:rPr>
          <w:rFonts w:ascii="Times New Roman" w:hAnsi="Times New Roman" w:cs="Times New Roman"/>
          <w:b w:val="0"/>
          <w:bCs w:val="0"/>
          <w:i w:val="0"/>
          <w:iCs w:val="0"/>
          <w:u w:val="none"/>
        </w:rPr>
        <w:t xml:space="preserve"> и их групп</w:t>
      </w:r>
      <w:r w:rsidR="00712405">
        <w:rPr>
          <w:rFonts w:ascii="Times New Roman" w:hAnsi="Times New Roman" w:cs="Times New Roman"/>
          <w:b w:val="0"/>
          <w:bCs w:val="0"/>
          <w:i w:val="0"/>
          <w:iCs w:val="0"/>
          <w:u w:val="none"/>
        </w:rPr>
        <w:t>ы</w:t>
      </w:r>
      <w:r w:rsidRPr="001769A8">
        <w:rPr>
          <w:rFonts w:ascii="Times New Roman" w:hAnsi="Times New Roman" w:cs="Times New Roman"/>
          <w:b w:val="0"/>
          <w:bCs w:val="0"/>
          <w:i w:val="0"/>
          <w:iCs w:val="0"/>
          <w:u w:val="none"/>
        </w:rPr>
        <w:t xml:space="preserve"> в разрезе субъектов Российской Федерации, федеральных округов и России в целом. Порядок расчета показателей следующий:</w:t>
      </w:r>
    </w:p>
    <w:p w:rsidR="00C57130" w:rsidRPr="001769A8" w:rsidRDefault="00C57130" w:rsidP="002C6DF6">
      <w:pPr>
        <w:pStyle w:val="a3"/>
        <w:ind w:firstLine="567"/>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расчет средних цен</w:t>
      </w:r>
      <w:r w:rsidR="008F0854">
        <w:rPr>
          <w:rFonts w:ascii="Times New Roman" w:hAnsi="Times New Roman" w:cs="Times New Roman"/>
          <w:b w:val="0"/>
          <w:bCs w:val="0"/>
          <w:i w:val="0"/>
          <w:iCs w:val="0"/>
          <w:u w:val="none"/>
        </w:rPr>
        <w:t xml:space="preserve"> на товары-представители</w:t>
      </w:r>
      <w:r w:rsidRPr="001769A8">
        <w:rPr>
          <w:rFonts w:ascii="Times New Roman" w:hAnsi="Times New Roman" w:cs="Times New Roman"/>
          <w:b w:val="0"/>
          <w:bCs w:val="0"/>
          <w:i w:val="0"/>
          <w:iCs w:val="0"/>
          <w:u w:val="none"/>
        </w:rPr>
        <w:t>;</w:t>
      </w:r>
    </w:p>
    <w:p w:rsidR="00C57130" w:rsidRPr="001769A8" w:rsidRDefault="00C57130" w:rsidP="002C6DF6">
      <w:pPr>
        <w:pStyle w:val="a3"/>
        <w:ind w:firstLine="567"/>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формирование базисных весов для расчета индексов цен;</w:t>
      </w:r>
    </w:p>
    <w:p w:rsidR="00C57130" w:rsidRPr="001769A8" w:rsidRDefault="00DF452A" w:rsidP="002C6DF6">
      <w:pPr>
        <w:pStyle w:val="a3"/>
        <w:ind w:firstLine="567"/>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расчет</w:t>
      </w:r>
      <w:r w:rsidR="00C57130" w:rsidRPr="001769A8">
        <w:rPr>
          <w:rFonts w:ascii="Times New Roman" w:hAnsi="Times New Roman" w:cs="Times New Roman"/>
          <w:b w:val="0"/>
          <w:bCs w:val="0"/>
          <w:i w:val="0"/>
          <w:iCs w:val="0"/>
          <w:u w:val="none"/>
        </w:rPr>
        <w:t xml:space="preserve"> индивидуальных и </w:t>
      </w:r>
      <w:r w:rsidRPr="001769A8">
        <w:rPr>
          <w:rFonts w:ascii="Times New Roman" w:hAnsi="Times New Roman" w:cs="Times New Roman"/>
          <w:b w:val="0"/>
          <w:bCs w:val="0"/>
          <w:i w:val="0"/>
          <w:iCs w:val="0"/>
          <w:u w:val="none"/>
        </w:rPr>
        <w:t>групповых</w:t>
      </w:r>
      <w:r w:rsidR="00C57130" w:rsidRPr="001769A8">
        <w:rPr>
          <w:rFonts w:ascii="Times New Roman" w:hAnsi="Times New Roman" w:cs="Times New Roman"/>
          <w:b w:val="0"/>
          <w:bCs w:val="0"/>
          <w:i w:val="0"/>
          <w:iCs w:val="0"/>
          <w:u w:val="none"/>
        </w:rPr>
        <w:t xml:space="preserve"> индексов цен;</w:t>
      </w:r>
    </w:p>
    <w:p w:rsidR="00C57130" w:rsidRPr="001769A8" w:rsidRDefault="00C57130" w:rsidP="002C6DF6">
      <w:pPr>
        <w:pStyle w:val="a3"/>
        <w:ind w:firstLine="567"/>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расчет индексов цен к различным периодам.</w:t>
      </w:r>
    </w:p>
    <w:p w:rsidR="00015C11" w:rsidRPr="0088466E" w:rsidRDefault="0088466E" w:rsidP="0088466E">
      <w:pPr>
        <w:pStyle w:val="a3"/>
        <w:ind w:firstLine="709"/>
        <w:jc w:val="both"/>
        <w:rPr>
          <w:rFonts w:ascii="Times New Roman" w:hAnsi="Times New Roman" w:cs="Times New Roman"/>
          <w:b w:val="0"/>
          <w:i w:val="0"/>
          <w:iCs w:val="0"/>
          <w:u w:val="none"/>
        </w:rPr>
      </w:pPr>
      <w:r w:rsidRPr="0088466E">
        <w:rPr>
          <w:rFonts w:ascii="Times New Roman" w:hAnsi="Times New Roman" w:cs="Times New Roman"/>
          <w:b w:val="0"/>
          <w:bCs w:val="0"/>
          <w:i w:val="0"/>
          <w:iCs w:val="0"/>
          <w:u w:val="none"/>
        </w:rPr>
        <w:t xml:space="preserve">Расчет </w:t>
      </w:r>
      <w:r w:rsidR="008F0854">
        <w:rPr>
          <w:rFonts w:ascii="Times New Roman" w:hAnsi="Times New Roman" w:cs="Times New Roman"/>
          <w:b w:val="0"/>
          <w:bCs w:val="0"/>
          <w:i w:val="0"/>
          <w:iCs w:val="0"/>
          <w:u w:val="none"/>
        </w:rPr>
        <w:t>показателей</w:t>
      </w:r>
      <w:r w:rsidRPr="0088466E">
        <w:rPr>
          <w:rFonts w:ascii="Times New Roman" w:hAnsi="Times New Roman" w:cs="Times New Roman"/>
          <w:b w:val="0"/>
          <w:bCs w:val="0"/>
          <w:i w:val="0"/>
          <w:iCs w:val="0"/>
          <w:u w:val="none"/>
        </w:rPr>
        <w:t xml:space="preserve"> осуществляется на товары-представители и товарные группы, приобретенные организациями различных видов экономической деятельности</w:t>
      </w:r>
      <w:r w:rsidR="008F0854">
        <w:rPr>
          <w:rFonts w:ascii="Times New Roman" w:hAnsi="Times New Roman" w:cs="Times New Roman"/>
          <w:b w:val="0"/>
          <w:bCs w:val="0"/>
          <w:i w:val="0"/>
          <w:iCs w:val="0"/>
          <w:u w:val="none"/>
        </w:rPr>
        <w:t>,</w:t>
      </w:r>
      <w:r w:rsidRPr="0088466E">
        <w:rPr>
          <w:rFonts w:ascii="Times New Roman" w:hAnsi="Times New Roman" w:cs="Times New Roman"/>
          <w:b w:val="0"/>
          <w:bCs w:val="0"/>
          <w:i w:val="0"/>
          <w:iCs w:val="0"/>
          <w:u w:val="none"/>
        </w:rPr>
        <w:t xml:space="preserve"> </w:t>
      </w:r>
      <w:r w:rsidR="008F0854">
        <w:rPr>
          <w:rFonts w:ascii="Times New Roman" w:hAnsi="Times New Roman" w:cs="Times New Roman"/>
          <w:b w:val="0"/>
          <w:bCs w:val="0"/>
          <w:i w:val="0"/>
          <w:iCs w:val="0"/>
          <w:u w:val="none"/>
        </w:rPr>
        <w:t>н</w:t>
      </w:r>
      <w:r w:rsidRPr="0088466E">
        <w:rPr>
          <w:rFonts w:ascii="Times New Roman" w:hAnsi="Times New Roman" w:cs="Times New Roman"/>
          <w:b w:val="0"/>
          <w:bCs w:val="0"/>
          <w:i w:val="0"/>
          <w:iCs w:val="0"/>
          <w:u w:val="none"/>
        </w:rPr>
        <w:t>апример, средняя цена</w:t>
      </w:r>
      <w:r w:rsidRPr="0088466E">
        <w:rPr>
          <w:rFonts w:ascii="Times New Roman" w:hAnsi="Times New Roman" w:cs="Times New Roman"/>
          <w:i w:val="0"/>
          <w:iCs w:val="0"/>
          <w:u w:val="none"/>
        </w:rPr>
        <w:t xml:space="preserve"> </w:t>
      </w:r>
      <w:r w:rsidRPr="0088466E">
        <w:rPr>
          <w:rFonts w:ascii="Times New Roman" w:hAnsi="Times New Roman" w:cs="Times New Roman"/>
          <w:b w:val="0"/>
          <w:i w:val="0"/>
          <w:iCs w:val="0"/>
          <w:u w:val="none"/>
        </w:rPr>
        <w:t>на дизельное топливо, приобретенное сельскохозяйственными организациями.</w:t>
      </w:r>
    </w:p>
    <w:p w:rsidR="0088466E" w:rsidRDefault="0088466E" w:rsidP="001769A8">
      <w:pPr>
        <w:pStyle w:val="a3"/>
        <w:rPr>
          <w:rFonts w:ascii="Times New Roman" w:hAnsi="Times New Roman" w:cs="Times New Roman"/>
          <w:i w:val="0"/>
          <w:iCs w:val="0"/>
          <w:u w:val="none"/>
        </w:rPr>
      </w:pPr>
    </w:p>
    <w:p w:rsidR="0088466E" w:rsidRPr="007C15BD" w:rsidRDefault="0088466E" w:rsidP="001769A8">
      <w:pPr>
        <w:pStyle w:val="a3"/>
        <w:rPr>
          <w:rFonts w:ascii="Times New Roman" w:hAnsi="Times New Roman" w:cs="Times New Roman"/>
          <w:i w:val="0"/>
          <w:iCs w:val="0"/>
          <w:u w:val="none"/>
        </w:rPr>
      </w:pPr>
    </w:p>
    <w:p w:rsidR="00C57130" w:rsidRPr="001769A8" w:rsidRDefault="00542D1F" w:rsidP="007C15BD">
      <w:pPr>
        <w:pStyle w:val="a3"/>
        <w:jc w:val="both"/>
        <w:rPr>
          <w:rFonts w:ascii="Times New Roman" w:hAnsi="Times New Roman" w:cs="Times New Roman"/>
          <w:i w:val="0"/>
          <w:iCs w:val="0"/>
          <w:u w:val="none"/>
        </w:rPr>
      </w:pPr>
      <w:r>
        <w:rPr>
          <w:rFonts w:ascii="Times New Roman" w:hAnsi="Times New Roman" w:cs="Times New Roman"/>
          <w:i w:val="0"/>
          <w:iCs w:val="0"/>
          <w:u w:val="none"/>
        </w:rPr>
        <w:t>7</w:t>
      </w:r>
      <w:r w:rsidR="007C15BD">
        <w:rPr>
          <w:rFonts w:ascii="Times New Roman" w:hAnsi="Times New Roman" w:cs="Times New Roman"/>
          <w:i w:val="0"/>
          <w:iCs w:val="0"/>
          <w:u w:val="none"/>
        </w:rPr>
        <w:t xml:space="preserve">. </w:t>
      </w:r>
      <w:r w:rsidR="00C57130" w:rsidRPr="001769A8">
        <w:rPr>
          <w:rFonts w:ascii="Times New Roman" w:hAnsi="Times New Roman" w:cs="Times New Roman"/>
          <w:i w:val="0"/>
          <w:iCs w:val="0"/>
          <w:u w:val="none"/>
        </w:rPr>
        <w:t>Расчет средних цен</w:t>
      </w:r>
    </w:p>
    <w:p w:rsidR="00C57130" w:rsidRPr="001769A8" w:rsidRDefault="00C57130" w:rsidP="001769A8">
      <w:pPr>
        <w:pStyle w:val="a3"/>
        <w:ind w:firstLine="709"/>
        <w:jc w:val="both"/>
        <w:rPr>
          <w:rFonts w:ascii="Times New Roman" w:hAnsi="Times New Roman" w:cs="Times New Roman"/>
          <w:b w:val="0"/>
          <w:bCs w:val="0"/>
          <w:i w:val="0"/>
          <w:iCs w:val="0"/>
          <w:u w:val="none"/>
        </w:rPr>
      </w:pP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Расчет средних цен </w:t>
      </w:r>
      <w:r w:rsidR="008F0854">
        <w:rPr>
          <w:rFonts w:ascii="Times New Roman" w:hAnsi="Times New Roman" w:cs="Times New Roman"/>
          <w:b w:val="0"/>
          <w:bCs w:val="0"/>
          <w:i w:val="0"/>
          <w:iCs w:val="0"/>
          <w:u w:val="none"/>
        </w:rPr>
        <w:t xml:space="preserve">на товары-представители </w:t>
      </w:r>
      <w:r w:rsidRPr="001769A8">
        <w:rPr>
          <w:rFonts w:ascii="Times New Roman" w:hAnsi="Times New Roman" w:cs="Times New Roman"/>
          <w:b w:val="0"/>
          <w:bCs w:val="0"/>
          <w:i w:val="0"/>
          <w:iCs w:val="0"/>
          <w:u w:val="none"/>
        </w:rPr>
        <w:t xml:space="preserve">производится на основе </w:t>
      </w:r>
      <w:r w:rsidR="00712405">
        <w:rPr>
          <w:rFonts w:ascii="Times New Roman" w:hAnsi="Times New Roman" w:cs="Times New Roman"/>
          <w:b w:val="0"/>
          <w:bCs w:val="0"/>
          <w:i w:val="0"/>
          <w:iCs w:val="0"/>
          <w:u w:val="none"/>
        </w:rPr>
        <w:t xml:space="preserve">данных о </w:t>
      </w:r>
      <w:r w:rsidRPr="001769A8">
        <w:rPr>
          <w:rFonts w:ascii="Times New Roman" w:hAnsi="Times New Roman" w:cs="Times New Roman"/>
          <w:b w:val="0"/>
          <w:bCs w:val="0"/>
          <w:i w:val="0"/>
          <w:iCs w:val="0"/>
          <w:u w:val="none"/>
        </w:rPr>
        <w:t>фактических уровн</w:t>
      </w:r>
      <w:r w:rsidR="00712405">
        <w:rPr>
          <w:rFonts w:ascii="Times New Roman" w:hAnsi="Times New Roman" w:cs="Times New Roman"/>
          <w:b w:val="0"/>
          <w:bCs w:val="0"/>
          <w:i w:val="0"/>
          <w:iCs w:val="0"/>
          <w:u w:val="none"/>
        </w:rPr>
        <w:t>ях</w:t>
      </w:r>
      <w:r w:rsidRPr="001769A8">
        <w:rPr>
          <w:rFonts w:ascii="Times New Roman" w:hAnsi="Times New Roman" w:cs="Times New Roman"/>
          <w:b w:val="0"/>
          <w:bCs w:val="0"/>
          <w:i w:val="0"/>
          <w:iCs w:val="0"/>
          <w:u w:val="none"/>
        </w:rPr>
        <w:t xml:space="preserve"> цен и количеств</w:t>
      </w:r>
      <w:r w:rsidR="00712405">
        <w:rPr>
          <w:rFonts w:ascii="Times New Roman" w:hAnsi="Times New Roman" w:cs="Times New Roman"/>
          <w:b w:val="0"/>
          <w:bCs w:val="0"/>
          <w:i w:val="0"/>
          <w:iCs w:val="0"/>
          <w:u w:val="none"/>
        </w:rPr>
        <w:t>е</w:t>
      </w:r>
      <w:r w:rsidRPr="001769A8">
        <w:rPr>
          <w:rFonts w:ascii="Times New Roman" w:hAnsi="Times New Roman" w:cs="Times New Roman"/>
          <w:b w:val="0"/>
          <w:bCs w:val="0"/>
          <w:i w:val="0"/>
          <w:iCs w:val="0"/>
          <w:u w:val="none"/>
        </w:rPr>
        <w:t xml:space="preserve"> </w:t>
      </w:r>
      <w:r w:rsidR="008F3B74"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 xml:space="preserve">, приобретенных в отчетном </w:t>
      </w:r>
      <w:r w:rsidR="008F3B74" w:rsidRPr="001769A8">
        <w:rPr>
          <w:rFonts w:ascii="Times New Roman" w:hAnsi="Times New Roman" w:cs="Times New Roman"/>
          <w:b w:val="0"/>
          <w:bCs w:val="0"/>
          <w:i w:val="0"/>
          <w:iCs w:val="0"/>
          <w:u w:val="none"/>
        </w:rPr>
        <w:t>месяце</w:t>
      </w:r>
      <w:r w:rsidRPr="001769A8">
        <w:rPr>
          <w:rFonts w:ascii="Times New Roman" w:hAnsi="Times New Roman" w:cs="Times New Roman"/>
          <w:b w:val="0"/>
          <w:bCs w:val="0"/>
          <w:i w:val="0"/>
          <w:iCs w:val="0"/>
          <w:u w:val="none"/>
        </w:rPr>
        <w:t xml:space="preserve">. Средние цены </w:t>
      </w:r>
      <w:r w:rsidR="00712405">
        <w:rPr>
          <w:rFonts w:ascii="Times New Roman" w:hAnsi="Times New Roman" w:cs="Times New Roman"/>
          <w:b w:val="0"/>
          <w:bCs w:val="0"/>
          <w:i w:val="0"/>
          <w:iCs w:val="0"/>
          <w:u w:val="none"/>
        </w:rPr>
        <w:t>исчисляются</w:t>
      </w:r>
      <w:r w:rsidRPr="001769A8">
        <w:rPr>
          <w:rFonts w:ascii="Times New Roman" w:hAnsi="Times New Roman" w:cs="Times New Roman"/>
          <w:b w:val="0"/>
          <w:bCs w:val="0"/>
          <w:i w:val="0"/>
          <w:iCs w:val="0"/>
          <w:u w:val="none"/>
        </w:rPr>
        <w:t xml:space="preserve"> для каждого </w:t>
      </w:r>
      <w:r w:rsidR="00924FBA" w:rsidRPr="001769A8">
        <w:rPr>
          <w:rFonts w:ascii="Times New Roman" w:hAnsi="Times New Roman" w:cs="Times New Roman"/>
          <w:b w:val="0"/>
          <w:bCs w:val="0"/>
          <w:i w:val="0"/>
          <w:iCs w:val="0"/>
          <w:u w:val="none"/>
        </w:rPr>
        <w:t>товара</w:t>
      </w:r>
      <w:r w:rsidRPr="001769A8">
        <w:rPr>
          <w:rFonts w:ascii="Times New Roman" w:hAnsi="Times New Roman" w:cs="Times New Roman"/>
          <w:b w:val="0"/>
          <w:bCs w:val="0"/>
          <w:i w:val="0"/>
          <w:iCs w:val="0"/>
          <w:u w:val="none"/>
        </w:rPr>
        <w:t xml:space="preserve">-представителя по организации и далее </w:t>
      </w:r>
      <w:r w:rsidR="00712405">
        <w:rPr>
          <w:rFonts w:ascii="Times New Roman" w:hAnsi="Times New Roman" w:cs="Times New Roman"/>
          <w:b w:val="0"/>
          <w:bCs w:val="0"/>
          <w:i w:val="0"/>
          <w:iCs w:val="0"/>
          <w:u w:val="none"/>
        </w:rPr>
        <w:t>на</w:t>
      </w:r>
      <w:r w:rsidRPr="001769A8">
        <w:rPr>
          <w:rFonts w:ascii="Times New Roman" w:hAnsi="Times New Roman" w:cs="Times New Roman"/>
          <w:b w:val="0"/>
          <w:bCs w:val="0"/>
          <w:i w:val="0"/>
          <w:iCs w:val="0"/>
          <w:u w:val="none"/>
        </w:rPr>
        <w:t xml:space="preserve"> </w:t>
      </w:r>
      <w:r w:rsidR="008F3B74" w:rsidRPr="001769A8">
        <w:rPr>
          <w:rFonts w:ascii="Times New Roman" w:hAnsi="Times New Roman" w:cs="Times New Roman"/>
          <w:b w:val="0"/>
          <w:bCs w:val="0"/>
          <w:i w:val="0"/>
          <w:iCs w:val="0"/>
          <w:u w:val="none"/>
        </w:rPr>
        <w:t>товар</w:t>
      </w:r>
      <w:r w:rsidR="00712405">
        <w:rPr>
          <w:rFonts w:ascii="Times New Roman" w:hAnsi="Times New Roman" w:cs="Times New Roman"/>
          <w:b w:val="0"/>
          <w:bCs w:val="0"/>
          <w:i w:val="0"/>
          <w:iCs w:val="0"/>
          <w:u w:val="none"/>
        </w:rPr>
        <w:t>ы</w:t>
      </w:r>
      <w:r w:rsidRPr="001769A8">
        <w:rPr>
          <w:rFonts w:ascii="Times New Roman" w:hAnsi="Times New Roman" w:cs="Times New Roman"/>
          <w:b w:val="0"/>
          <w:bCs w:val="0"/>
          <w:i w:val="0"/>
          <w:iCs w:val="0"/>
          <w:u w:val="none"/>
        </w:rPr>
        <w:t>-представител</w:t>
      </w:r>
      <w:r w:rsidR="00712405">
        <w:rPr>
          <w:rFonts w:ascii="Times New Roman" w:hAnsi="Times New Roman" w:cs="Times New Roman"/>
          <w:b w:val="0"/>
          <w:bCs w:val="0"/>
          <w:i w:val="0"/>
          <w:iCs w:val="0"/>
          <w:u w:val="none"/>
        </w:rPr>
        <w:t>и</w:t>
      </w:r>
      <w:r w:rsidRPr="001769A8">
        <w:rPr>
          <w:rFonts w:ascii="Times New Roman" w:hAnsi="Times New Roman" w:cs="Times New Roman"/>
          <w:b w:val="0"/>
          <w:bCs w:val="0"/>
          <w:i w:val="0"/>
          <w:iCs w:val="0"/>
          <w:u w:val="none"/>
        </w:rPr>
        <w:t xml:space="preserve"> и их </w:t>
      </w:r>
      <w:r w:rsidRPr="001769A8">
        <w:rPr>
          <w:rFonts w:ascii="Times New Roman" w:hAnsi="Times New Roman" w:cs="Times New Roman"/>
          <w:b w:val="0"/>
          <w:bCs w:val="0"/>
          <w:i w:val="0"/>
          <w:iCs w:val="0"/>
          <w:u w:val="none"/>
        </w:rPr>
        <w:lastRenderedPageBreak/>
        <w:t>групп</w:t>
      </w:r>
      <w:r w:rsidR="00712405">
        <w:rPr>
          <w:rFonts w:ascii="Times New Roman" w:hAnsi="Times New Roman" w:cs="Times New Roman"/>
          <w:b w:val="0"/>
          <w:bCs w:val="0"/>
          <w:i w:val="0"/>
          <w:iCs w:val="0"/>
          <w:u w:val="none"/>
        </w:rPr>
        <w:t>ы</w:t>
      </w:r>
      <w:r w:rsidRPr="001769A8">
        <w:rPr>
          <w:rFonts w:ascii="Times New Roman" w:hAnsi="Times New Roman" w:cs="Times New Roman"/>
          <w:b w:val="0"/>
          <w:bCs w:val="0"/>
          <w:i w:val="0"/>
          <w:iCs w:val="0"/>
          <w:u w:val="none"/>
        </w:rPr>
        <w:t xml:space="preserve"> в разрезе видов экономической деятельности по субъекту Российской Федерации, федеральному округу и в целом по России.</w:t>
      </w:r>
    </w:p>
    <w:p w:rsidR="00C57130" w:rsidRPr="001769A8" w:rsidRDefault="00C57130" w:rsidP="001769A8">
      <w:pPr>
        <w:pStyle w:val="a3"/>
        <w:ind w:firstLine="709"/>
        <w:jc w:val="both"/>
        <w:rPr>
          <w:rFonts w:ascii="Times New Roman" w:hAnsi="Times New Roman" w:cs="Times New Roman"/>
          <w:b w:val="0"/>
          <w:i w:val="0"/>
          <w:iCs w:val="0"/>
          <w:u w:val="none"/>
        </w:rPr>
      </w:pPr>
      <w:r w:rsidRPr="001769A8">
        <w:rPr>
          <w:rFonts w:ascii="Times New Roman" w:hAnsi="Times New Roman" w:cs="Times New Roman"/>
          <w:b w:val="0"/>
          <w:i w:val="0"/>
          <w:iCs w:val="0"/>
          <w:u w:val="none"/>
        </w:rPr>
        <w:t>При этом на каждом этапе средняя цена определяется по формуле средней арифметической взвешенной, где в качестве весов использу</w:t>
      </w:r>
      <w:r w:rsidR="00924FBA" w:rsidRPr="001769A8">
        <w:rPr>
          <w:rFonts w:ascii="Times New Roman" w:hAnsi="Times New Roman" w:cs="Times New Roman"/>
          <w:b w:val="0"/>
          <w:i w:val="0"/>
          <w:iCs w:val="0"/>
          <w:u w:val="none"/>
        </w:rPr>
        <w:t>ю</w:t>
      </w:r>
      <w:r w:rsidRPr="001769A8">
        <w:rPr>
          <w:rFonts w:ascii="Times New Roman" w:hAnsi="Times New Roman" w:cs="Times New Roman"/>
          <w:b w:val="0"/>
          <w:i w:val="0"/>
          <w:iCs w:val="0"/>
          <w:u w:val="none"/>
        </w:rPr>
        <w:t xml:space="preserve">тся </w:t>
      </w:r>
      <w:r w:rsidR="008F3B74" w:rsidRPr="001769A8">
        <w:rPr>
          <w:rFonts w:ascii="Times New Roman" w:hAnsi="Times New Roman" w:cs="Times New Roman"/>
          <w:b w:val="0"/>
          <w:i w:val="0"/>
          <w:iCs w:val="0"/>
          <w:u w:val="none"/>
        </w:rPr>
        <w:t xml:space="preserve">данные о </w:t>
      </w:r>
      <w:r w:rsidRPr="001769A8">
        <w:rPr>
          <w:rFonts w:ascii="Times New Roman" w:hAnsi="Times New Roman" w:cs="Times New Roman"/>
          <w:b w:val="0"/>
          <w:i w:val="0"/>
          <w:iCs w:val="0"/>
          <w:u w:val="none"/>
        </w:rPr>
        <w:t>количеств</w:t>
      </w:r>
      <w:r w:rsidR="008F3B74" w:rsidRPr="001769A8">
        <w:rPr>
          <w:rFonts w:ascii="Times New Roman" w:hAnsi="Times New Roman" w:cs="Times New Roman"/>
          <w:b w:val="0"/>
          <w:i w:val="0"/>
          <w:iCs w:val="0"/>
          <w:u w:val="none"/>
        </w:rPr>
        <w:t>е</w:t>
      </w:r>
      <w:r w:rsidRPr="001769A8">
        <w:rPr>
          <w:rFonts w:ascii="Times New Roman" w:hAnsi="Times New Roman" w:cs="Times New Roman"/>
          <w:b w:val="0"/>
          <w:i w:val="0"/>
          <w:iCs w:val="0"/>
          <w:u w:val="none"/>
        </w:rPr>
        <w:t xml:space="preserve"> приобретенных </w:t>
      </w:r>
      <w:r w:rsidR="008F3B74" w:rsidRPr="001769A8">
        <w:rPr>
          <w:rFonts w:ascii="Times New Roman" w:hAnsi="Times New Roman" w:cs="Times New Roman"/>
          <w:b w:val="0"/>
          <w:i w:val="0"/>
          <w:iCs w:val="0"/>
          <w:u w:val="none"/>
        </w:rPr>
        <w:t xml:space="preserve">товаров (в натуральном выражении) </w:t>
      </w:r>
      <w:r w:rsidR="00924FBA" w:rsidRPr="001769A8">
        <w:rPr>
          <w:rFonts w:ascii="Times New Roman" w:hAnsi="Times New Roman" w:cs="Times New Roman"/>
          <w:b w:val="0"/>
          <w:i w:val="0"/>
          <w:iCs w:val="0"/>
          <w:u w:val="none"/>
        </w:rPr>
        <w:t>в отчетном периоде</w:t>
      </w:r>
      <w:r w:rsidRPr="001769A8">
        <w:rPr>
          <w:rFonts w:ascii="Times New Roman" w:hAnsi="Times New Roman" w:cs="Times New Roman"/>
          <w:b w:val="0"/>
          <w:i w:val="0"/>
          <w:iCs w:val="0"/>
          <w:u w:val="none"/>
        </w:rPr>
        <w:t>.</w:t>
      </w:r>
    </w:p>
    <w:p w:rsidR="008F3B74" w:rsidRDefault="008F3B74" w:rsidP="001769A8">
      <w:pPr>
        <w:pStyle w:val="a3"/>
        <w:spacing w:before="120"/>
        <w:ind w:firstLine="709"/>
        <w:jc w:val="both"/>
        <w:rPr>
          <w:rFonts w:ascii="Times New Roman" w:hAnsi="Times New Roman" w:cs="Times New Roman"/>
          <w:b w:val="0"/>
          <w:i w:val="0"/>
          <w:iCs w:val="0"/>
          <w:u w:val="none"/>
        </w:rPr>
      </w:pPr>
      <w:r w:rsidRPr="001769A8">
        <w:rPr>
          <w:rFonts w:ascii="Times New Roman" w:hAnsi="Times New Roman" w:cs="Times New Roman"/>
          <w:iCs w:val="0"/>
          <w:u w:val="none"/>
        </w:rPr>
        <w:t>Средняя цена на товар-представитель</w:t>
      </w:r>
      <w:r w:rsidRPr="001769A8">
        <w:rPr>
          <w:rFonts w:ascii="Times New Roman" w:hAnsi="Times New Roman" w:cs="Times New Roman"/>
          <w:b w:val="0"/>
          <w:i w:val="0"/>
          <w:iCs w:val="0"/>
          <w:u w:val="none"/>
        </w:rPr>
        <w:t xml:space="preserve"> определяется как отношение </w:t>
      </w:r>
      <w:proofErr w:type="gramStart"/>
      <w:r w:rsidRPr="001769A8">
        <w:rPr>
          <w:rFonts w:ascii="Times New Roman" w:hAnsi="Times New Roman" w:cs="Times New Roman"/>
          <w:b w:val="0"/>
          <w:i w:val="0"/>
          <w:iCs w:val="0"/>
          <w:u w:val="none"/>
        </w:rPr>
        <w:t>суммы произведений цен отдельных видов товаров</w:t>
      </w:r>
      <w:proofErr w:type="gramEnd"/>
      <w:r w:rsidRPr="001769A8">
        <w:rPr>
          <w:rFonts w:ascii="Times New Roman" w:hAnsi="Times New Roman" w:cs="Times New Roman"/>
          <w:b w:val="0"/>
          <w:i w:val="0"/>
          <w:iCs w:val="0"/>
          <w:u w:val="none"/>
        </w:rPr>
        <w:t xml:space="preserve"> на их количество к общему количеству приобретенных видов товаров, входящих в товар-представитель, по следующей формуле:</w:t>
      </w:r>
    </w:p>
    <w:p w:rsidR="008F3B74" w:rsidRPr="001769A8" w:rsidRDefault="004146E3" w:rsidP="001769A8">
      <w:pPr>
        <w:pStyle w:val="a3"/>
        <w:ind w:firstLine="709"/>
        <w:jc w:val="both"/>
        <w:rPr>
          <w:rFonts w:ascii="Times New Roman" w:hAnsi="Times New Roman" w:cs="Times New Roman"/>
          <w:b w:val="0"/>
          <w:i w:val="0"/>
          <w:iCs w:val="0"/>
          <w:u w:val="none"/>
        </w:rPr>
      </w:pPr>
      <w:r>
        <w:rPr>
          <w:rFonts w:ascii="Arial Black" w:hAnsi="Arial Black"/>
          <w:b w:val="0"/>
          <w:i w:val="0"/>
          <w:iCs w:val="0"/>
          <w:noProof/>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31.35pt;margin-top:8pt;width:166.15pt;height:85.25pt;z-index:-251633664;mso-wrap-edited:f" wrapcoords="8737 1662 728 5815 485 12462 4126 14538 11649 14954 10193 19938 18688 19938 17960 14954 19416 14123 20629 10385 20387 4569 18930 3323 12378 1662 8737 1662">
            <v:imagedata r:id="rId8" o:title=""/>
            <w10:wrap type="through" side="largest"/>
          </v:shape>
          <o:OLEObject Type="Embed" ProgID="Equation.3" ShapeID="_x0000_s1057" DrawAspect="Content" ObjectID="_1508837455" r:id="rId9"/>
        </w:pict>
      </w:r>
    </w:p>
    <w:p w:rsidR="00C57130" w:rsidRPr="001769A8" w:rsidRDefault="00C57130" w:rsidP="001769A8">
      <w:pPr>
        <w:pStyle w:val="a3"/>
        <w:ind w:firstLine="709"/>
        <w:jc w:val="both"/>
        <w:rPr>
          <w:rFonts w:ascii="Times New Roman" w:hAnsi="Times New Roman" w:cs="Times New Roman"/>
          <w:b w:val="0"/>
          <w:bCs w:val="0"/>
          <w:i w:val="0"/>
          <w:iCs w:val="0"/>
          <w:u w:val="none"/>
        </w:rPr>
      </w:pPr>
    </w:p>
    <w:p w:rsidR="00C57130" w:rsidRPr="001769A8" w:rsidRDefault="000975BD"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  </w:t>
      </w:r>
      <w:r w:rsidR="00E73A51">
        <w:rPr>
          <w:rFonts w:ascii="Times New Roman" w:hAnsi="Times New Roman" w:cs="Times New Roman"/>
          <w:b w:val="0"/>
          <w:bCs w:val="0"/>
          <w:i w:val="0"/>
          <w:iCs w:val="0"/>
          <w:u w:val="none"/>
        </w:rPr>
        <w:t xml:space="preserve">                     </w:t>
      </w:r>
      <w:r w:rsidRPr="001769A8">
        <w:rPr>
          <w:rFonts w:ascii="Times New Roman" w:hAnsi="Times New Roman" w:cs="Times New Roman"/>
          <w:b w:val="0"/>
          <w:bCs w:val="0"/>
          <w:i w:val="0"/>
          <w:iCs w:val="0"/>
          <w:u w:val="none"/>
        </w:rPr>
        <w:t xml:space="preserve"> </w:t>
      </w:r>
      <w:r w:rsidR="00905FA3">
        <w:rPr>
          <w:rFonts w:ascii="Times New Roman" w:hAnsi="Times New Roman" w:cs="Times New Roman"/>
          <w:b w:val="0"/>
          <w:bCs w:val="0"/>
          <w:i w:val="0"/>
          <w:iCs w:val="0"/>
          <w:u w:val="none"/>
        </w:rPr>
        <w:t xml:space="preserve">    </w:t>
      </w:r>
      <w:r w:rsidRPr="001769A8">
        <w:rPr>
          <w:rFonts w:ascii="Times New Roman" w:hAnsi="Times New Roman" w:cs="Times New Roman"/>
          <w:b w:val="0"/>
          <w:bCs w:val="0"/>
          <w:i w:val="0"/>
          <w:iCs w:val="0"/>
          <w:u w:val="none"/>
        </w:rPr>
        <w:t xml:space="preserve">    </w:t>
      </w:r>
      <w:r w:rsidR="00924FBA" w:rsidRPr="001769A8">
        <w:rPr>
          <w:rFonts w:ascii="Times New Roman" w:hAnsi="Times New Roman" w:cs="Times New Roman"/>
          <w:b w:val="0"/>
          <w:bCs w:val="0"/>
          <w:i w:val="0"/>
          <w:iCs w:val="0"/>
          <w:u w:val="none"/>
        </w:rPr>
        <w:t>(1)</w:t>
      </w:r>
      <w:r w:rsidR="00C57130" w:rsidRPr="001769A8">
        <w:rPr>
          <w:rFonts w:ascii="Times New Roman" w:hAnsi="Times New Roman" w:cs="Times New Roman"/>
          <w:b w:val="0"/>
          <w:bCs w:val="0"/>
          <w:i w:val="0"/>
          <w:iCs w:val="0"/>
          <w:u w:val="none"/>
        </w:rPr>
        <w:t>,</w:t>
      </w:r>
    </w:p>
    <w:p w:rsidR="00C57130" w:rsidRPr="001769A8" w:rsidRDefault="00C57130" w:rsidP="001769A8">
      <w:pPr>
        <w:pStyle w:val="a3"/>
        <w:ind w:firstLine="709"/>
        <w:jc w:val="both"/>
        <w:rPr>
          <w:rFonts w:ascii="Times New Roman" w:hAnsi="Times New Roman" w:cs="Times New Roman"/>
          <w:b w:val="0"/>
          <w:bCs w:val="0"/>
          <w:i w:val="0"/>
          <w:iCs w:val="0"/>
          <w:u w:val="none"/>
        </w:rPr>
      </w:pPr>
    </w:p>
    <w:p w:rsidR="00E82F5C" w:rsidRPr="001769A8" w:rsidRDefault="00E82F5C" w:rsidP="001769A8">
      <w:pPr>
        <w:pStyle w:val="a3"/>
        <w:jc w:val="both"/>
        <w:rPr>
          <w:rFonts w:ascii="Times New Roman" w:hAnsi="Times New Roman" w:cs="Times New Roman"/>
          <w:b w:val="0"/>
          <w:bCs w:val="0"/>
          <w:i w:val="0"/>
          <w:u w:val="none"/>
        </w:rPr>
      </w:pPr>
    </w:p>
    <w:p w:rsidR="00905FA3" w:rsidRDefault="00905FA3" w:rsidP="001769A8">
      <w:pPr>
        <w:pStyle w:val="a3"/>
        <w:jc w:val="both"/>
        <w:rPr>
          <w:rFonts w:ascii="Times New Roman" w:hAnsi="Times New Roman" w:cs="Times New Roman"/>
          <w:b w:val="0"/>
          <w:bCs w:val="0"/>
          <w:i w:val="0"/>
          <w:u w:val="none"/>
        </w:rPr>
      </w:pPr>
    </w:p>
    <w:p w:rsidR="000975BD" w:rsidRPr="001769A8" w:rsidRDefault="000975BD" w:rsidP="001769A8">
      <w:pPr>
        <w:pStyle w:val="a3"/>
        <w:jc w:val="both"/>
        <w:rPr>
          <w:rFonts w:ascii="Times New Roman" w:hAnsi="Times New Roman" w:cs="Times New Roman"/>
          <w:b w:val="0"/>
          <w:bCs w:val="0"/>
          <w:i w:val="0"/>
          <w:u w:val="none"/>
        </w:rPr>
      </w:pPr>
      <w:r w:rsidRPr="001769A8">
        <w:rPr>
          <w:rFonts w:ascii="Times New Roman" w:hAnsi="Times New Roman" w:cs="Times New Roman"/>
          <w:b w:val="0"/>
          <w:bCs w:val="0"/>
          <w:i w:val="0"/>
          <w:u w:val="none"/>
        </w:rPr>
        <w:t xml:space="preserve">где: </w:t>
      </w:r>
    </w:p>
    <w:tbl>
      <w:tblPr>
        <w:tblW w:w="0" w:type="auto"/>
        <w:tblInd w:w="108" w:type="dxa"/>
        <w:tblLook w:val="01E0" w:firstRow="1" w:lastRow="1" w:firstColumn="1" w:lastColumn="1" w:noHBand="0" w:noVBand="0"/>
      </w:tblPr>
      <w:tblGrid>
        <w:gridCol w:w="720"/>
        <w:gridCol w:w="8378"/>
      </w:tblGrid>
      <w:tr w:rsidR="00BC05B0" w:rsidRPr="001769A8" w:rsidTr="002755B9">
        <w:tc>
          <w:tcPr>
            <w:tcW w:w="720" w:type="dxa"/>
            <w:shd w:val="clear" w:color="auto" w:fill="auto"/>
          </w:tcPr>
          <w:p w:rsidR="00BC05B0" w:rsidRPr="001769A8" w:rsidRDefault="00BC05B0" w:rsidP="002755B9">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rPr>
              <w:object w:dxaOrig="340" w:dyaOrig="420">
                <v:shape id="_x0000_i1025" type="#_x0000_t75" style="width:16.8pt;height:27.6pt" o:ole="">
                  <v:imagedata r:id="rId10" o:title=""/>
                </v:shape>
                <o:OLEObject Type="Embed" ProgID="Equation.3" ShapeID="_x0000_i1025" DrawAspect="Content" ObjectID="_1508837440" r:id="rId11"/>
              </w:object>
            </w:r>
          </w:p>
        </w:tc>
        <w:tc>
          <w:tcPr>
            <w:tcW w:w="8378" w:type="dxa"/>
            <w:shd w:val="clear" w:color="auto" w:fill="auto"/>
            <w:vAlign w:val="center"/>
          </w:tcPr>
          <w:p w:rsidR="00BC05B0" w:rsidRPr="001769A8" w:rsidRDefault="00BC05B0" w:rsidP="002755B9">
            <w:pPr>
              <w:pStyle w:val="a3"/>
              <w:jc w:val="both"/>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средняя цена </w:t>
            </w:r>
            <w:r w:rsidRPr="001769A8">
              <w:rPr>
                <w:rFonts w:ascii="Times New Roman" w:hAnsi="Times New Roman" w:cs="Times New Roman"/>
                <w:b w:val="0"/>
                <w:bCs w:val="0"/>
                <w:sz w:val="24"/>
                <w:szCs w:val="24"/>
                <w:u w:val="none"/>
                <w:lang w:val="en-US"/>
              </w:rPr>
              <w:t>j</w:t>
            </w:r>
            <w:r w:rsidRPr="001769A8">
              <w:rPr>
                <w:rFonts w:ascii="Times New Roman" w:hAnsi="Times New Roman" w:cs="Times New Roman"/>
                <w:b w:val="0"/>
                <w:bCs w:val="0"/>
                <w:i w:val="0"/>
                <w:sz w:val="24"/>
                <w:szCs w:val="24"/>
                <w:u w:val="none"/>
              </w:rPr>
              <w:t>-ого товара-представителя в отчетном периоде</w:t>
            </w:r>
            <w:r w:rsidRPr="001769A8">
              <w:rPr>
                <w:rFonts w:ascii="Times New Roman" w:hAnsi="Times New Roman" w:cs="Times New Roman"/>
                <w:b w:val="0"/>
                <w:i w:val="0"/>
                <w:sz w:val="24"/>
                <w:szCs w:val="24"/>
                <w:u w:val="none"/>
              </w:rPr>
              <w:t xml:space="preserve"> </w:t>
            </w:r>
            <w:r w:rsidRPr="001769A8">
              <w:rPr>
                <w:rFonts w:ascii="Times New Roman" w:hAnsi="Times New Roman" w:cs="Times New Roman"/>
                <w:b w:val="0"/>
                <w:sz w:val="24"/>
                <w:szCs w:val="24"/>
                <w:u w:val="none"/>
                <w:lang w:val="en-US"/>
              </w:rPr>
              <w:t>t</w:t>
            </w:r>
            <w:r w:rsidRPr="001769A8">
              <w:rPr>
                <w:rFonts w:ascii="Times New Roman" w:hAnsi="Times New Roman" w:cs="Times New Roman"/>
                <w:b w:val="0"/>
                <w:bCs w:val="0"/>
                <w:sz w:val="24"/>
                <w:szCs w:val="24"/>
                <w:u w:val="none"/>
              </w:rPr>
              <w:t>;</w:t>
            </w:r>
          </w:p>
        </w:tc>
      </w:tr>
      <w:tr w:rsidR="000975BD" w:rsidRPr="001769A8" w:rsidTr="00FC36F9">
        <w:tc>
          <w:tcPr>
            <w:tcW w:w="720" w:type="dxa"/>
            <w:shd w:val="clear" w:color="auto" w:fill="auto"/>
          </w:tcPr>
          <w:p w:rsidR="000975BD" w:rsidRPr="001769A8" w:rsidRDefault="000975BD"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lang w:val="en-US"/>
              </w:rPr>
              <w:t>j</w:t>
            </w:r>
          </w:p>
        </w:tc>
        <w:tc>
          <w:tcPr>
            <w:tcW w:w="8378" w:type="dxa"/>
            <w:shd w:val="clear" w:color="auto" w:fill="auto"/>
            <w:vAlign w:val="center"/>
          </w:tcPr>
          <w:p w:rsidR="000975BD" w:rsidRPr="001769A8" w:rsidRDefault="000975BD" w:rsidP="001769A8">
            <w:pPr>
              <w:pStyle w:val="a3"/>
              <w:jc w:val="both"/>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товар-представитель;</w:t>
            </w:r>
          </w:p>
        </w:tc>
      </w:tr>
      <w:tr w:rsidR="000975BD" w:rsidRPr="001769A8" w:rsidTr="00FC36F9">
        <w:tc>
          <w:tcPr>
            <w:tcW w:w="720" w:type="dxa"/>
            <w:shd w:val="clear" w:color="auto" w:fill="auto"/>
          </w:tcPr>
          <w:p w:rsidR="000975BD" w:rsidRPr="001769A8" w:rsidRDefault="000975BD" w:rsidP="001769A8">
            <w:pPr>
              <w:pStyle w:val="a3"/>
              <w:jc w:val="both"/>
              <w:rPr>
                <w:rFonts w:ascii="Times New Roman" w:hAnsi="Times New Roman" w:cs="Times New Roman"/>
                <w:b w:val="0"/>
                <w:bCs w:val="0"/>
                <w:u w:val="none"/>
              </w:rPr>
            </w:pPr>
            <w:r w:rsidRPr="001769A8">
              <w:rPr>
                <w:rFonts w:ascii="Times New Roman" w:hAnsi="Times New Roman" w:cs="Times New Roman"/>
                <w:b w:val="0"/>
                <w:u w:val="none"/>
                <w:lang w:val="en-US"/>
              </w:rPr>
              <w:t>t</w:t>
            </w:r>
          </w:p>
        </w:tc>
        <w:tc>
          <w:tcPr>
            <w:tcW w:w="8378" w:type="dxa"/>
            <w:shd w:val="clear" w:color="auto" w:fill="auto"/>
            <w:vAlign w:val="center"/>
          </w:tcPr>
          <w:p w:rsidR="000975BD" w:rsidRPr="001769A8" w:rsidRDefault="000975BD" w:rsidP="001769A8">
            <w:pPr>
              <w:pStyle w:val="a3"/>
              <w:jc w:val="both"/>
              <w:rPr>
                <w:rFonts w:ascii="Times New Roman" w:hAnsi="Times New Roman" w:cs="Times New Roman"/>
                <w:b w:val="0"/>
                <w:bCs w:val="0"/>
                <w:i w:val="0"/>
                <w:sz w:val="24"/>
                <w:szCs w:val="24"/>
                <w:u w:val="none"/>
              </w:rPr>
            </w:pPr>
            <w:r w:rsidRPr="001769A8">
              <w:rPr>
                <w:rFonts w:ascii="Times New Roman" w:hAnsi="Times New Roman" w:cs="Times New Roman"/>
                <w:b w:val="0"/>
                <w:i w:val="0"/>
                <w:sz w:val="24"/>
                <w:szCs w:val="24"/>
                <w:u w:val="none"/>
              </w:rPr>
              <w:t>- отчетный период;</w:t>
            </w:r>
          </w:p>
        </w:tc>
      </w:tr>
      <w:tr w:rsidR="000975BD" w:rsidRPr="001769A8" w:rsidTr="00FC36F9">
        <w:tc>
          <w:tcPr>
            <w:tcW w:w="720" w:type="dxa"/>
            <w:shd w:val="clear" w:color="auto" w:fill="auto"/>
          </w:tcPr>
          <w:p w:rsidR="000975BD" w:rsidRPr="001769A8" w:rsidRDefault="000975BD"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lang w:val="en-US"/>
              </w:rPr>
              <w:t>i</w:t>
            </w:r>
          </w:p>
        </w:tc>
        <w:tc>
          <w:tcPr>
            <w:tcW w:w="8378" w:type="dxa"/>
            <w:shd w:val="clear" w:color="auto" w:fill="auto"/>
            <w:vAlign w:val="center"/>
          </w:tcPr>
          <w:p w:rsidR="000975BD" w:rsidRPr="001769A8" w:rsidRDefault="000975BD" w:rsidP="001769A8">
            <w:pPr>
              <w:pStyle w:val="a3"/>
              <w:jc w:val="both"/>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w:t>
            </w:r>
            <w:r w:rsidRPr="001769A8">
              <w:rPr>
                <w:rFonts w:ascii="Times New Roman" w:hAnsi="Times New Roman" w:cs="Times New Roman"/>
                <w:b w:val="0"/>
                <w:bCs w:val="0"/>
                <w:i w:val="0"/>
                <w:sz w:val="24"/>
                <w:szCs w:val="24"/>
                <w:u w:val="none"/>
                <w:lang w:val="en-US"/>
              </w:rPr>
              <w:t xml:space="preserve"> </w:t>
            </w:r>
            <w:r w:rsidRPr="001769A8">
              <w:rPr>
                <w:rFonts w:ascii="Times New Roman" w:hAnsi="Times New Roman" w:cs="Times New Roman"/>
                <w:b w:val="0"/>
                <w:bCs w:val="0"/>
                <w:i w:val="0"/>
                <w:sz w:val="24"/>
                <w:szCs w:val="24"/>
                <w:u w:val="none"/>
              </w:rPr>
              <w:t>вид товара;</w:t>
            </w:r>
          </w:p>
        </w:tc>
      </w:tr>
      <w:tr w:rsidR="000975BD" w:rsidRPr="001769A8" w:rsidTr="00FC36F9">
        <w:tc>
          <w:tcPr>
            <w:tcW w:w="720" w:type="dxa"/>
            <w:shd w:val="clear" w:color="auto" w:fill="auto"/>
          </w:tcPr>
          <w:p w:rsidR="000975BD" w:rsidRPr="001769A8" w:rsidRDefault="000975BD"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rPr>
              <w:t>n</w:t>
            </w:r>
          </w:p>
        </w:tc>
        <w:tc>
          <w:tcPr>
            <w:tcW w:w="8378" w:type="dxa"/>
            <w:shd w:val="clear" w:color="auto" w:fill="auto"/>
            <w:vAlign w:val="center"/>
          </w:tcPr>
          <w:p w:rsidR="000975BD" w:rsidRPr="001769A8" w:rsidRDefault="000975BD" w:rsidP="001769A8">
            <w:pPr>
              <w:pStyle w:val="a3"/>
              <w:jc w:val="both"/>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количество видов товаров, входящих </w:t>
            </w:r>
            <w:proofErr w:type="gramStart"/>
            <w:r w:rsidRPr="001769A8">
              <w:rPr>
                <w:rFonts w:ascii="Times New Roman" w:hAnsi="Times New Roman" w:cs="Times New Roman"/>
                <w:b w:val="0"/>
                <w:bCs w:val="0"/>
                <w:i w:val="0"/>
                <w:sz w:val="24"/>
                <w:szCs w:val="24"/>
                <w:u w:val="none"/>
              </w:rPr>
              <w:t>в</w:t>
            </w:r>
            <w:proofErr w:type="gramEnd"/>
            <w:r w:rsidRPr="001769A8">
              <w:rPr>
                <w:rFonts w:ascii="Times New Roman" w:hAnsi="Times New Roman" w:cs="Times New Roman"/>
                <w:b w:val="0"/>
                <w:bCs w:val="0"/>
                <w:i w:val="0"/>
                <w:sz w:val="24"/>
                <w:szCs w:val="24"/>
                <w:u w:val="none"/>
              </w:rPr>
              <w:t xml:space="preserve"> товар-представитель;</w:t>
            </w:r>
          </w:p>
        </w:tc>
      </w:tr>
      <w:tr w:rsidR="000975BD" w:rsidRPr="001769A8" w:rsidTr="008B2CF5">
        <w:trPr>
          <w:trHeight w:val="449"/>
        </w:trPr>
        <w:tc>
          <w:tcPr>
            <w:tcW w:w="720" w:type="dxa"/>
            <w:shd w:val="clear" w:color="auto" w:fill="auto"/>
          </w:tcPr>
          <w:p w:rsidR="000975BD" w:rsidRPr="001769A8" w:rsidRDefault="000975BD"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rPr>
              <w:object w:dxaOrig="300" w:dyaOrig="360">
                <v:shape id="_x0000_i1026" type="#_x0000_t75" style="width:23.4pt;height:25.8pt" o:ole="">
                  <v:imagedata r:id="rId12" o:title=""/>
                </v:shape>
                <o:OLEObject Type="Embed" ProgID="Equation.3" ShapeID="_x0000_i1026" DrawAspect="Content" ObjectID="_1508837441" r:id="rId13"/>
              </w:object>
            </w:r>
          </w:p>
        </w:tc>
        <w:tc>
          <w:tcPr>
            <w:tcW w:w="8378" w:type="dxa"/>
            <w:shd w:val="clear" w:color="auto" w:fill="auto"/>
            <w:vAlign w:val="center"/>
          </w:tcPr>
          <w:p w:rsidR="000975BD" w:rsidRPr="001769A8" w:rsidRDefault="000975BD" w:rsidP="001769A8">
            <w:pPr>
              <w:pStyle w:val="a3"/>
              <w:jc w:val="both"/>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цена </w:t>
            </w:r>
            <w:r w:rsidRPr="001769A8">
              <w:rPr>
                <w:rFonts w:ascii="Times New Roman" w:hAnsi="Times New Roman" w:cs="Times New Roman"/>
                <w:b w:val="0"/>
                <w:bCs w:val="0"/>
                <w:sz w:val="24"/>
                <w:szCs w:val="24"/>
                <w:u w:val="none"/>
              </w:rPr>
              <w:t>i</w:t>
            </w:r>
            <w:r w:rsidRPr="001769A8">
              <w:rPr>
                <w:rFonts w:ascii="Times New Roman" w:hAnsi="Times New Roman" w:cs="Times New Roman"/>
                <w:b w:val="0"/>
                <w:bCs w:val="0"/>
                <w:i w:val="0"/>
                <w:sz w:val="24"/>
                <w:szCs w:val="24"/>
                <w:u w:val="none"/>
              </w:rPr>
              <w:t xml:space="preserve">-ого вида товара в отчетном периоде </w:t>
            </w:r>
            <w:r w:rsidRPr="001769A8">
              <w:rPr>
                <w:rFonts w:ascii="Times New Roman" w:hAnsi="Times New Roman" w:cs="Times New Roman"/>
                <w:b w:val="0"/>
                <w:bCs w:val="0"/>
                <w:sz w:val="24"/>
                <w:szCs w:val="24"/>
                <w:u w:val="none"/>
              </w:rPr>
              <w:t>t;</w:t>
            </w:r>
          </w:p>
        </w:tc>
      </w:tr>
      <w:tr w:rsidR="000975BD" w:rsidRPr="001769A8" w:rsidTr="00FC36F9">
        <w:tc>
          <w:tcPr>
            <w:tcW w:w="720" w:type="dxa"/>
            <w:shd w:val="clear" w:color="auto" w:fill="auto"/>
          </w:tcPr>
          <w:p w:rsidR="000975BD" w:rsidRPr="001769A8" w:rsidRDefault="000975BD"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rPr>
              <w:object w:dxaOrig="260" w:dyaOrig="360">
                <v:shape id="_x0000_i1027" type="#_x0000_t75" style="width:19.8pt;height:25.8pt" o:ole="">
                  <v:imagedata r:id="rId14" o:title=""/>
                </v:shape>
                <o:OLEObject Type="Embed" ProgID="Equation.3" ShapeID="_x0000_i1027" DrawAspect="Content" ObjectID="_1508837442" r:id="rId15"/>
              </w:object>
            </w:r>
          </w:p>
        </w:tc>
        <w:tc>
          <w:tcPr>
            <w:tcW w:w="8378" w:type="dxa"/>
            <w:shd w:val="clear" w:color="auto" w:fill="auto"/>
            <w:vAlign w:val="center"/>
          </w:tcPr>
          <w:p w:rsidR="000975BD" w:rsidRPr="001769A8" w:rsidRDefault="000975BD" w:rsidP="001769A8">
            <w:pPr>
              <w:pStyle w:val="a3"/>
              <w:jc w:val="both"/>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количество приобретенного </w:t>
            </w:r>
            <w:r w:rsidRPr="001769A8">
              <w:rPr>
                <w:rFonts w:ascii="Times New Roman" w:hAnsi="Times New Roman" w:cs="Times New Roman"/>
                <w:b w:val="0"/>
                <w:bCs w:val="0"/>
                <w:sz w:val="24"/>
                <w:szCs w:val="24"/>
                <w:u w:val="none"/>
              </w:rPr>
              <w:t>i-</w:t>
            </w:r>
            <w:r w:rsidRPr="001769A8">
              <w:rPr>
                <w:rFonts w:ascii="Times New Roman" w:hAnsi="Times New Roman" w:cs="Times New Roman"/>
                <w:b w:val="0"/>
                <w:bCs w:val="0"/>
                <w:i w:val="0"/>
                <w:sz w:val="24"/>
                <w:szCs w:val="24"/>
                <w:u w:val="none"/>
              </w:rPr>
              <w:t xml:space="preserve">ого вида товара в отчетном периоде </w:t>
            </w:r>
            <w:r w:rsidRPr="001769A8">
              <w:rPr>
                <w:rFonts w:ascii="Times New Roman" w:hAnsi="Times New Roman" w:cs="Times New Roman"/>
                <w:b w:val="0"/>
                <w:sz w:val="24"/>
                <w:szCs w:val="24"/>
                <w:u w:val="none"/>
                <w:lang w:val="en-US"/>
              </w:rPr>
              <w:t>t</w:t>
            </w:r>
            <w:r w:rsidRPr="001769A8">
              <w:rPr>
                <w:rFonts w:ascii="Times New Roman" w:hAnsi="Times New Roman" w:cs="Times New Roman"/>
                <w:b w:val="0"/>
                <w:sz w:val="24"/>
                <w:szCs w:val="24"/>
                <w:u w:val="none"/>
              </w:rPr>
              <w:t>.</w:t>
            </w:r>
          </w:p>
        </w:tc>
      </w:tr>
    </w:tbl>
    <w:p w:rsidR="00C57130" w:rsidRPr="001769A8" w:rsidRDefault="00C57130" w:rsidP="001769A8">
      <w:pPr>
        <w:pStyle w:val="a3"/>
        <w:ind w:firstLine="709"/>
        <w:jc w:val="both"/>
        <w:rPr>
          <w:rFonts w:ascii="Times New Roman" w:hAnsi="Times New Roman" w:cs="Times New Roman"/>
          <w:b w:val="0"/>
          <w:bCs w:val="0"/>
          <w:i w:val="0"/>
          <w:iCs w:val="0"/>
          <w:u w:val="none"/>
        </w:rPr>
      </w:pP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На основе рассчитанных средних цен </w:t>
      </w:r>
      <w:r w:rsidR="00712405">
        <w:rPr>
          <w:rFonts w:ascii="Times New Roman" w:hAnsi="Times New Roman" w:cs="Times New Roman"/>
          <w:b w:val="0"/>
          <w:bCs w:val="0"/>
          <w:i w:val="0"/>
          <w:iCs w:val="0"/>
          <w:u w:val="none"/>
        </w:rPr>
        <w:t>на</w:t>
      </w:r>
      <w:r w:rsidRPr="001769A8">
        <w:rPr>
          <w:rFonts w:ascii="Times New Roman" w:hAnsi="Times New Roman" w:cs="Times New Roman"/>
          <w:b w:val="0"/>
          <w:bCs w:val="0"/>
          <w:i w:val="0"/>
          <w:iCs w:val="0"/>
          <w:u w:val="none"/>
        </w:rPr>
        <w:t xml:space="preserve"> </w:t>
      </w:r>
      <w:r w:rsidR="00A24ECE" w:rsidRPr="001769A8">
        <w:rPr>
          <w:rFonts w:ascii="Times New Roman" w:hAnsi="Times New Roman" w:cs="Times New Roman"/>
          <w:b w:val="0"/>
          <w:bCs w:val="0"/>
          <w:i w:val="0"/>
          <w:iCs w:val="0"/>
          <w:u w:val="none"/>
        </w:rPr>
        <w:t>товар</w:t>
      </w:r>
      <w:r w:rsidR="00712405">
        <w:rPr>
          <w:rFonts w:ascii="Times New Roman" w:hAnsi="Times New Roman" w:cs="Times New Roman"/>
          <w:b w:val="0"/>
          <w:bCs w:val="0"/>
          <w:i w:val="0"/>
          <w:iCs w:val="0"/>
          <w:u w:val="none"/>
        </w:rPr>
        <w:t>ы</w:t>
      </w:r>
      <w:r w:rsidRPr="001769A8">
        <w:rPr>
          <w:rFonts w:ascii="Times New Roman" w:hAnsi="Times New Roman" w:cs="Times New Roman"/>
          <w:b w:val="0"/>
          <w:bCs w:val="0"/>
          <w:i w:val="0"/>
          <w:iCs w:val="0"/>
          <w:u w:val="none"/>
        </w:rPr>
        <w:t>-представител</w:t>
      </w:r>
      <w:r w:rsidR="00712405">
        <w:rPr>
          <w:rFonts w:ascii="Times New Roman" w:hAnsi="Times New Roman" w:cs="Times New Roman"/>
          <w:b w:val="0"/>
          <w:bCs w:val="0"/>
          <w:i w:val="0"/>
          <w:iCs w:val="0"/>
          <w:u w:val="none"/>
        </w:rPr>
        <w:t>и</w:t>
      </w:r>
      <w:r w:rsidRPr="001769A8">
        <w:rPr>
          <w:rFonts w:ascii="Times New Roman" w:hAnsi="Times New Roman" w:cs="Times New Roman"/>
          <w:b w:val="0"/>
          <w:bCs w:val="0"/>
          <w:i w:val="0"/>
          <w:iCs w:val="0"/>
          <w:u w:val="none"/>
        </w:rPr>
        <w:t xml:space="preserve"> путем последовательного агрегирования рассчитываются средние цены </w:t>
      </w:r>
      <w:r w:rsidR="00712405">
        <w:rPr>
          <w:rFonts w:ascii="Times New Roman" w:hAnsi="Times New Roman" w:cs="Times New Roman"/>
          <w:b w:val="0"/>
          <w:bCs w:val="0"/>
          <w:i w:val="0"/>
          <w:iCs w:val="0"/>
          <w:u w:val="none"/>
        </w:rPr>
        <w:t>на</w:t>
      </w:r>
      <w:r w:rsidRPr="001769A8">
        <w:rPr>
          <w:rFonts w:ascii="Times New Roman" w:hAnsi="Times New Roman" w:cs="Times New Roman"/>
          <w:b w:val="0"/>
          <w:bCs w:val="0"/>
          <w:i w:val="0"/>
          <w:iCs w:val="0"/>
          <w:u w:val="none"/>
        </w:rPr>
        <w:t xml:space="preserve"> групп</w:t>
      </w:r>
      <w:r w:rsidR="00712405">
        <w:rPr>
          <w:rFonts w:ascii="Times New Roman" w:hAnsi="Times New Roman" w:cs="Times New Roman"/>
          <w:b w:val="0"/>
          <w:bCs w:val="0"/>
          <w:i w:val="0"/>
          <w:iCs w:val="0"/>
          <w:u w:val="none"/>
        </w:rPr>
        <w:t>ы</w:t>
      </w:r>
      <w:r w:rsidRPr="001769A8">
        <w:rPr>
          <w:rFonts w:ascii="Times New Roman" w:hAnsi="Times New Roman" w:cs="Times New Roman"/>
          <w:b w:val="0"/>
          <w:bCs w:val="0"/>
          <w:i w:val="0"/>
          <w:iCs w:val="0"/>
          <w:u w:val="none"/>
        </w:rPr>
        <w:t xml:space="preserve"> </w:t>
      </w:r>
      <w:r w:rsidR="00A24ECE" w:rsidRPr="001769A8">
        <w:rPr>
          <w:rFonts w:ascii="Times New Roman" w:hAnsi="Times New Roman" w:cs="Times New Roman"/>
          <w:b w:val="0"/>
          <w:bCs w:val="0"/>
          <w:i w:val="0"/>
          <w:iCs w:val="0"/>
          <w:u w:val="none"/>
        </w:rPr>
        <w:t>тов</w:t>
      </w:r>
      <w:r w:rsidR="00C96262" w:rsidRPr="001769A8">
        <w:rPr>
          <w:rFonts w:ascii="Times New Roman" w:hAnsi="Times New Roman" w:cs="Times New Roman"/>
          <w:b w:val="0"/>
          <w:bCs w:val="0"/>
          <w:i w:val="0"/>
          <w:iCs w:val="0"/>
          <w:u w:val="none"/>
        </w:rPr>
        <w:t>а</w:t>
      </w:r>
      <w:r w:rsidR="00A24ECE" w:rsidRPr="001769A8">
        <w:rPr>
          <w:rFonts w:ascii="Times New Roman" w:hAnsi="Times New Roman" w:cs="Times New Roman"/>
          <w:b w:val="0"/>
          <w:bCs w:val="0"/>
          <w:i w:val="0"/>
          <w:iCs w:val="0"/>
          <w:u w:val="none"/>
        </w:rPr>
        <w:t>ров</w:t>
      </w:r>
      <w:r w:rsidRPr="001769A8">
        <w:rPr>
          <w:rFonts w:ascii="Times New Roman" w:hAnsi="Times New Roman" w:cs="Times New Roman"/>
          <w:b w:val="0"/>
          <w:bCs w:val="0"/>
          <w:i w:val="0"/>
          <w:iCs w:val="0"/>
          <w:u w:val="none"/>
        </w:rPr>
        <w:t xml:space="preserve"> в субъекте Российской Федерации, </w:t>
      </w:r>
      <w:r w:rsidR="00712405">
        <w:rPr>
          <w:rFonts w:ascii="Times New Roman" w:hAnsi="Times New Roman" w:cs="Times New Roman"/>
          <w:b w:val="0"/>
          <w:bCs w:val="0"/>
          <w:i w:val="0"/>
          <w:iCs w:val="0"/>
          <w:u w:val="none"/>
        </w:rPr>
        <w:t>на</w:t>
      </w:r>
      <w:r w:rsidRPr="001769A8">
        <w:rPr>
          <w:rFonts w:ascii="Times New Roman" w:hAnsi="Times New Roman" w:cs="Times New Roman"/>
          <w:b w:val="0"/>
          <w:bCs w:val="0"/>
          <w:i w:val="0"/>
          <w:iCs w:val="0"/>
          <w:u w:val="none"/>
        </w:rPr>
        <w:t xml:space="preserve"> </w:t>
      </w:r>
      <w:r w:rsidR="00A24ECE" w:rsidRPr="001769A8">
        <w:rPr>
          <w:rFonts w:ascii="Times New Roman" w:hAnsi="Times New Roman" w:cs="Times New Roman"/>
          <w:b w:val="0"/>
          <w:bCs w:val="0"/>
          <w:i w:val="0"/>
          <w:iCs w:val="0"/>
          <w:u w:val="none"/>
        </w:rPr>
        <w:t>товар</w:t>
      </w:r>
      <w:r w:rsidR="00712405">
        <w:rPr>
          <w:rFonts w:ascii="Times New Roman" w:hAnsi="Times New Roman" w:cs="Times New Roman"/>
          <w:b w:val="0"/>
          <w:bCs w:val="0"/>
          <w:i w:val="0"/>
          <w:iCs w:val="0"/>
          <w:u w:val="none"/>
        </w:rPr>
        <w:t>ы</w:t>
      </w:r>
      <w:r w:rsidRPr="001769A8">
        <w:rPr>
          <w:rFonts w:ascii="Times New Roman" w:hAnsi="Times New Roman" w:cs="Times New Roman"/>
          <w:b w:val="0"/>
          <w:bCs w:val="0"/>
          <w:i w:val="0"/>
          <w:iCs w:val="0"/>
          <w:u w:val="none"/>
        </w:rPr>
        <w:t>-представител</w:t>
      </w:r>
      <w:r w:rsidR="00712405">
        <w:rPr>
          <w:rFonts w:ascii="Times New Roman" w:hAnsi="Times New Roman" w:cs="Times New Roman"/>
          <w:b w:val="0"/>
          <w:bCs w:val="0"/>
          <w:i w:val="0"/>
          <w:iCs w:val="0"/>
          <w:u w:val="none"/>
        </w:rPr>
        <w:t>и</w:t>
      </w:r>
      <w:r w:rsidRPr="001769A8">
        <w:rPr>
          <w:rFonts w:ascii="Times New Roman" w:hAnsi="Times New Roman" w:cs="Times New Roman"/>
          <w:b w:val="0"/>
          <w:bCs w:val="0"/>
          <w:i w:val="0"/>
          <w:iCs w:val="0"/>
          <w:u w:val="none"/>
        </w:rPr>
        <w:t xml:space="preserve"> и их групп</w:t>
      </w:r>
      <w:r w:rsidR="00712405">
        <w:rPr>
          <w:rFonts w:ascii="Times New Roman" w:hAnsi="Times New Roman" w:cs="Times New Roman"/>
          <w:b w:val="0"/>
          <w:bCs w:val="0"/>
          <w:i w:val="0"/>
          <w:iCs w:val="0"/>
          <w:u w:val="none"/>
        </w:rPr>
        <w:t>ы</w:t>
      </w:r>
      <w:r w:rsidRPr="001769A8">
        <w:rPr>
          <w:rFonts w:ascii="Times New Roman" w:hAnsi="Times New Roman" w:cs="Times New Roman"/>
          <w:b w:val="0"/>
          <w:bCs w:val="0"/>
          <w:i w:val="0"/>
          <w:iCs w:val="0"/>
          <w:u w:val="none"/>
        </w:rPr>
        <w:t xml:space="preserve"> в федеральных округах и России в целом.</w:t>
      </w:r>
    </w:p>
    <w:p w:rsidR="00015C11" w:rsidRDefault="00015C11" w:rsidP="001769A8">
      <w:pPr>
        <w:pStyle w:val="a3"/>
        <w:ind w:firstLine="709"/>
        <w:jc w:val="both"/>
        <w:rPr>
          <w:rFonts w:ascii="Times New Roman" w:hAnsi="Times New Roman" w:cs="Times New Roman"/>
          <w:bCs w:val="0"/>
          <w:iCs w:val="0"/>
          <w:u w:val="none"/>
        </w:rPr>
      </w:pPr>
    </w:p>
    <w:p w:rsidR="002755B9" w:rsidRPr="007C15BD" w:rsidRDefault="002755B9" w:rsidP="001769A8">
      <w:pPr>
        <w:pStyle w:val="a3"/>
        <w:ind w:firstLine="709"/>
        <w:jc w:val="both"/>
        <w:rPr>
          <w:rFonts w:ascii="Times New Roman" w:hAnsi="Times New Roman" w:cs="Times New Roman"/>
          <w:i w:val="0"/>
          <w:iCs w:val="0"/>
          <w:u w:val="none"/>
        </w:rPr>
      </w:pPr>
    </w:p>
    <w:p w:rsidR="00C57130" w:rsidRPr="001769A8" w:rsidRDefault="00542D1F" w:rsidP="007C15BD">
      <w:pPr>
        <w:pStyle w:val="a3"/>
        <w:jc w:val="both"/>
        <w:rPr>
          <w:rFonts w:ascii="Times New Roman" w:hAnsi="Times New Roman" w:cs="Times New Roman"/>
          <w:i w:val="0"/>
          <w:iCs w:val="0"/>
          <w:u w:val="none"/>
        </w:rPr>
      </w:pPr>
      <w:r>
        <w:rPr>
          <w:rFonts w:ascii="Times New Roman" w:hAnsi="Times New Roman" w:cs="Times New Roman"/>
          <w:i w:val="0"/>
          <w:iCs w:val="0"/>
          <w:u w:val="none"/>
        </w:rPr>
        <w:t>8</w:t>
      </w:r>
      <w:r w:rsidR="007C15BD">
        <w:rPr>
          <w:rFonts w:ascii="Times New Roman" w:hAnsi="Times New Roman" w:cs="Times New Roman"/>
          <w:i w:val="0"/>
          <w:iCs w:val="0"/>
          <w:u w:val="none"/>
        </w:rPr>
        <w:t xml:space="preserve">. </w:t>
      </w:r>
      <w:r w:rsidR="00C57130" w:rsidRPr="001769A8">
        <w:rPr>
          <w:rFonts w:ascii="Times New Roman" w:hAnsi="Times New Roman" w:cs="Times New Roman"/>
          <w:i w:val="0"/>
          <w:iCs w:val="0"/>
          <w:u w:val="none"/>
        </w:rPr>
        <w:t>Формирование базисных весов</w:t>
      </w:r>
      <w:r w:rsidR="00C96262" w:rsidRPr="001769A8">
        <w:rPr>
          <w:rFonts w:ascii="Times New Roman" w:hAnsi="Times New Roman" w:cs="Times New Roman"/>
          <w:i w:val="0"/>
          <w:iCs w:val="0"/>
          <w:u w:val="none"/>
        </w:rPr>
        <w:t xml:space="preserve"> для расчета индексов цен</w:t>
      </w:r>
    </w:p>
    <w:p w:rsidR="00C57130" w:rsidRPr="001769A8" w:rsidRDefault="00C57130" w:rsidP="001769A8">
      <w:pPr>
        <w:pStyle w:val="a3"/>
        <w:ind w:firstLine="709"/>
        <w:jc w:val="both"/>
        <w:rPr>
          <w:rFonts w:ascii="Times New Roman" w:hAnsi="Times New Roman" w:cs="Times New Roman"/>
          <w:b w:val="0"/>
          <w:bCs w:val="0"/>
          <w:i w:val="0"/>
          <w:iCs w:val="0"/>
          <w:u w:val="none"/>
        </w:rPr>
      </w:pPr>
    </w:p>
    <w:p w:rsidR="004F73C0" w:rsidRPr="001769A8" w:rsidRDefault="004F73C0" w:rsidP="001769A8">
      <w:pPr>
        <w:ind w:firstLine="720"/>
        <w:jc w:val="both"/>
        <w:rPr>
          <w:rFonts w:ascii="Times New Roman" w:hAnsi="Times New Roman" w:cs="Times New Roman"/>
          <w:sz w:val="28"/>
          <w:szCs w:val="28"/>
        </w:rPr>
      </w:pPr>
      <w:r w:rsidRPr="001769A8">
        <w:rPr>
          <w:rFonts w:ascii="Times New Roman" w:hAnsi="Times New Roman" w:cs="Times New Roman"/>
          <w:sz w:val="28"/>
          <w:szCs w:val="28"/>
        </w:rPr>
        <w:t>Расчет групповых индексов цен предусматривает наличие системы взвешивания.</w:t>
      </w:r>
    </w:p>
    <w:p w:rsidR="004F73C0" w:rsidRPr="001769A8" w:rsidRDefault="004F73C0" w:rsidP="001769A8">
      <w:pPr>
        <w:ind w:firstLine="720"/>
        <w:jc w:val="both"/>
        <w:rPr>
          <w:rFonts w:ascii="Times New Roman" w:hAnsi="Times New Roman" w:cs="Times New Roman"/>
          <w:sz w:val="28"/>
          <w:szCs w:val="28"/>
        </w:rPr>
      </w:pPr>
      <w:r w:rsidRPr="001769A8">
        <w:rPr>
          <w:rFonts w:ascii="Times New Roman" w:hAnsi="Times New Roman" w:cs="Times New Roman"/>
          <w:sz w:val="28"/>
          <w:szCs w:val="28"/>
        </w:rPr>
        <w:t>В соответствии с международными стандартами расчеты индексов цен осуществляются на основе весов базисного периода.</w:t>
      </w:r>
    </w:p>
    <w:p w:rsidR="004F73C0" w:rsidRPr="001769A8" w:rsidRDefault="004F73C0" w:rsidP="001769A8">
      <w:pPr>
        <w:ind w:firstLine="720"/>
        <w:jc w:val="both"/>
        <w:rPr>
          <w:rFonts w:ascii="Times New Roman" w:hAnsi="Times New Roman" w:cs="Times New Roman"/>
          <w:sz w:val="28"/>
          <w:szCs w:val="28"/>
        </w:rPr>
      </w:pPr>
      <w:r w:rsidRPr="001769A8">
        <w:rPr>
          <w:rFonts w:ascii="Times New Roman" w:hAnsi="Times New Roman" w:cs="Times New Roman"/>
          <w:sz w:val="28"/>
          <w:szCs w:val="28"/>
        </w:rPr>
        <w:t>При этом</w:t>
      </w:r>
      <w:proofErr w:type="gramStart"/>
      <w:r w:rsidR="00873291" w:rsidRPr="001769A8">
        <w:rPr>
          <w:rFonts w:ascii="Times New Roman" w:hAnsi="Times New Roman" w:cs="Times New Roman"/>
          <w:sz w:val="28"/>
          <w:szCs w:val="28"/>
        </w:rPr>
        <w:t>,</w:t>
      </w:r>
      <w:proofErr w:type="gramEnd"/>
      <w:r w:rsidRPr="001769A8">
        <w:rPr>
          <w:rFonts w:ascii="Times New Roman" w:hAnsi="Times New Roman" w:cs="Times New Roman"/>
          <w:sz w:val="28"/>
          <w:szCs w:val="28"/>
        </w:rPr>
        <w:t xml:space="preserve"> чтобы избежать влияния на индекс цен структурного фактора, т.е. меняющегося удельного веса отдельных видов товаров в общем объеме приобретенных товаров, базисные веса в течение года должны быть постоянными.</w:t>
      </w:r>
    </w:p>
    <w:p w:rsidR="000629F4" w:rsidRPr="0088466E"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lastRenderedPageBreak/>
        <w:t xml:space="preserve">Для расчета индексов цен на приобретенные организациями </w:t>
      </w:r>
      <w:r w:rsidR="006A5468" w:rsidRPr="001769A8">
        <w:rPr>
          <w:rFonts w:ascii="Times New Roman" w:hAnsi="Times New Roman" w:cs="Times New Roman"/>
          <w:b w:val="0"/>
          <w:bCs w:val="0"/>
          <w:i w:val="0"/>
          <w:iCs w:val="0"/>
          <w:u w:val="none"/>
        </w:rPr>
        <w:t>товары</w:t>
      </w:r>
      <w:r w:rsidR="000629F4" w:rsidRPr="001769A8">
        <w:rPr>
          <w:rFonts w:ascii="Times New Roman" w:hAnsi="Times New Roman" w:cs="Times New Roman"/>
          <w:b w:val="0"/>
          <w:bCs w:val="0"/>
          <w:i w:val="0"/>
          <w:iCs w:val="0"/>
          <w:u w:val="none"/>
        </w:rPr>
        <w:t xml:space="preserve"> </w:t>
      </w:r>
      <w:r w:rsidRPr="001769A8">
        <w:rPr>
          <w:rFonts w:ascii="Times New Roman" w:hAnsi="Times New Roman" w:cs="Times New Roman"/>
          <w:b w:val="0"/>
          <w:bCs w:val="0"/>
          <w:i w:val="0"/>
          <w:iCs w:val="0"/>
          <w:u w:val="none"/>
        </w:rPr>
        <w:t>в качестве базисных весов использу</w:t>
      </w:r>
      <w:r w:rsidR="00712405">
        <w:rPr>
          <w:rFonts w:ascii="Times New Roman" w:hAnsi="Times New Roman" w:cs="Times New Roman"/>
          <w:b w:val="0"/>
          <w:bCs w:val="0"/>
          <w:i w:val="0"/>
          <w:iCs w:val="0"/>
          <w:u w:val="none"/>
        </w:rPr>
        <w:t>ю</w:t>
      </w:r>
      <w:r w:rsidRPr="001769A8">
        <w:rPr>
          <w:rFonts w:ascii="Times New Roman" w:hAnsi="Times New Roman" w:cs="Times New Roman"/>
          <w:b w:val="0"/>
          <w:bCs w:val="0"/>
          <w:i w:val="0"/>
          <w:iCs w:val="0"/>
          <w:u w:val="none"/>
        </w:rPr>
        <w:t xml:space="preserve">тся </w:t>
      </w:r>
      <w:r w:rsidR="00712405">
        <w:rPr>
          <w:rFonts w:ascii="Times New Roman" w:hAnsi="Times New Roman" w:cs="Times New Roman"/>
          <w:b w:val="0"/>
          <w:bCs w:val="0"/>
          <w:i w:val="0"/>
          <w:iCs w:val="0"/>
          <w:u w:val="none"/>
        </w:rPr>
        <w:t xml:space="preserve">данные </w:t>
      </w:r>
      <w:r w:rsidR="00712405" w:rsidRPr="0089427E">
        <w:rPr>
          <w:rFonts w:ascii="Times New Roman" w:hAnsi="Times New Roman" w:cs="Times New Roman"/>
          <w:b w:val="0"/>
          <w:bCs w:val="0"/>
          <w:i w:val="0"/>
          <w:iCs w:val="0"/>
          <w:u w:val="none"/>
        </w:rPr>
        <w:t xml:space="preserve">о </w:t>
      </w:r>
      <w:r w:rsidRPr="0089427E">
        <w:rPr>
          <w:rFonts w:ascii="Times New Roman" w:hAnsi="Times New Roman" w:cs="Times New Roman"/>
          <w:b w:val="0"/>
          <w:i w:val="0"/>
          <w:iCs w:val="0"/>
          <w:u w:val="none"/>
        </w:rPr>
        <w:t>количеств</w:t>
      </w:r>
      <w:r w:rsidR="00712405" w:rsidRPr="0089427E">
        <w:rPr>
          <w:rFonts w:ascii="Times New Roman" w:hAnsi="Times New Roman" w:cs="Times New Roman"/>
          <w:b w:val="0"/>
          <w:i w:val="0"/>
          <w:iCs w:val="0"/>
          <w:u w:val="none"/>
        </w:rPr>
        <w:t>е</w:t>
      </w:r>
      <w:r w:rsidRPr="0089427E">
        <w:rPr>
          <w:rFonts w:ascii="Times New Roman" w:hAnsi="Times New Roman" w:cs="Times New Roman"/>
          <w:b w:val="0"/>
          <w:i w:val="0"/>
          <w:iCs w:val="0"/>
          <w:u w:val="none"/>
        </w:rPr>
        <w:t xml:space="preserve"> приобретенных </w:t>
      </w:r>
      <w:r w:rsidR="004F73C0" w:rsidRPr="0089427E">
        <w:rPr>
          <w:rFonts w:ascii="Times New Roman" w:hAnsi="Times New Roman" w:cs="Times New Roman"/>
          <w:b w:val="0"/>
          <w:i w:val="0"/>
          <w:iCs w:val="0"/>
          <w:u w:val="none"/>
        </w:rPr>
        <w:t>товаров</w:t>
      </w:r>
      <w:r w:rsidRPr="0089427E">
        <w:rPr>
          <w:rFonts w:ascii="Times New Roman" w:hAnsi="Times New Roman" w:cs="Times New Roman"/>
          <w:b w:val="0"/>
          <w:i w:val="0"/>
          <w:iCs w:val="0"/>
          <w:u w:val="none"/>
        </w:rPr>
        <w:t xml:space="preserve"> в натуральном выражении за предыдущий год</w:t>
      </w:r>
      <w:r w:rsidRPr="0089427E">
        <w:rPr>
          <w:rFonts w:ascii="Times New Roman" w:hAnsi="Times New Roman" w:cs="Times New Roman"/>
          <w:b w:val="0"/>
          <w:bCs w:val="0"/>
          <w:i w:val="0"/>
          <w:iCs w:val="0"/>
          <w:u w:val="none"/>
        </w:rPr>
        <w:t>.</w:t>
      </w:r>
      <w:r w:rsidRPr="0088466E">
        <w:rPr>
          <w:rFonts w:ascii="Times New Roman" w:hAnsi="Times New Roman" w:cs="Times New Roman"/>
          <w:b w:val="0"/>
          <w:bCs w:val="0"/>
          <w:i w:val="0"/>
          <w:iCs w:val="0"/>
          <w:u w:val="none"/>
        </w:rPr>
        <w:t xml:space="preserve"> </w:t>
      </w: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На </w:t>
      </w:r>
      <w:r w:rsidRPr="001769A8">
        <w:rPr>
          <w:rFonts w:ascii="Times New Roman" w:hAnsi="Times New Roman" w:cs="Times New Roman"/>
          <w:iCs w:val="0"/>
          <w:u w:val="none"/>
        </w:rPr>
        <w:t>региональном уровне</w:t>
      </w:r>
      <w:r w:rsidRPr="001769A8">
        <w:rPr>
          <w:rFonts w:ascii="Times New Roman" w:hAnsi="Times New Roman" w:cs="Times New Roman"/>
          <w:b w:val="0"/>
          <w:bCs w:val="0"/>
          <w:i w:val="0"/>
          <w:iCs w:val="0"/>
          <w:u w:val="none"/>
        </w:rPr>
        <w:t xml:space="preserve"> </w:t>
      </w:r>
      <w:r w:rsidR="00712405">
        <w:rPr>
          <w:rFonts w:ascii="Times New Roman" w:hAnsi="Times New Roman" w:cs="Times New Roman"/>
          <w:b w:val="0"/>
          <w:bCs w:val="0"/>
          <w:i w:val="0"/>
          <w:iCs w:val="0"/>
          <w:u w:val="none"/>
        </w:rPr>
        <w:t>этот</w:t>
      </w:r>
      <w:r w:rsidRPr="001769A8">
        <w:rPr>
          <w:rFonts w:ascii="Times New Roman" w:hAnsi="Times New Roman" w:cs="Times New Roman"/>
          <w:b w:val="0"/>
          <w:bCs w:val="0"/>
          <w:i w:val="0"/>
          <w:iCs w:val="0"/>
          <w:u w:val="none"/>
        </w:rPr>
        <w:t xml:space="preserve"> показатель рассчитывается путем суммирования количества приобретен</w:t>
      </w:r>
      <w:r w:rsidR="0088466E">
        <w:rPr>
          <w:rFonts w:ascii="Times New Roman" w:hAnsi="Times New Roman" w:cs="Times New Roman"/>
          <w:b w:val="0"/>
          <w:bCs w:val="0"/>
          <w:i w:val="0"/>
          <w:iCs w:val="0"/>
          <w:u w:val="none"/>
        </w:rPr>
        <w:t>ного</w:t>
      </w:r>
      <w:r w:rsidRPr="001769A8">
        <w:rPr>
          <w:rFonts w:ascii="Times New Roman" w:hAnsi="Times New Roman" w:cs="Times New Roman"/>
          <w:b w:val="0"/>
          <w:bCs w:val="0"/>
          <w:i w:val="0"/>
          <w:iCs w:val="0"/>
          <w:u w:val="none"/>
        </w:rPr>
        <w:t xml:space="preserve"> </w:t>
      </w:r>
      <w:r w:rsidR="0088466E">
        <w:rPr>
          <w:rFonts w:ascii="Times New Roman" w:hAnsi="Times New Roman" w:cs="Times New Roman"/>
          <w:b w:val="0"/>
          <w:bCs w:val="0"/>
          <w:i w:val="0"/>
          <w:iCs w:val="0"/>
          <w:u w:val="none"/>
        </w:rPr>
        <w:t xml:space="preserve">товара </w:t>
      </w:r>
      <w:r w:rsidRPr="001769A8">
        <w:rPr>
          <w:rFonts w:ascii="Times New Roman" w:hAnsi="Times New Roman" w:cs="Times New Roman"/>
          <w:b w:val="0"/>
          <w:bCs w:val="0"/>
          <w:i w:val="0"/>
          <w:iCs w:val="0"/>
          <w:u w:val="none"/>
        </w:rPr>
        <w:t xml:space="preserve">за все </w:t>
      </w:r>
      <w:r w:rsidR="004F73C0" w:rsidRPr="001769A8">
        <w:rPr>
          <w:rFonts w:ascii="Times New Roman" w:hAnsi="Times New Roman" w:cs="Times New Roman"/>
          <w:b w:val="0"/>
          <w:bCs w:val="0"/>
          <w:i w:val="0"/>
          <w:iCs w:val="0"/>
          <w:u w:val="none"/>
        </w:rPr>
        <w:t>месяцы</w:t>
      </w:r>
      <w:r w:rsidRPr="001769A8">
        <w:rPr>
          <w:rFonts w:ascii="Times New Roman" w:hAnsi="Times New Roman" w:cs="Times New Roman"/>
          <w:b w:val="0"/>
          <w:bCs w:val="0"/>
          <w:i w:val="0"/>
          <w:iCs w:val="0"/>
          <w:u w:val="none"/>
        </w:rPr>
        <w:t xml:space="preserve"> предыдущего года.</w:t>
      </w: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Перед началом расчета индексов цен в отчетном году базисные веса корректируются:</w:t>
      </w:r>
    </w:p>
    <w:p w:rsidR="00C57130" w:rsidRPr="001769A8" w:rsidRDefault="00C57130" w:rsidP="0088466E">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удаляется информация о количестве </w:t>
      </w:r>
      <w:r w:rsidR="004F73C0"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 xml:space="preserve"> за предыдущий год по тем видам и организациям, которые исключаются из наблюдения в отчетном году;</w:t>
      </w:r>
    </w:p>
    <w:p w:rsidR="00C57130" w:rsidRPr="001769A8" w:rsidRDefault="00C57130" w:rsidP="0088466E">
      <w:pPr>
        <w:pStyle w:val="a3"/>
        <w:ind w:firstLine="709"/>
        <w:jc w:val="both"/>
        <w:rPr>
          <w:rFonts w:ascii="Times New Roman" w:hAnsi="Times New Roman" w:cs="Times New Roman"/>
          <w:b w:val="0"/>
          <w:bCs w:val="0"/>
          <w:i w:val="0"/>
          <w:iCs w:val="0"/>
          <w:u w:val="none"/>
        </w:rPr>
      </w:pPr>
      <w:r w:rsidRPr="004E0B9C">
        <w:rPr>
          <w:rFonts w:ascii="Times New Roman" w:hAnsi="Times New Roman" w:cs="Times New Roman"/>
          <w:b w:val="0"/>
          <w:bCs w:val="0"/>
          <w:i w:val="0"/>
          <w:iCs w:val="0"/>
          <w:u w:val="none"/>
        </w:rPr>
        <w:t xml:space="preserve">вводится </w:t>
      </w:r>
      <w:r w:rsidR="00231436" w:rsidRPr="004E0B9C">
        <w:rPr>
          <w:rFonts w:ascii="Times New Roman" w:hAnsi="Times New Roman" w:cs="Times New Roman"/>
          <w:b w:val="0"/>
          <w:bCs w:val="0"/>
          <w:i w:val="0"/>
          <w:iCs w:val="0"/>
          <w:u w:val="none"/>
        </w:rPr>
        <w:t xml:space="preserve">дополнительная </w:t>
      </w:r>
      <w:r w:rsidRPr="004E0B9C">
        <w:rPr>
          <w:rFonts w:ascii="Times New Roman" w:hAnsi="Times New Roman" w:cs="Times New Roman"/>
          <w:b w:val="0"/>
          <w:bCs w:val="0"/>
          <w:i w:val="0"/>
          <w:iCs w:val="0"/>
          <w:u w:val="none"/>
        </w:rPr>
        <w:t xml:space="preserve">информация, накопленная за предыдущий год, о количестве приобретенных </w:t>
      </w:r>
      <w:r w:rsidR="004F73C0" w:rsidRPr="004E0B9C">
        <w:rPr>
          <w:rFonts w:ascii="Times New Roman" w:hAnsi="Times New Roman" w:cs="Times New Roman"/>
          <w:b w:val="0"/>
          <w:bCs w:val="0"/>
          <w:i w:val="0"/>
          <w:iCs w:val="0"/>
          <w:u w:val="none"/>
        </w:rPr>
        <w:t>товаров</w:t>
      </w:r>
      <w:r w:rsidRPr="004E0B9C">
        <w:rPr>
          <w:rFonts w:ascii="Times New Roman" w:hAnsi="Times New Roman" w:cs="Times New Roman"/>
          <w:b w:val="0"/>
          <w:bCs w:val="0"/>
          <w:i w:val="0"/>
          <w:iCs w:val="0"/>
          <w:u w:val="none"/>
        </w:rPr>
        <w:t xml:space="preserve"> по позициям, которые включаются в </w:t>
      </w:r>
      <w:r w:rsidR="003C7CD0">
        <w:rPr>
          <w:rFonts w:ascii="Times New Roman" w:hAnsi="Times New Roman" w:cs="Times New Roman"/>
          <w:b w:val="0"/>
          <w:bCs w:val="0"/>
          <w:i w:val="0"/>
          <w:iCs w:val="0"/>
          <w:u w:val="none"/>
        </w:rPr>
        <w:t>расчет</w:t>
      </w:r>
      <w:r w:rsidRPr="004E0B9C">
        <w:rPr>
          <w:rFonts w:ascii="Times New Roman" w:hAnsi="Times New Roman" w:cs="Times New Roman"/>
          <w:b w:val="0"/>
          <w:bCs w:val="0"/>
          <w:i w:val="0"/>
          <w:iCs w:val="0"/>
          <w:u w:val="none"/>
        </w:rPr>
        <w:t xml:space="preserve"> с нового года.</w:t>
      </w: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На </w:t>
      </w:r>
      <w:r w:rsidRPr="001769A8">
        <w:rPr>
          <w:rFonts w:ascii="Times New Roman" w:hAnsi="Times New Roman" w:cs="Times New Roman"/>
          <w:iCs w:val="0"/>
          <w:u w:val="none"/>
        </w:rPr>
        <w:t>федеральном уровне</w:t>
      </w:r>
      <w:r w:rsidRPr="001769A8">
        <w:rPr>
          <w:rFonts w:ascii="Times New Roman" w:hAnsi="Times New Roman" w:cs="Times New Roman"/>
          <w:b w:val="0"/>
          <w:bCs w:val="0"/>
          <w:i w:val="0"/>
          <w:iCs w:val="0"/>
          <w:u w:val="none"/>
        </w:rPr>
        <w:t xml:space="preserve"> в качестве базисных весов для расчета индексов цен по каждому </w:t>
      </w:r>
      <w:r w:rsidR="004F73C0" w:rsidRPr="001769A8">
        <w:rPr>
          <w:rFonts w:ascii="Times New Roman" w:hAnsi="Times New Roman" w:cs="Times New Roman"/>
          <w:b w:val="0"/>
          <w:bCs w:val="0"/>
          <w:i w:val="0"/>
          <w:iCs w:val="0"/>
          <w:u w:val="none"/>
        </w:rPr>
        <w:t>товару</w:t>
      </w:r>
      <w:r w:rsidRPr="001769A8">
        <w:rPr>
          <w:rFonts w:ascii="Times New Roman" w:hAnsi="Times New Roman" w:cs="Times New Roman"/>
          <w:b w:val="0"/>
          <w:bCs w:val="0"/>
          <w:i w:val="0"/>
          <w:iCs w:val="0"/>
          <w:u w:val="none"/>
        </w:rPr>
        <w:t xml:space="preserve">-представителю используется </w:t>
      </w:r>
      <w:r w:rsidR="00866964">
        <w:rPr>
          <w:rFonts w:ascii="Times New Roman" w:hAnsi="Times New Roman" w:cs="Times New Roman"/>
          <w:b w:val="0"/>
          <w:i w:val="0"/>
          <w:iCs w:val="0"/>
          <w:u w:val="none"/>
        </w:rPr>
        <w:t>объем</w:t>
      </w:r>
      <w:r w:rsidRPr="0088466E">
        <w:rPr>
          <w:rFonts w:ascii="Times New Roman" w:hAnsi="Times New Roman" w:cs="Times New Roman"/>
          <w:b w:val="0"/>
          <w:i w:val="0"/>
          <w:iCs w:val="0"/>
          <w:u w:val="none"/>
        </w:rPr>
        <w:t xml:space="preserve"> приобретения этого </w:t>
      </w:r>
      <w:r w:rsidR="004F73C0" w:rsidRPr="0088466E">
        <w:rPr>
          <w:rFonts w:ascii="Times New Roman" w:hAnsi="Times New Roman" w:cs="Times New Roman"/>
          <w:b w:val="0"/>
          <w:i w:val="0"/>
          <w:iCs w:val="0"/>
          <w:u w:val="none"/>
        </w:rPr>
        <w:t>товара</w:t>
      </w:r>
      <w:r w:rsidRPr="0088466E">
        <w:rPr>
          <w:rFonts w:ascii="Times New Roman" w:hAnsi="Times New Roman" w:cs="Times New Roman"/>
          <w:b w:val="0"/>
          <w:i w:val="0"/>
          <w:iCs w:val="0"/>
          <w:u w:val="none"/>
        </w:rPr>
        <w:t xml:space="preserve"> </w:t>
      </w:r>
      <w:r w:rsidR="00450BB4">
        <w:rPr>
          <w:rFonts w:ascii="Times New Roman" w:hAnsi="Times New Roman" w:cs="Times New Roman"/>
          <w:b w:val="0"/>
          <w:i w:val="0"/>
          <w:iCs w:val="0"/>
          <w:u w:val="none"/>
        </w:rPr>
        <w:t>в стоимостном выражении</w:t>
      </w:r>
      <w:r w:rsidR="00450BB4" w:rsidRPr="0088466E">
        <w:rPr>
          <w:rFonts w:ascii="Times New Roman" w:hAnsi="Times New Roman" w:cs="Times New Roman"/>
          <w:b w:val="0"/>
          <w:i w:val="0"/>
          <w:iCs w:val="0"/>
          <w:u w:val="none"/>
        </w:rPr>
        <w:t xml:space="preserve"> </w:t>
      </w:r>
      <w:r w:rsidRPr="0088466E">
        <w:rPr>
          <w:rFonts w:ascii="Times New Roman" w:hAnsi="Times New Roman" w:cs="Times New Roman"/>
          <w:b w:val="0"/>
          <w:i w:val="0"/>
          <w:iCs w:val="0"/>
          <w:u w:val="none"/>
        </w:rPr>
        <w:t>в ценах базисного периода</w:t>
      </w:r>
      <w:r w:rsidRPr="0088466E">
        <w:rPr>
          <w:rFonts w:ascii="Times New Roman" w:hAnsi="Times New Roman" w:cs="Times New Roman"/>
          <w:b w:val="0"/>
          <w:bCs w:val="0"/>
          <w:i w:val="0"/>
          <w:iCs w:val="0"/>
          <w:u w:val="none"/>
        </w:rPr>
        <w:t>,</w:t>
      </w:r>
      <w:r w:rsidR="007615F6">
        <w:rPr>
          <w:rFonts w:ascii="Times New Roman" w:hAnsi="Times New Roman" w:cs="Times New Roman"/>
          <w:b w:val="0"/>
          <w:bCs w:val="0"/>
          <w:i w:val="0"/>
          <w:iCs w:val="0"/>
          <w:u w:val="none"/>
        </w:rPr>
        <w:t xml:space="preserve"> котор</w:t>
      </w:r>
      <w:r w:rsidR="00866964">
        <w:rPr>
          <w:rFonts w:ascii="Times New Roman" w:hAnsi="Times New Roman" w:cs="Times New Roman"/>
          <w:b w:val="0"/>
          <w:bCs w:val="0"/>
          <w:i w:val="0"/>
          <w:iCs w:val="0"/>
          <w:u w:val="none"/>
        </w:rPr>
        <w:t>ый</w:t>
      </w:r>
      <w:r w:rsidRPr="001769A8">
        <w:rPr>
          <w:rFonts w:ascii="Times New Roman" w:hAnsi="Times New Roman" w:cs="Times New Roman"/>
          <w:b w:val="0"/>
          <w:bCs w:val="0"/>
          <w:i w:val="0"/>
          <w:iCs w:val="0"/>
          <w:u w:val="none"/>
        </w:rPr>
        <w:t xml:space="preserve"> </w:t>
      </w:r>
      <w:r w:rsidR="00712405">
        <w:rPr>
          <w:rFonts w:ascii="Times New Roman" w:hAnsi="Times New Roman" w:cs="Times New Roman"/>
          <w:b w:val="0"/>
          <w:bCs w:val="0"/>
          <w:i w:val="0"/>
          <w:iCs w:val="0"/>
          <w:u w:val="none"/>
        </w:rPr>
        <w:t>определяется</w:t>
      </w:r>
      <w:r w:rsidRPr="001769A8">
        <w:rPr>
          <w:rFonts w:ascii="Times New Roman" w:hAnsi="Times New Roman" w:cs="Times New Roman"/>
          <w:b w:val="0"/>
          <w:bCs w:val="0"/>
          <w:i w:val="0"/>
          <w:iCs w:val="0"/>
          <w:u w:val="none"/>
        </w:rPr>
        <w:t xml:space="preserve"> путем суммирования соответствующих </w:t>
      </w:r>
      <w:r w:rsidR="007B0670">
        <w:rPr>
          <w:rFonts w:ascii="Times New Roman" w:hAnsi="Times New Roman" w:cs="Times New Roman"/>
          <w:b w:val="0"/>
          <w:bCs w:val="0"/>
          <w:i w:val="0"/>
          <w:iCs w:val="0"/>
          <w:u w:val="none"/>
        </w:rPr>
        <w:t>стоимостей</w:t>
      </w:r>
      <w:r w:rsidRPr="001769A8">
        <w:rPr>
          <w:rFonts w:ascii="Times New Roman" w:hAnsi="Times New Roman" w:cs="Times New Roman"/>
          <w:b w:val="0"/>
          <w:bCs w:val="0"/>
          <w:i w:val="0"/>
          <w:iCs w:val="0"/>
          <w:u w:val="none"/>
        </w:rPr>
        <w:t xml:space="preserve"> п</w:t>
      </w:r>
      <w:r w:rsidR="007615F6">
        <w:rPr>
          <w:rFonts w:ascii="Times New Roman" w:hAnsi="Times New Roman" w:cs="Times New Roman"/>
          <w:b w:val="0"/>
          <w:bCs w:val="0"/>
          <w:i w:val="0"/>
          <w:iCs w:val="0"/>
          <w:u w:val="none"/>
        </w:rPr>
        <w:t>риобретенного</w:t>
      </w:r>
      <w:r w:rsidRPr="001769A8">
        <w:rPr>
          <w:rFonts w:ascii="Times New Roman" w:hAnsi="Times New Roman" w:cs="Times New Roman"/>
          <w:b w:val="0"/>
          <w:bCs w:val="0"/>
          <w:i w:val="0"/>
          <w:iCs w:val="0"/>
          <w:u w:val="none"/>
        </w:rPr>
        <w:t xml:space="preserve"> </w:t>
      </w:r>
      <w:r w:rsidR="004F73C0" w:rsidRPr="001769A8">
        <w:rPr>
          <w:rFonts w:ascii="Times New Roman" w:hAnsi="Times New Roman" w:cs="Times New Roman"/>
          <w:b w:val="0"/>
          <w:bCs w:val="0"/>
          <w:i w:val="0"/>
          <w:iCs w:val="0"/>
          <w:u w:val="none"/>
        </w:rPr>
        <w:t>товара</w:t>
      </w:r>
      <w:r w:rsidRPr="001769A8">
        <w:rPr>
          <w:rFonts w:ascii="Times New Roman" w:hAnsi="Times New Roman" w:cs="Times New Roman"/>
          <w:i w:val="0"/>
          <w:iCs w:val="0"/>
          <w:u w:val="none"/>
        </w:rPr>
        <w:t xml:space="preserve"> </w:t>
      </w:r>
      <w:r w:rsidRPr="001769A8">
        <w:rPr>
          <w:rFonts w:ascii="Times New Roman" w:hAnsi="Times New Roman" w:cs="Times New Roman"/>
          <w:b w:val="0"/>
          <w:bCs w:val="0"/>
          <w:i w:val="0"/>
          <w:iCs w:val="0"/>
          <w:u w:val="none"/>
        </w:rPr>
        <w:t>по субъектам Российской Федерации.</w:t>
      </w:r>
    </w:p>
    <w:p w:rsidR="00C57130" w:rsidRPr="001769A8" w:rsidRDefault="00C57130" w:rsidP="001769A8">
      <w:pPr>
        <w:pStyle w:val="a3"/>
        <w:ind w:firstLine="709"/>
        <w:jc w:val="left"/>
        <w:rPr>
          <w:rFonts w:ascii="Times New Roman" w:hAnsi="Times New Roman" w:cs="Times New Roman"/>
          <w:b w:val="0"/>
          <w:bCs w:val="0"/>
          <w:i w:val="0"/>
          <w:iCs w:val="0"/>
          <w:u w:val="none"/>
        </w:rPr>
      </w:pPr>
    </w:p>
    <w:p w:rsidR="007333F0" w:rsidRPr="001769A8" w:rsidRDefault="007333F0" w:rsidP="001769A8">
      <w:pPr>
        <w:pStyle w:val="a3"/>
        <w:ind w:firstLine="709"/>
        <w:jc w:val="left"/>
        <w:rPr>
          <w:rFonts w:ascii="Times New Roman" w:hAnsi="Times New Roman" w:cs="Times New Roman"/>
          <w:i w:val="0"/>
          <w:iCs w:val="0"/>
          <w:u w:val="none"/>
        </w:rPr>
      </w:pPr>
    </w:p>
    <w:p w:rsidR="00C57130" w:rsidRPr="001769A8" w:rsidRDefault="00542D1F" w:rsidP="007C15BD">
      <w:pPr>
        <w:pStyle w:val="a3"/>
        <w:jc w:val="both"/>
        <w:rPr>
          <w:rFonts w:ascii="Times New Roman" w:hAnsi="Times New Roman" w:cs="Times New Roman"/>
          <w:i w:val="0"/>
          <w:iCs w:val="0"/>
          <w:u w:val="none"/>
        </w:rPr>
      </w:pPr>
      <w:r>
        <w:rPr>
          <w:rFonts w:ascii="Times New Roman" w:hAnsi="Times New Roman" w:cs="Times New Roman"/>
          <w:i w:val="0"/>
          <w:iCs w:val="0"/>
          <w:u w:val="none"/>
        </w:rPr>
        <w:t>9</w:t>
      </w:r>
      <w:r w:rsidR="007C15BD">
        <w:rPr>
          <w:rFonts w:ascii="Times New Roman" w:hAnsi="Times New Roman" w:cs="Times New Roman"/>
          <w:i w:val="0"/>
          <w:iCs w:val="0"/>
          <w:u w:val="none"/>
        </w:rPr>
        <w:t xml:space="preserve">. </w:t>
      </w:r>
      <w:r w:rsidR="00C57130" w:rsidRPr="001769A8">
        <w:rPr>
          <w:rFonts w:ascii="Times New Roman" w:hAnsi="Times New Roman" w:cs="Times New Roman"/>
          <w:i w:val="0"/>
          <w:iCs w:val="0"/>
          <w:u w:val="none"/>
        </w:rPr>
        <w:t xml:space="preserve">Расчет индивидуальных и </w:t>
      </w:r>
      <w:r w:rsidR="006A5468" w:rsidRPr="001769A8">
        <w:rPr>
          <w:rFonts w:ascii="Times New Roman" w:hAnsi="Times New Roman" w:cs="Times New Roman"/>
          <w:i w:val="0"/>
          <w:iCs w:val="0"/>
          <w:u w:val="none"/>
        </w:rPr>
        <w:t>групповых</w:t>
      </w:r>
      <w:r w:rsidR="00C57130" w:rsidRPr="001769A8">
        <w:rPr>
          <w:rFonts w:ascii="Times New Roman" w:hAnsi="Times New Roman" w:cs="Times New Roman"/>
          <w:i w:val="0"/>
          <w:iCs w:val="0"/>
          <w:u w:val="none"/>
        </w:rPr>
        <w:t xml:space="preserve"> индексов цен</w:t>
      </w:r>
    </w:p>
    <w:p w:rsidR="00C57130" w:rsidRPr="001769A8" w:rsidRDefault="00C57130" w:rsidP="001769A8">
      <w:pPr>
        <w:pStyle w:val="a3"/>
        <w:ind w:firstLine="709"/>
        <w:jc w:val="both"/>
        <w:rPr>
          <w:rFonts w:ascii="Times New Roman" w:hAnsi="Times New Roman" w:cs="Times New Roman"/>
          <w:b w:val="0"/>
          <w:bCs w:val="0"/>
          <w:i w:val="0"/>
          <w:iCs w:val="0"/>
          <w:u w:val="none"/>
        </w:rPr>
      </w:pPr>
    </w:p>
    <w:p w:rsidR="00C57130" w:rsidRPr="001769A8" w:rsidRDefault="00C57130" w:rsidP="001769A8">
      <w:pPr>
        <w:pStyle w:val="a3"/>
        <w:ind w:firstLine="709"/>
        <w:jc w:val="both"/>
        <w:rPr>
          <w:rFonts w:ascii="Times New Roman" w:hAnsi="Times New Roman" w:cs="Times New Roman"/>
          <w:b w:val="0"/>
          <w:i w:val="0"/>
          <w:u w:val="none"/>
        </w:rPr>
      </w:pPr>
      <w:r w:rsidRPr="001769A8">
        <w:rPr>
          <w:rFonts w:ascii="Times New Roman" w:hAnsi="Times New Roman" w:cs="Times New Roman"/>
          <w:u w:val="none"/>
        </w:rPr>
        <w:t xml:space="preserve">Индивидуальный индекс цен </w:t>
      </w:r>
      <w:r w:rsidRPr="001769A8">
        <w:rPr>
          <w:rFonts w:ascii="Times New Roman" w:hAnsi="Times New Roman" w:cs="Times New Roman"/>
          <w:b w:val="0"/>
          <w:i w:val="0"/>
          <w:u w:val="none"/>
        </w:rPr>
        <w:t xml:space="preserve">рассчитывается для отдельных видов </w:t>
      </w:r>
      <w:r w:rsidR="006A5468" w:rsidRPr="001769A8">
        <w:rPr>
          <w:rFonts w:ascii="Times New Roman" w:hAnsi="Times New Roman" w:cs="Times New Roman"/>
          <w:b w:val="0"/>
          <w:i w:val="0"/>
          <w:u w:val="none"/>
        </w:rPr>
        <w:t>товаров</w:t>
      </w:r>
      <w:r w:rsidRPr="001769A8">
        <w:rPr>
          <w:rFonts w:ascii="Times New Roman" w:hAnsi="Times New Roman" w:cs="Times New Roman"/>
          <w:b w:val="0"/>
          <w:i w:val="0"/>
          <w:u w:val="none"/>
        </w:rPr>
        <w:t xml:space="preserve"> и представляет собой отношение цены конкретного вида </w:t>
      </w:r>
      <w:r w:rsidR="006A5468" w:rsidRPr="001769A8">
        <w:rPr>
          <w:rFonts w:ascii="Times New Roman" w:hAnsi="Times New Roman" w:cs="Times New Roman"/>
          <w:b w:val="0"/>
          <w:i w:val="0"/>
          <w:u w:val="none"/>
        </w:rPr>
        <w:t>товара</w:t>
      </w:r>
      <w:r w:rsidRPr="001769A8">
        <w:rPr>
          <w:rFonts w:ascii="Times New Roman" w:hAnsi="Times New Roman" w:cs="Times New Roman"/>
          <w:b w:val="0"/>
          <w:i w:val="0"/>
          <w:u w:val="none"/>
        </w:rPr>
        <w:t xml:space="preserve"> в отчетном </w:t>
      </w:r>
      <w:r w:rsidR="00812E2D" w:rsidRPr="001769A8">
        <w:rPr>
          <w:rFonts w:ascii="Times New Roman" w:hAnsi="Times New Roman" w:cs="Times New Roman"/>
          <w:b w:val="0"/>
          <w:i w:val="0"/>
          <w:u w:val="none"/>
        </w:rPr>
        <w:t>периоде</w:t>
      </w:r>
      <w:r w:rsidRPr="001769A8">
        <w:rPr>
          <w:rFonts w:ascii="Times New Roman" w:hAnsi="Times New Roman" w:cs="Times New Roman"/>
          <w:b w:val="0"/>
          <w:i w:val="0"/>
          <w:u w:val="none"/>
        </w:rPr>
        <w:t xml:space="preserve"> к его цене в предыдущем </w:t>
      </w:r>
      <w:r w:rsidR="00812E2D" w:rsidRPr="001769A8">
        <w:rPr>
          <w:rFonts w:ascii="Times New Roman" w:hAnsi="Times New Roman" w:cs="Times New Roman"/>
          <w:b w:val="0"/>
          <w:i w:val="0"/>
          <w:u w:val="none"/>
        </w:rPr>
        <w:t>периоде</w:t>
      </w:r>
      <w:r w:rsidRPr="001769A8">
        <w:rPr>
          <w:rFonts w:ascii="Times New Roman" w:hAnsi="Times New Roman" w:cs="Times New Roman"/>
          <w:b w:val="0"/>
          <w:i w:val="0"/>
          <w:u w:val="none"/>
        </w:rPr>
        <w:t>.</w:t>
      </w:r>
    </w:p>
    <w:p w:rsidR="00C57130" w:rsidRPr="001769A8" w:rsidRDefault="00712405" w:rsidP="001769A8">
      <w:pPr>
        <w:pStyle w:val="a3"/>
        <w:ind w:firstLine="709"/>
        <w:jc w:val="both"/>
        <w:rPr>
          <w:rFonts w:ascii="Times New Roman" w:hAnsi="Times New Roman" w:cs="Times New Roman"/>
          <w:b w:val="0"/>
          <w:bCs w:val="0"/>
          <w:i w:val="0"/>
          <w:iCs w:val="0"/>
          <w:u w:val="none"/>
        </w:rPr>
      </w:pPr>
      <w:r>
        <w:rPr>
          <w:rFonts w:ascii="Times New Roman" w:hAnsi="Times New Roman" w:cs="Times New Roman"/>
          <w:b w:val="0"/>
          <w:bCs w:val="0"/>
          <w:i w:val="0"/>
          <w:iCs w:val="0"/>
          <w:u w:val="none"/>
        </w:rPr>
        <w:t>На</w:t>
      </w:r>
      <w:r w:rsidR="00C57130" w:rsidRPr="001769A8">
        <w:rPr>
          <w:rFonts w:ascii="Times New Roman" w:hAnsi="Times New Roman" w:cs="Times New Roman"/>
          <w:b w:val="0"/>
          <w:bCs w:val="0"/>
          <w:i w:val="0"/>
          <w:iCs w:val="0"/>
          <w:u w:val="none"/>
        </w:rPr>
        <w:t xml:space="preserve"> отдельны</w:t>
      </w:r>
      <w:r>
        <w:rPr>
          <w:rFonts w:ascii="Times New Roman" w:hAnsi="Times New Roman" w:cs="Times New Roman"/>
          <w:b w:val="0"/>
          <w:bCs w:val="0"/>
          <w:i w:val="0"/>
          <w:iCs w:val="0"/>
          <w:u w:val="none"/>
        </w:rPr>
        <w:t>е</w:t>
      </w:r>
      <w:r w:rsidR="00C57130" w:rsidRPr="001769A8">
        <w:rPr>
          <w:rFonts w:ascii="Times New Roman" w:hAnsi="Times New Roman" w:cs="Times New Roman"/>
          <w:b w:val="0"/>
          <w:bCs w:val="0"/>
          <w:i w:val="0"/>
          <w:iCs w:val="0"/>
          <w:u w:val="none"/>
        </w:rPr>
        <w:t xml:space="preserve"> вид</w:t>
      </w:r>
      <w:r>
        <w:rPr>
          <w:rFonts w:ascii="Times New Roman" w:hAnsi="Times New Roman" w:cs="Times New Roman"/>
          <w:b w:val="0"/>
          <w:bCs w:val="0"/>
          <w:i w:val="0"/>
          <w:iCs w:val="0"/>
          <w:u w:val="none"/>
        </w:rPr>
        <w:t>ы</w:t>
      </w:r>
      <w:r w:rsidR="00C57130" w:rsidRPr="001769A8">
        <w:rPr>
          <w:rFonts w:ascii="Times New Roman" w:hAnsi="Times New Roman" w:cs="Times New Roman"/>
          <w:b w:val="0"/>
          <w:bCs w:val="0"/>
          <w:i w:val="0"/>
          <w:iCs w:val="0"/>
          <w:u w:val="none"/>
        </w:rPr>
        <w:t xml:space="preserve"> </w:t>
      </w:r>
      <w:r w:rsidR="006A5468" w:rsidRPr="001769A8">
        <w:rPr>
          <w:rFonts w:ascii="Times New Roman" w:hAnsi="Times New Roman" w:cs="Times New Roman"/>
          <w:b w:val="0"/>
          <w:bCs w:val="0"/>
          <w:i w:val="0"/>
          <w:iCs w:val="0"/>
          <w:u w:val="none"/>
        </w:rPr>
        <w:t>товаров</w:t>
      </w:r>
      <w:r w:rsidR="00C57130" w:rsidRPr="001769A8">
        <w:rPr>
          <w:rFonts w:ascii="Times New Roman" w:hAnsi="Times New Roman" w:cs="Times New Roman"/>
          <w:b w:val="0"/>
          <w:bCs w:val="0"/>
          <w:i w:val="0"/>
          <w:iCs w:val="0"/>
          <w:u w:val="none"/>
        </w:rPr>
        <w:t>, приобретенны</w:t>
      </w:r>
      <w:r w:rsidR="00301A72">
        <w:rPr>
          <w:rFonts w:ascii="Times New Roman" w:hAnsi="Times New Roman" w:cs="Times New Roman"/>
          <w:b w:val="0"/>
          <w:bCs w:val="0"/>
          <w:i w:val="0"/>
          <w:iCs w:val="0"/>
          <w:u w:val="none"/>
        </w:rPr>
        <w:t>е</w:t>
      </w:r>
      <w:r w:rsidR="00C57130" w:rsidRPr="001769A8">
        <w:rPr>
          <w:rFonts w:ascii="Times New Roman" w:hAnsi="Times New Roman" w:cs="Times New Roman"/>
          <w:b w:val="0"/>
          <w:bCs w:val="0"/>
          <w:i w:val="0"/>
          <w:iCs w:val="0"/>
          <w:u w:val="none"/>
        </w:rPr>
        <w:t xml:space="preserve"> организациями в отчетном </w:t>
      </w:r>
      <w:r w:rsidR="006A5468" w:rsidRPr="001769A8">
        <w:rPr>
          <w:rFonts w:ascii="Times New Roman" w:hAnsi="Times New Roman" w:cs="Times New Roman"/>
          <w:b w:val="0"/>
          <w:bCs w:val="0"/>
          <w:i w:val="0"/>
          <w:iCs w:val="0"/>
          <w:u w:val="none"/>
        </w:rPr>
        <w:t>месяце</w:t>
      </w:r>
      <w:r w:rsidR="00C57130" w:rsidRPr="001769A8">
        <w:rPr>
          <w:rFonts w:ascii="Times New Roman" w:hAnsi="Times New Roman" w:cs="Times New Roman"/>
          <w:b w:val="0"/>
          <w:bCs w:val="0"/>
          <w:i w:val="0"/>
          <w:iCs w:val="0"/>
          <w:u w:val="none"/>
        </w:rPr>
        <w:t xml:space="preserve">, индексы </w:t>
      </w:r>
      <w:r w:rsidR="008551A0">
        <w:rPr>
          <w:rFonts w:ascii="Times New Roman" w:hAnsi="Times New Roman" w:cs="Times New Roman"/>
          <w:b w:val="0"/>
          <w:bCs w:val="0"/>
          <w:i w:val="0"/>
          <w:iCs w:val="0"/>
          <w:u w:val="none"/>
        </w:rPr>
        <w:t xml:space="preserve">цен </w:t>
      </w:r>
      <w:r>
        <w:rPr>
          <w:rFonts w:ascii="Times New Roman" w:hAnsi="Times New Roman" w:cs="Times New Roman"/>
          <w:b w:val="0"/>
          <w:bCs w:val="0"/>
          <w:i w:val="0"/>
          <w:iCs w:val="0"/>
          <w:u w:val="none"/>
        </w:rPr>
        <w:t>исчисляются</w:t>
      </w:r>
      <w:r w:rsidR="00C57130" w:rsidRPr="001769A8">
        <w:rPr>
          <w:rFonts w:ascii="Times New Roman" w:hAnsi="Times New Roman" w:cs="Times New Roman"/>
          <w:b w:val="0"/>
          <w:bCs w:val="0"/>
          <w:i w:val="0"/>
          <w:iCs w:val="0"/>
          <w:u w:val="none"/>
        </w:rPr>
        <w:t xml:space="preserve"> по формуле:</w:t>
      </w:r>
    </w:p>
    <w:p w:rsidR="00C57130" w:rsidRPr="001769A8" w:rsidRDefault="004146E3" w:rsidP="001769A8">
      <w:pPr>
        <w:pStyle w:val="a3"/>
        <w:ind w:firstLine="709"/>
        <w:jc w:val="both"/>
        <w:rPr>
          <w:rFonts w:ascii="Times New Roman" w:hAnsi="Times New Roman" w:cs="Times New Roman"/>
          <w:b w:val="0"/>
          <w:bCs w:val="0"/>
          <w:i w:val="0"/>
          <w:iCs w:val="0"/>
          <w:u w:val="none"/>
        </w:rPr>
      </w:pPr>
      <w:r>
        <w:rPr>
          <w:noProof/>
        </w:rPr>
        <w:pict>
          <v:shape id="_x0000_s1056" type="#_x0000_t75" style="position:absolute;left:0;text-align:left;margin-left:59.6pt;margin-top:8.5pt;width:143.1pt;height:51.65pt;z-index:-251634688;mso-wrap-edited:f" wrapcoords="7794 2445 1559 6521 668 7743 223 11819 2672 14264 7794 15487 7348 17932 8239 19970 9575 19970 10689 19970 10911 19970 10243 15487 14252 15487 21155 11411 21377 7743 10243 2445 7794 2445">
            <v:imagedata r:id="rId16" o:title=""/>
            <w10:wrap type="tight" side="largest"/>
          </v:shape>
          <o:OLEObject Type="Embed" ProgID="Equation.3" ShapeID="_x0000_s1056" DrawAspect="Content" ObjectID="_1508837456" r:id="rId17"/>
        </w:pict>
      </w:r>
    </w:p>
    <w:p w:rsidR="000B1600" w:rsidRPr="001769A8" w:rsidRDefault="000B1600" w:rsidP="001769A8">
      <w:pPr>
        <w:pStyle w:val="31"/>
        <w:ind w:firstLine="709"/>
        <w:rPr>
          <w:rFonts w:ascii="Times New Roman" w:hAnsi="Times New Roman" w:cs="Times New Roman"/>
        </w:rPr>
      </w:pPr>
    </w:p>
    <w:p w:rsidR="006A3446" w:rsidRPr="001769A8" w:rsidRDefault="00E73A51" w:rsidP="001769A8">
      <w:pPr>
        <w:pStyle w:val="31"/>
        <w:ind w:firstLine="709"/>
        <w:rPr>
          <w:rFonts w:ascii="Times New Roman" w:hAnsi="Times New Roman" w:cs="Times New Roman"/>
        </w:rPr>
      </w:pPr>
      <w:r>
        <w:rPr>
          <w:rFonts w:ascii="Times New Roman" w:hAnsi="Times New Roman" w:cs="Times New Roman"/>
        </w:rPr>
        <w:t xml:space="preserve">                </w:t>
      </w:r>
      <w:r w:rsidR="006A5468" w:rsidRPr="001769A8">
        <w:rPr>
          <w:rFonts w:ascii="Times New Roman" w:hAnsi="Times New Roman" w:cs="Times New Roman"/>
        </w:rPr>
        <w:t>(2)</w:t>
      </w:r>
      <w:r w:rsidR="00C57130" w:rsidRPr="001769A8">
        <w:rPr>
          <w:rFonts w:ascii="Times New Roman" w:hAnsi="Times New Roman" w:cs="Times New Roman"/>
        </w:rPr>
        <w:t>,</w:t>
      </w:r>
    </w:p>
    <w:p w:rsidR="006A3446" w:rsidRPr="001769A8" w:rsidRDefault="006A3446" w:rsidP="001769A8"/>
    <w:p w:rsidR="00C57130" w:rsidRPr="001769A8" w:rsidRDefault="004146E3" w:rsidP="001769A8">
      <w:pPr>
        <w:pStyle w:val="31"/>
        <w:rPr>
          <w:rFonts w:ascii="Times New Roman" w:hAnsi="Times New Roman" w:cs="Times New Roman"/>
        </w:rPr>
      </w:pPr>
      <w:r>
        <w:rPr>
          <w:noProof/>
        </w:rPr>
        <w:pict>
          <v:shape id="_x0000_s1028" type="#_x0000_t75" style="position:absolute;margin-left:0;margin-top:0;width:10pt;height:19pt;z-index:251654144" o:allowincell="f">
            <v:imagedata r:id="rId18" o:title=""/>
            <w10:wrap type="topAndBottom"/>
          </v:shape>
          <o:OLEObject Type="Embed" ProgID="Equation.3" ShapeID="_x0000_s1028" DrawAspect="Content" ObjectID="_1508837457" r:id="rId19"/>
        </w:pict>
      </w:r>
      <w:r w:rsidR="00C57130" w:rsidRPr="001769A8">
        <w:rPr>
          <w:rFonts w:ascii="Times New Roman" w:hAnsi="Times New Roman" w:cs="Times New Roman"/>
        </w:rPr>
        <w:t>где</w:t>
      </w:r>
      <w:r w:rsidR="006A5468" w:rsidRPr="001769A8">
        <w:rPr>
          <w:rFonts w:ascii="Times New Roman" w:hAnsi="Times New Roman" w:cs="Times New Roman"/>
        </w:rPr>
        <w:t>:</w:t>
      </w:r>
    </w:p>
    <w:tbl>
      <w:tblPr>
        <w:tblW w:w="0" w:type="auto"/>
        <w:tblInd w:w="108" w:type="dxa"/>
        <w:tblLook w:val="01E0" w:firstRow="1" w:lastRow="1" w:firstColumn="1" w:lastColumn="1" w:noHBand="0" w:noVBand="0"/>
      </w:tblPr>
      <w:tblGrid>
        <w:gridCol w:w="1081"/>
        <w:gridCol w:w="8098"/>
      </w:tblGrid>
      <w:tr w:rsidR="00BC05B0" w:rsidRPr="001769A8" w:rsidTr="002755B9">
        <w:tc>
          <w:tcPr>
            <w:tcW w:w="1081" w:type="dxa"/>
            <w:shd w:val="clear" w:color="auto" w:fill="auto"/>
          </w:tcPr>
          <w:p w:rsidR="00BC05B0" w:rsidRPr="001769A8" w:rsidRDefault="00BC05B0" w:rsidP="002755B9">
            <w:pPr>
              <w:pStyle w:val="a3"/>
              <w:jc w:val="left"/>
              <w:rPr>
                <w:rFonts w:ascii="Times New Roman" w:hAnsi="Times New Roman" w:cs="Times New Roman"/>
                <w:b w:val="0"/>
                <w:bCs w:val="0"/>
                <w:u w:val="none"/>
              </w:rPr>
            </w:pPr>
            <w:proofErr w:type="spellStart"/>
            <w:r w:rsidRPr="001769A8">
              <w:rPr>
                <w:rFonts w:ascii="Times New Roman" w:hAnsi="Times New Roman" w:cs="Times New Roman"/>
                <w:b w:val="0"/>
                <w:u w:val="none"/>
              </w:rPr>
              <w:t>I</w:t>
            </w:r>
            <w:r w:rsidRPr="001769A8">
              <w:rPr>
                <w:rFonts w:ascii="Times New Roman" w:hAnsi="Times New Roman" w:cs="Times New Roman"/>
                <w:b w:val="0"/>
                <w:u w:val="none"/>
                <w:vertAlign w:val="subscript"/>
              </w:rPr>
              <w:t>it</w:t>
            </w:r>
            <w:proofErr w:type="spellEnd"/>
            <w:r w:rsidRPr="001769A8">
              <w:rPr>
                <w:rFonts w:ascii="Times New Roman" w:hAnsi="Times New Roman" w:cs="Times New Roman"/>
                <w:b w:val="0"/>
                <w:u w:val="none"/>
                <w:vertAlign w:val="subscript"/>
              </w:rPr>
              <w:t>/(t-1)</w:t>
            </w:r>
          </w:p>
        </w:tc>
        <w:tc>
          <w:tcPr>
            <w:tcW w:w="8098" w:type="dxa"/>
            <w:shd w:val="clear" w:color="auto" w:fill="auto"/>
            <w:vAlign w:val="center"/>
          </w:tcPr>
          <w:p w:rsidR="00BC05B0" w:rsidRPr="001769A8" w:rsidRDefault="00BC05B0" w:rsidP="002755B9">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i w:val="0"/>
                <w:sz w:val="24"/>
                <w:szCs w:val="24"/>
                <w:u w:val="none"/>
              </w:rPr>
              <w:t xml:space="preserve">- индивидуальный индекс цен </w:t>
            </w:r>
            <w:r w:rsidRPr="001769A8">
              <w:rPr>
                <w:rFonts w:ascii="Times New Roman" w:hAnsi="Times New Roman" w:cs="Times New Roman"/>
                <w:b w:val="0"/>
                <w:sz w:val="24"/>
                <w:szCs w:val="24"/>
                <w:u w:val="none"/>
              </w:rPr>
              <w:t>i</w:t>
            </w:r>
            <w:r w:rsidRPr="001769A8">
              <w:rPr>
                <w:rFonts w:ascii="Times New Roman" w:hAnsi="Times New Roman" w:cs="Times New Roman"/>
                <w:b w:val="0"/>
                <w:i w:val="0"/>
                <w:sz w:val="24"/>
                <w:szCs w:val="24"/>
                <w:u w:val="none"/>
              </w:rPr>
              <w:t xml:space="preserve">-ого вида товара в отчетном периоде </w:t>
            </w:r>
            <w:r w:rsidRPr="001769A8">
              <w:rPr>
                <w:rFonts w:ascii="Times New Roman" w:hAnsi="Times New Roman" w:cs="Times New Roman"/>
                <w:b w:val="0"/>
                <w:sz w:val="24"/>
                <w:szCs w:val="24"/>
                <w:u w:val="none"/>
                <w:lang w:val="en-US"/>
              </w:rPr>
              <w:t>t</w:t>
            </w:r>
            <w:r w:rsidRPr="001769A8">
              <w:rPr>
                <w:rFonts w:ascii="Times New Roman" w:hAnsi="Times New Roman" w:cs="Times New Roman"/>
                <w:b w:val="0"/>
                <w:i w:val="0"/>
                <w:sz w:val="24"/>
                <w:szCs w:val="24"/>
                <w:u w:val="none"/>
              </w:rPr>
              <w:t xml:space="preserve"> по отношению к предыдущему периоду</w:t>
            </w:r>
            <w:r w:rsidRPr="001769A8">
              <w:rPr>
                <w:rFonts w:ascii="Times New Roman" w:hAnsi="Times New Roman" w:cs="Times New Roman"/>
                <w:b w:val="0"/>
                <w:bCs w:val="0"/>
                <w:i w:val="0"/>
                <w:sz w:val="24"/>
                <w:szCs w:val="24"/>
                <w:u w:val="none"/>
              </w:rPr>
              <w:t xml:space="preserve"> </w:t>
            </w:r>
            <w:r w:rsidRPr="001769A8">
              <w:rPr>
                <w:rFonts w:ascii="Times New Roman" w:hAnsi="Times New Roman" w:cs="Times New Roman"/>
                <w:b w:val="0"/>
                <w:sz w:val="24"/>
                <w:szCs w:val="24"/>
                <w:u w:val="none"/>
                <w:lang w:val="en-US"/>
              </w:rPr>
              <w:t>t</w:t>
            </w:r>
            <w:r w:rsidRPr="001769A8">
              <w:rPr>
                <w:rFonts w:ascii="Times New Roman" w:hAnsi="Times New Roman" w:cs="Times New Roman"/>
                <w:b w:val="0"/>
                <w:sz w:val="24"/>
                <w:szCs w:val="24"/>
                <w:u w:val="none"/>
              </w:rPr>
              <w:t>-1</w:t>
            </w:r>
            <w:r w:rsidRPr="001769A8">
              <w:rPr>
                <w:rFonts w:ascii="Times New Roman" w:hAnsi="Times New Roman" w:cs="Times New Roman"/>
                <w:b w:val="0"/>
                <w:i w:val="0"/>
                <w:sz w:val="24"/>
                <w:szCs w:val="24"/>
                <w:u w:val="none"/>
              </w:rPr>
              <w:t>;</w:t>
            </w:r>
          </w:p>
        </w:tc>
      </w:tr>
      <w:tr w:rsidR="00530AAA" w:rsidRPr="001769A8" w:rsidTr="00FC36F9">
        <w:tc>
          <w:tcPr>
            <w:tcW w:w="1081" w:type="dxa"/>
            <w:shd w:val="clear" w:color="auto" w:fill="auto"/>
          </w:tcPr>
          <w:p w:rsidR="00530AAA" w:rsidRPr="001769A8" w:rsidRDefault="00530AAA" w:rsidP="001769A8">
            <w:pPr>
              <w:pStyle w:val="a3"/>
              <w:jc w:val="left"/>
              <w:rPr>
                <w:rFonts w:ascii="Times New Roman" w:hAnsi="Times New Roman" w:cs="Times New Roman"/>
                <w:b w:val="0"/>
                <w:bCs w:val="0"/>
                <w:u w:val="none"/>
              </w:rPr>
            </w:pPr>
            <w:r w:rsidRPr="001769A8">
              <w:rPr>
                <w:rFonts w:ascii="Times New Roman" w:hAnsi="Times New Roman" w:cs="Times New Roman"/>
                <w:b w:val="0"/>
                <w:bCs w:val="0"/>
                <w:u w:val="none"/>
                <w:lang w:val="en-US"/>
              </w:rPr>
              <w:t>i</w:t>
            </w:r>
          </w:p>
        </w:tc>
        <w:tc>
          <w:tcPr>
            <w:tcW w:w="8098" w:type="dxa"/>
            <w:shd w:val="clear" w:color="auto" w:fill="auto"/>
            <w:vAlign w:val="center"/>
          </w:tcPr>
          <w:p w:rsidR="00530AAA" w:rsidRPr="001769A8" w:rsidRDefault="00530AAA"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w:t>
            </w:r>
            <w:r w:rsidRPr="001769A8">
              <w:rPr>
                <w:rFonts w:ascii="Times New Roman" w:hAnsi="Times New Roman" w:cs="Times New Roman"/>
                <w:b w:val="0"/>
                <w:bCs w:val="0"/>
                <w:i w:val="0"/>
                <w:sz w:val="24"/>
                <w:szCs w:val="24"/>
                <w:u w:val="none"/>
                <w:lang w:val="en-US"/>
              </w:rPr>
              <w:t xml:space="preserve"> </w:t>
            </w:r>
            <w:r w:rsidRPr="001769A8">
              <w:rPr>
                <w:rFonts w:ascii="Times New Roman" w:hAnsi="Times New Roman" w:cs="Times New Roman"/>
                <w:b w:val="0"/>
                <w:bCs w:val="0"/>
                <w:i w:val="0"/>
                <w:sz w:val="24"/>
                <w:szCs w:val="24"/>
                <w:u w:val="none"/>
              </w:rPr>
              <w:t>вид товара;</w:t>
            </w:r>
          </w:p>
        </w:tc>
      </w:tr>
      <w:tr w:rsidR="00530AAA" w:rsidRPr="001769A8" w:rsidTr="00FC36F9">
        <w:tc>
          <w:tcPr>
            <w:tcW w:w="1081" w:type="dxa"/>
            <w:shd w:val="clear" w:color="auto" w:fill="auto"/>
          </w:tcPr>
          <w:p w:rsidR="00530AAA" w:rsidRPr="001769A8" w:rsidRDefault="00530AAA" w:rsidP="001769A8">
            <w:pPr>
              <w:pStyle w:val="a3"/>
              <w:jc w:val="left"/>
              <w:rPr>
                <w:rFonts w:ascii="Times New Roman" w:hAnsi="Times New Roman" w:cs="Times New Roman"/>
                <w:b w:val="0"/>
                <w:bCs w:val="0"/>
                <w:u w:val="none"/>
              </w:rPr>
            </w:pPr>
            <w:r w:rsidRPr="001769A8">
              <w:rPr>
                <w:rFonts w:ascii="Times New Roman" w:hAnsi="Times New Roman" w:cs="Times New Roman"/>
                <w:b w:val="0"/>
                <w:u w:val="none"/>
                <w:lang w:val="en-US"/>
              </w:rPr>
              <w:t>t</w:t>
            </w:r>
          </w:p>
        </w:tc>
        <w:tc>
          <w:tcPr>
            <w:tcW w:w="8098" w:type="dxa"/>
            <w:shd w:val="clear" w:color="auto" w:fill="auto"/>
            <w:vAlign w:val="center"/>
          </w:tcPr>
          <w:p w:rsidR="00530AAA" w:rsidRPr="001769A8" w:rsidRDefault="00530AAA"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i w:val="0"/>
                <w:sz w:val="24"/>
                <w:szCs w:val="24"/>
                <w:u w:val="none"/>
              </w:rPr>
              <w:t>- отчетный период;</w:t>
            </w:r>
          </w:p>
        </w:tc>
      </w:tr>
      <w:tr w:rsidR="00530AAA" w:rsidRPr="001769A8" w:rsidTr="00FC36F9">
        <w:tc>
          <w:tcPr>
            <w:tcW w:w="1081" w:type="dxa"/>
            <w:shd w:val="clear" w:color="auto" w:fill="auto"/>
          </w:tcPr>
          <w:p w:rsidR="00530AAA" w:rsidRPr="001769A8" w:rsidRDefault="00530AAA" w:rsidP="001769A8">
            <w:pPr>
              <w:pStyle w:val="a3"/>
              <w:jc w:val="left"/>
              <w:rPr>
                <w:rFonts w:ascii="Times New Roman" w:hAnsi="Times New Roman" w:cs="Times New Roman"/>
                <w:b w:val="0"/>
                <w:bCs w:val="0"/>
                <w:u w:val="none"/>
              </w:rPr>
            </w:pPr>
            <w:r w:rsidRPr="001769A8">
              <w:rPr>
                <w:rFonts w:ascii="Times New Roman" w:hAnsi="Times New Roman" w:cs="Times New Roman"/>
                <w:b w:val="0"/>
                <w:u w:val="none"/>
                <w:lang w:val="en-US"/>
              </w:rPr>
              <w:t>t</w:t>
            </w:r>
            <w:r w:rsidRPr="001769A8">
              <w:rPr>
                <w:rFonts w:ascii="Times New Roman" w:hAnsi="Times New Roman" w:cs="Times New Roman"/>
                <w:b w:val="0"/>
                <w:u w:val="none"/>
              </w:rPr>
              <w:t>-1</w:t>
            </w:r>
          </w:p>
        </w:tc>
        <w:tc>
          <w:tcPr>
            <w:tcW w:w="8098" w:type="dxa"/>
            <w:shd w:val="clear" w:color="auto" w:fill="auto"/>
            <w:vAlign w:val="center"/>
          </w:tcPr>
          <w:p w:rsidR="00530AAA" w:rsidRPr="001769A8" w:rsidRDefault="00530AAA"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i w:val="0"/>
                <w:sz w:val="24"/>
                <w:szCs w:val="24"/>
                <w:u w:val="none"/>
              </w:rPr>
              <w:t>- предыдущий период;</w:t>
            </w:r>
          </w:p>
        </w:tc>
      </w:tr>
      <w:tr w:rsidR="00530AAA" w:rsidRPr="001769A8" w:rsidTr="00FC36F9">
        <w:tc>
          <w:tcPr>
            <w:tcW w:w="1081" w:type="dxa"/>
            <w:shd w:val="clear" w:color="auto" w:fill="auto"/>
          </w:tcPr>
          <w:p w:rsidR="00530AAA" w:rsidRPr="001769A8" w:rsidRDefault="00530AAA" w:rsidP="001769A8">
            <w:pPr>
              <w:pStyle w:val="a3"/>
              <w:jc w:val="left"/>
              <w:rPr>
                <w:rFonts w:ascii="Times New Roman" w:hAnsi="Times New Roman" w:cs="Times New Roman"/>
                <w:b w:val="0"/>
                <w:u w:val="none"/>
                <w:lang w:val="en-US"/>
              </w:rPr>
            </w:pPr>
            <w:r w:rsidRPr="001769A8">
              <w:rPr>
                <w:rFonts w:ascii="Times New Roman" w:hAnsi="Times New Roman" w:cs="Times New Roman"/>
                <w:b w:val="0"/>
                <w:u w:val="none"/>
                <w:lang w:val="en-US"/>
              </w:rPr>
              <w:object w:dxaOrig="300" w:dyaOrig="360">
                <v:shape id="_x0000_i1028" type="#_x0000_t75" style="width:23.4pt;height:25.8pt" o:ole="">
                  <v:imagedata r:id="rId12" o:title=""/>
                </v:shape>
                <o:OLEObject Type="Embed" ProgID="Equation.3" ShapeID="_x0000_i1028" DrawAspect="Content" ObjectID="_1508837443" r:id="rId20"/>
              </w:object>
            </w:r>
          </w:p>
        </w:tc>
        <w:tc>
          <w:tcPr>
            <w:tcW w:w="8098" w:type="dxa"/>
            <w:shd w:val="clear" w:color="auto" w:fill="auto"/>
            <w:vAlign w:val="center"/>
          </w:tcPr>
          <w:p w:rsidR="00530AAA" w:rsidRPr="001769A8" w:rsidRDefault="00530AAA" w:rsidP="001769A8">
            <w:pPr>
              <w:pStyle w:val="a3"/>
              <w:jc w:val="left"/>
              <w:rPr>
                <w:rFonts w:ascii="Times New Roman" w:hAnsi="Times New Roman" w:cs="Times New Roman"/>
                <w:b w:val="0"/>
                <w:i w:val="0"/>
                <w:sz w:val="24"/>
                <w:szCs w:val="24"/>
                <w:u w:val="none"/>
              </w:rPr>
            </w:pPr>
            <w:r w:rsidRPr="001769A8">
              <w:rPr>
                <w:rFonts w:ascii="Times New Roman" w:hAnsi="Times New Roman" w:cs="Times New Roman"/>
                <w:b w:val="0"/>
                <w:i w:val="0"/>
                <w:sz w:val="24"/>
                <w:szCs w:val="24"/>
                <w:u w:val="none"/>
              </w:rPr>
              <w:t xml:space="preserve">- цена </w:t>
            </w:r>
            <w:r w:rsidRPr="001769A8">
              <w:rPr>
                <w:rFonts w:ascii="Times New Roman" w:hAnsi="Times New Roman" w:cs="Times New Roman"/>
                <w:b w:val="0"/>
                <w:sz w:val="24"/>
                <w:szCs w:val="24"/>
                <w:u w:val="none"/>
                <w:lang w:val="en-US"/>
              </w:rPr>
              <w:t>i</w:t>
            </w:r>
            <w:r w:rsidRPr="001769A8">
              <w:rPr>
                <w:rFonts w:ascii="Times New Roman" w:hAnsi="Times New Roman" w:cs="Times New Roman"/>
                <w:b w:val="0"/>
                <w:i w:val="0"/>
                <w:sz w:val="24"/>
                <w:szCs w:val="24"/>
                <w:u w:val="none"/>
              </w:rPr>
              <w:t xml:space="preserve">-ого вида товара в отчетном периоде </w:t>
            </w:r>
            <w:r w:rsidRPr="001769A8">
              <w:rPr>
                <w:rFonts w:ascii="Times New Roman" w:hAnsi="Times New Roman" w:cs="Times New Roman"/>
                <w:b w:val="0"/>
                <w:sz w:val="24"/>
                <w:szCs w:val="24"/>
                <w:u w:val="none"/>
                <w:lang w:val="en-US"/>
              </w:rPr>
              <w:t>t</w:t>
            </w:r>
            <w:r w:rsidRPr="001769A8">
              <w:rPr>
                <w:rFonts w:ascii="Times New Roman" w:hAnsi="Times New Roman" w:cs="Times New Roman"/>
                <w:b w:val="0"/>
                <w:sz w:val="24"/>
                <w:szCs w:val="24"/>
                <w:u w:val="none"/>
              </w:rPr>
              <w:t>;</w:t>
            </w:r>
          </w:p>
        </w:tc>
      </w:tr>
      <w:tr w:rsidR="00530AAA" w:rsidRPr="001769A8" w:rsidTr="00FC36F9">
        <w:tc>
          <w:tcPr>
            <w:tcW w:w="1081" w:type="dxa"/>
            <w:shd w:val="clear" w:color="auto" w:fill="auto"/>
          </w:tcPr>
          <w:p w:rsidR="00530AAA" w:rsidRPr="001769A8" w:rsidRDefault="00530AAA" w:rsidP="001769A8">
            <w:pPr>
              <w:pStyle w:val="a3"/>
              <w:jc w:val="left"/>
              <w:rPr>
                <w:rFonts w:ascii="Times New Roman" w:hAnsi="Times New Roman" w:cs="Times New Roman"/>
                <w:b w:val="0"/>
                <w:bCs w:val="0"/>
                <w:u w:val="none"/>
              </w:rPr>
            </w:pPr>
            <w:r w:rsidRPr="001769A8">
              <w:rPr>
                <w:rFonts w:ascii="Times New Roman" w:hAnsi="Times New Roman" w:cs="Times New Roman"/>
                <w:b w:val="0"/>
                <w:bCs w:val="0"/>
                <w:position w:val="-14"/>
                <w:u w:val="none"/>
              </w:rPr>
              <w:object w:dxaOrig="560" w:dyaOrig="380">
                <v:shape id="_x0000_i1029" type="#_x0000_t75" style="width:42.6pt;height:27.6pt" o:ole="">
                  <v:imagedata r:id="rId21" o:title=""/>
                </v:shape>
                <o:OLEObject Type="Embed" ProgID="Equation.3" ShapeID="_x0000_i1029" DrawAspect="Content" ObjectID="_1508837444" r:id="rId22"/>
              </w:object>
            </w:r>
          </w:p>
        </w:tc>
        <w:tc>
          <w:tcPr>
            <w:tcW w:w="8098" w:type="dxa"/>
            <w:shd w:val="clear" w:color="auto" w:fill="auto"/>
            <w:vAlign w:val="center"/>
          </w:tcPr>
          <w:p w:rsidR="00530AAA" w:rsidRPr="001769A8" w:rsidRDefault="00530AAA"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цена </w:t>
            </w:r>
            <w:r w:rsidRPr="001769A8">
              <w:rPr>
                <w:rFonts w:ascii="Times New Roman" w:hAnsi="Times New Roman" w:cs="Times New Roman"/>
                <w:b w:val="0"/>
                <w:bCs w:val="0"/>
                <w:sz w:val="24"/>
                <w:szCs w:val="24"/>
                <w:u w:val="none"/>
              </w:rPr>
              <w:t>i</w:t>
            </w:r>
            <w:r w:rsidRPr="001769A8">
              <w:rPr>
                <w:rFonts w:ascii="Times New Roman" w:hAnsi="Times New Roman" w:cs="Times New Roman"/>
                <w:b w:val="0"/>
                <w:bCs w:val="0"/>
                <w:i w:val="0"/>
                <w:sz w:val="24"/>
                <w:szCs w:val="24"/>
                <w:u w:val="none"/>
              </w:rPr>
              <w:t xml:space="preserve">-ого вида товара в предыдущем периоде </w:t>
            </w:r>
            <w:r w:rsidRPr="001769A8">
              <w:rPr>
                <w:rFonts w:ascii="Times New Roman" w:hAnsi="Times New Roman" w:cs="Times New Roman"/>
                <w:b w:val="0"/>
                <w:sz w:val="24"/>
                <w:szCs w:val="24"/>
                <w:u w:val="none"/>
                <w:lang w:val="en-US"/>
              </w:rPr>
              <w:t>t</w:t>
            </w:r>
            <w:r w:rsidRPr="001769A8">
              <w:rPr>
                <w:rFonts w:ascii="Times New Roman" w:hAnsi="Times New Roman" w:cs="Times New Roman"/>
                <w:b w:val="0"/>
                <w:sz w:val="24"/>
                <w:szCs w:val="24"/>
                <w:u w:val="none"/>
              </w:rPr>
              <w:t>-1</w:t>
            </w:r>
            <w:r w:rsidRPr="001769A8">
              <w:rPr>
                <w:rFonts w:ascii="Times New Roman" w:hAnsi="Times New Roman" w:cs="Times New Roman"/>
                <w:b w:val="0"/>
                <w:i w:val="0"/>
                <w:sz w:val="24"/>
                <w:szCs w:val="24"/>
                <w:u w:val="none"/>
              </w:rPr>
              <w:t>.</w:t>
            </w:r>
          </w:p>
        </w:tc>
      </w:tr>
    </w:tbl>
    <w:p w:rsidR="006A3446" w:rsidRPr="001769A8" w:rsidRDefault="006A3446" w:rsidP="001769A8">
      <w:pPr>
        <w:pStyle w:val="31"/>
        <w:ind w:firstLine="709"/>
        <w:jc w:val="both"/>
        <w:rPr>
          <w:rFonts w:ascii="Times New Roman" w:hAnsi="Times New Roman" w:cs="Times New Roman"/>
          <w:b/>
          <w:i/>
        </w:rPr>
      </w:pPr>
    </w:p>
    <w:p w:rsidR="00C57130" w:rsidRPr="001769A8" w:rsidRDefault="00C57130" w:rsidP="001769A8">
      <w:pPr>
        <w:pStyle w:val="31"/>
        <w:ind w:firstLine="709"/>
        <w:jc w:val="both"/>
        <w:rPr>
          <w:rFonts w:ascii="Times New Roman" w:hAnsi="Times New Roman" w:cs="Times New Roman"/>
          <w:b/>
          <w:i/>
        </w:rPr>
      </w:pPr>
      <w:r w:rsidRPr="001769A8">
        <w:rPr>
          <w:rFonts w:ascii="Times New Roman" w:hAnsi="Times New Roman" w:cs="Times New Roman"/>
          <w:b/>
          <w:i/>
        </w:rPr>
        <w:lastRenderedPageBreak/>
        <w:t xml:space="preserve">Индивидуальные индексы цен на приобретенные </w:t>
      </w:r>
      <w:r w:rsidR="006A5468" w:rsidRPr="001769A8">
        <w:rPr>
          <w:rFonts w:ascii="Times New Roman" w:hAnsi="Times New Roman" w:cs="Times New Roman"/>
          <w:b/>
          <w:i/>
        </w:rPr>
        <w:t>товары</w:t>
      </w:r>
      <w:r w:rsidRPr="001769A8">
        <w:rPr>
          <w:rFonts w:ascii="Times New Roman" w:hAnsi="Times New Roman" w:cs="Times New Roman"/>
          <w:b/>
          <w:i/>
        </w:rPr>
        <w:t xml:space="preserve"> рассчитываются на региональном уровне.</w:t>
      </w:r>
    </w:p>
    <w:p w:rsidR="000344E6" w:rsidRPr="001769A8" w:rsidRDefault="000344E6" w:rsidP="000344E6">
      <w:pPr>
        <w:pStyle w:val="31"/>
        <w:ind w:firstLine="709"/>
        <w:jc w:val="both"/>
        <w:rPr>
          <w:rFonts w:ascii="Times New Roman" w:hAnsi="Times New Roman" w:cs="Times New Roman"/>
        </w:rPr>
      </w:pPr>
      <w:r w:rsidRPr="001769A8">
        <w:rPr>
          <w:rFonts w:ascii="Times New Roman" w:hAnsi="Times New Roman" w:cs="Times New Roman"/>
        </w:rPr>
        <w:t xml:space="preserve">На основе индивидуальных индексов цен </w:t>
      </w:r>
      <w:r w:rsidR="00712405">
        <w:rPr>
          <w:rFonts w:ascii="Times New Roman" w:hAnsi="Times New Roman" w:cs="Times New Roman"/>
        </w:rPr>
        <w:t>на</w:t>
      </w:r>
      <w:r w:rsidRPr="001769A8">
        <w:rPr>
          <w:rFonts w:ascii="Times New Roman" w:hAnsi="Times New Roman" w:cs="Times New Roman"/>
        </w:rPr>
        <w:t xml:space="preserve"> отдельны</w:t>
      </w:r>
      <w:r w:rsidR="00712405">
        <w:rPr>
          <w:rFonts w:ascii="Times New Roman" w:hAnsi="Times New Roman" w:cs="Times New Roman"/>
        </w:rPr>
        <w:t>е</w:t>
      </w:r>
      <w:r w:rsidRPr="001769A8">
        <w:rPr>
          <w:rFonts w:ascii="Times New Roman" w:hAnsi="Times New Roman" w:cs="Times New Roman"/>
        </w:rPr>
        <w:t xml:space="preserve"> вид</w:t>
      </w:r>
      <w:r w:rsidR="00712405">
        <w:rPr>
          <w:rFonts w:ascii="Times New Roman" w:hAnsi="Times New Roman" w:cs="Times New Roman"/>
        </w:rPr>
        <w:t xml:space="preserve">ы </w:t>
      </w:r>
      <w:r w:rsidRPr="001769A8">
        <w:rPr>
          <w:rFonts w:ascii="Times New Roman" w:hAnsi="Times New Roman" w:cs="Times New Roman"/>
        </w:rPr>
        <w:t>товаров последовательно рассчитываются индексы цен на товары-представители и групповые индексы цен по группам различной степени агрегации (в том числе в разрезе видов экономической деятельности).</w:t>
      </w:r>
    </w:p>
    <w:p w:rsidR="009D6A2E" w:rsidRPr="001769A8" w:rsidRDefault="009D6A2E" w:rsidP="008B2CF5">
      <w:pPr>
        <w:pStyle w:val="11"/>
        <w:spacing w:before="120"/>
        <w:ind w:firstLine="720"/>
        <w:jc w:val="both"/>
        <w:rPr>
          <w:rFonts w:ascii="Times New Roman" w:hAnsi="Times New Roman"/>
          <w:sz w:val="28"/>
          <w:szCs w:val="28"/>
        </w:rPr>
      </w:pPr>
      <w:r w:rsidRPr="001769A8">
        <w:rPr>
          <w:rFonts w:ascii="Times New Roman" w:hAnsi="Times New Roman"/>
          <w:sz w:val="28"/>
          <w:szCs w:val="28"/>
        </w:rPr>
        <w:t>Этапы агрегации индексов цен на товары на региональном уровне представлены на схеме:</w:t>
      </w:r>
    </w:p>
    <w:p w:rsidR="00015C11" w:rsidRPr="001769A8" w:rsidRDefault="00015C11" w:rsidP="001769A8">
      <w:pPr>
        <w:pStyle w:val="11"/>
        <w:ind w:firstLine="720"/>
        <w:jc w:val="both"/>
        <w:rPr>
          <w:rFonts w:ascii="Times New Roman" w:hAnsi="Times New Roman"/>
          <w:sz w:val="28"/>
          <w:szCs w:val="28"/>
        </w:rPr>
      </w:pPr>
    </w:p>
    <w:p w:rsidR="000629F4" w:rsidRPr="001769A8" w:rsidRDefault="006C5F9A" w:rsidP="001769A8">
      <w:pPr>
        <w:pStyle w:val="11"/>
        <w:ind w:firstLine="720"/>
        <w:jc w:val="both"/>
        <w:rPr>
          <w:rFonts w:ascii="Times New Roman" w:hAnsi="Times New Roman"/>
        </w:rPr>
      </w:pPr>
      <w:r w:rsidRPr="001769A8">
        <w:rPr>
          <w:rFonts w:ascii="Times New Roman" w:hAnsi="Times New Roman"/>
          <w:noProof/>
        </w:rPr>
        <mc:AlternateContent>
          <mc:Choice Requires="wps">
            <w:drawing>
              <wp:anchor distT="0" distB="0" distL="114300" distR="114300" simplePos="0" relativeHeight="251669504" behindDoc="0" locked="0" layoutInCell="1" allowOverlap="1" wp14:anchorId="44AD840D" wp14:editId="4FAFC342">
                <wp:simplePos x="0" y="0"/>
                <wp:positionH relativeFrom="column">
                  <wp:posOffset>3590290</wp:posOffset>
                </wp:positionH>
                <wp:positionV relativeFrom="paragraph">
                  <wp:posOffset>6350</wp:posOffset>
                </wp:positionV>
                <wp:extent cx="660400" cy="228600"/>
                <wp:effectExtent l="0" t="0" r="2540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28600"/>
                        </a:xfrm>
                        <a:prstGeom prst="rect">
                          <a:avLst/>
                        </a:prstGeom>
                        <a:solidFill>
                          <a:srgbClr val="FFFFFF"/>
                        </a:solidFill>
                        <a:ln w="9525">
                          <a:solidFill>
                            <a:srgbClr val="FFFFFF"/>
                          </a:solidFill>
                          <a:miter lim="800000"/>
                          <a:headEnd/>
                          <a:tailEnd/>
                        </a:ln>
                      </wps:spPr>
                      <wps:txbx>
                        <w:txbxContent>
                          <w:p w:rsidR="008B2CF5" w:rsidRPr="009D6A2E" w:rsidRDefault="008B2CF5" w:rsidP="009D6A2E">
                            <w:pPr>
                              <w:rPr>
                                <w:rFonts w:ascii="Times New Roman" w:hAnsi="Times New Roman" w:cs="Times New Roman"/>
                              </w:rPr>
                            </w:pPr>
                            <w:r w:rsidRPr="009D6A2E">
                              <w:rPr>
                                <w:rFonts w:ascii="Times New Roman" w:hAnsi="Times New Roman" w:cs="Times New Roman"/>
                              </w:rPr>
                              <w:t>2 этап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282.7pt;margin-top:.5pt;width:52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" strokecolor="white">
                <v:textbox>
                  <w:txbxContent>
                    <w:p w:rsidR="006C5F9A" w:rsidRPr="009D6A2E" w:rsidRDefault="006C5F9A" w:rsidP="009D6A2E">
                      <w:pPr>
                        <w:rPr>
                          <w:rFonts w:ascii="Times New Roman" w:hAnsi="Times New Roman" w:cs="Times New Roman"/>
                        </w:rPr>
                      </w:pPr>
                      <w:r w:rsidRPr="009D6A2E">
                        <w:rPr>
                          <w:rFonts w:ascii="Times New Roman" w:hAnsi="Times New Roman" w:cs="Times New Roman"/>
                        </w:rPr>
                        <w:t>2 этап</w:t>
                      </w:r>
                    </w:p>
                  </w:txbxContent>
                </v:textbox>
              </v:rect>
            </w:pict>
          </mc:Fallback>
        </mc:AlternateContent>
      </w:r>
      <w:r w:rsidRPr="001769A8">
        <w:rPr>
          <w:noProof/>
        </w:rPr>
        <mc:AlternateContent>
          <mc:Choice Requires="wps">
            <w:drawing>
              <wp:anchor distT="0" distB="0" distL="114300" distR="114300" simplePos="0" relativeHeight="251668480" behindDoc="0" locked="0" layoutInCell="1" allowOverlap="1" wp14:anchorId="3042DB7C" wp14:editId="0FEAFB0B">
                <wp:simplePos x="0" y="0"/>
                <wp:positionH relativeFrom="column">
                  <wp:posOffset>1144905</wp:posOffset>
                </wp:positionH>
                <wp:positionV relativeFrom="paragraph">
                  <wp:posOffset>3810</wp:posOffset>
                </wp:positionV>
                <wp:extent cx="571500" cy="281940"/>
                <wp:effectExtent l="0" t="0" r="19050" b="2286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81940"/>
                        </a:xfrm>
                        <a:prstGeom prst="rect">
                          <a:avLst/>
                        </a:prstGeom>
                        <a:solidFill>
                          <a:srgbClr val="FFFFFF"/>
                        </a:solidFill>
                        <a:ln w="9525">
                          <a:solidFill>
                            <a:srgbClr val="FFFFFF"/>
                          </a:solidFill>
                          <a:miter lim="800000"/>
                          <a:headEnd/>
                          <a:tailEnd/>
                        </a:ln>
                      </wps:spPr>
                      <wps:txbx>
                        <w:txbxContent>
                          <w:p w:rsidR="008B2CF5" w:rsidRPr="009D6A2E" w:rsidRDefault="008B2CF5" w:rsidP="009D6A2E">
                            <w:pPr>
                              <w:rPr>
                                <w:rFonts w:ascii="Times New Roman" w:hAnsi="Times New Roman" w:cs="Times New Roman"/>
                              </w:rPr>
                            </w:pPr>
                            <w:r w:rsidRPr="009D6A2E">
                              <w:rPr>
                                <w:rFonts w:ascii="Times New Roman" w:hAnsi="Times New Roman" w:cs="Times New Roman"/>
                              </w:rPr>
                              <w:t>1 этап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90.15pt;margin-top:.3pt;width:45pt;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" strokecolor="white">
                <v:textbox>
                  <w:txbxContent>
                    <w:p w:rsidR="006C5F9A" w:rsidRPr="009D6A2E" w:rsidRDefault="006C5F9A" w:rsidP="009D6A2E">
                      <w:pPr>
                        <w:rPr>
                          <w:rFonts w:ascii="Times New Roman" w:hAnsi="Times New Roman" w:cs="Times New Roman"/>
                        </w:rPr>
                      </w:pPr>
                      <w:r w:rsidRPr="009D6A2E">
                        <w:rPr>
                          <w:rFonts w:ascii="Times New Roman" w:hAnsi="Times New Roman" w:cs="Times New Roman"/>
                        </w:rPr>
                        <w:t>1 этап</w:t>
                      </w:r>
                    </w:p>
                  </w:txbxContent>
                </v:textbox>
              </v:rect>
            </w:pict>
          </mc:Fallback>
        </mc:AlternateContent>
      </w:r>
    </w:p>
    <w:p w:rsidR="000629F4" w:rsidRPr="001769A8" w:rsidRDefault="00015C11" w:rsidP="001769A8">
      <w:pPr>
        <w:pStyle w:val="af1"/>
        <w:spacing w:after="0"/>
        <w:ind w:left="0"/>
        <w:rPr>
          <w:rFonts w:ascii="Times New Roman" w:hAnsi="Times New Roman" w:cs="Times New Roman"/>
        </w:rPr>
      </w:pPr>
      <w:r w:rsidRPr="001769A8">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3AB0FDD" wp14:editId="748C66DA">
                <wp:simplePos x="0" y="0"/>
                <wp:positionH relativeFrom="column">
                  <wp:posOffset>1784985</wp:posOffset>
                </wp:positionH>
                <wp:positionV relativeFrom="paragraph">
                  <wp:posOffset>138430</wp:posOffset>
                </wp:positionV>
                <wp:extent cx="1485900" cy="6858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8B2CF5" w:rsidRDefault="008B2CF5" w:rsidP="00C3661B">
                            <w:pPr>
                              <w:pStyle w:val="21"/>
                              <w:ind w:firstLine="0"/>
                              <w:jc w:val="center"/>
                              <w:rPr>
                                <w:rFonts w:ascii="Times New Roman" w:hAnsi="Times New Roman" w:cs="Times New Roman"/>
                                <w:sz w:val="18"/>
                                <w:lang w:val="en-US"/>
                              </w:rPr>
                            </w:pPr>
                          </w:p>
                          <w:p w:rsidR="008B2CF5" w:rsidRPr="006C5F9A" w:rsidRDefault="008B2CF5" w:rsidP="00C3661B">
                            <w:pPr>
                              <w:pStyle w:val="21"/>
                              <w:ind w:firstLine="0"/>
                              <w:jc w:val="center"/>
                              <w:rPr>
                                <w:rFonts w:ascii="Times New Roman" w:hAnsi="Times New Roman" w:cs="Times New Roman"/>
                                <w:sz w:val="18"/>
                              </w:rPr>
                            </w:pPr>
                            <w:r w:rsidRPr="009D6A2E">
                              <w:rPr>
                                <w:rFonts w:ascii="Times New Roman" w:hAnsi="Times New Roman" w:cs="Times New Roman"/>
                                <w:sz w:val="18"/>
                              </w:rPr>
                              <w:t>Товар-представитель</w:t>
                            </w:r>
                          </w:p>
                          <w:p w:rsidR="008B2CF5" w:rsidRDefault="008B2CF5" w:rsidP="00C3661B">
                            <w:pPr>
                              <w:pStyle w:val="21"/>
                              <w:ind w:firstLine="0"/>
                              <w:jc w:val="center"/>
                              <w:rPr>
                                <w:rFonts w:ascii="Times New Roman" w:hAnsi="Times New Roman" w:cs="Times New Roman"/>
                                <w:sz w:val="18"/>
                              </w:rPr>
                            </w:pPr>
                            <w:r w:rsidRPr="009D6A2E">
                              <w:rPr>
                                <w:rFonts w:ascii="Times New Roman" w:hAnsi="Times New Roman" w:cs="Times New Roman"/>
                                <w:sz w:val="18"/>
                              </w:rPr>
                              <w:t xml:space="preserve"> по субъекту </w:t>
                            </w:r>
                          </w:p>
                          <w:p w:rsidR="008B2CF5" w:rsidRPr="009D6A2E" w:rsidRDefault="008B2CF5" w:rsidP="00C3661B">
                            <w:pPr>
                              <w:pStyle w:val="21"/>
                              <w:ind w:firstLine="0"/>
                              <w:jc w:val="center"/>
                              <w:rPr>
                                <w:rFonts w:ascii="Times New Roman" w:hAnsi="Times New Roman" w:cs="Times New Roman"/>
                                <w:sz w:val="18"/>
                              </w:rPr>
                            </w:pPr>
                            <w:r>
                              <w:rPr>
                                <w:rFonts w:ascii="Times New Roman" w:hAnsi="Times New Roman" w:cs="Times New Roman"/>
                                <w:sz w:val="18"/>
                              </w:rPr>
                              <w:t>Российской Федерации</w:t>
                            </w:r>
                            <w:r w:rsidRPr="009D6A2E">
                              <w:rPr>
                                <w:rFonts w:ascii="Times New Roman" w:hAnsi="Times New Roman" w:cs="Times New Roman"/>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margin-left:140.55pt;margin-top:10.9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">
                <v:textbox>
                  <w:txbxContent>
                    <w:p w:rsidR="006C5F9A" w:rsidRDefault="006C5F9A" w:rsidP="00C3661B">
                      <w:pPr>
                        <w:pStyle w:val="21"/>
                        <w:ind w:firstLine="0"/>
                        <w:jc w:val="center"/>
                        <w:rPr>
                          <w:rFonts w:ascii="Times New Roman" w:hAnsi="Times New Roman" w:cs="Times New Roman"/>
                          <w:sz w:val="18"/>
                          <w:lang w:val="en-US"/>
                        </w:rPr>
                      </w:pPr>
                    </w:p>
                    <w:p w:rsidR="006C5F9A" w:rsidRPr="006C5F9A" w:rsidRDefault="006C5F9A" w:rsidP="00C3661B">
                      <w:pPr>
                        <w:pStyle w:val="21"/>
                        <w:ind w:firstLine="0"/>
                        <w:jc w:val="center"/>
                        <w:rPr>
                          <w:rFonts w:ascii="Times New Roman" w:hAnsi="Times New Roman" w:cs="Times New Roman"/>
                          <w:sz w:val="18"/>
                        </w:rPr>
                      </w:pPr>
                      <w:r w:rsidRPr="009D6A2E">
                        <w:rPr>
                          <w:rFonts w:ascii="Times New Roman" w:hAnsi="Times New Roman" w:cs="Times New Roman"/>
                          <w:sz w:val="18"/>
                        </w:rPr>
                        <w:t>Товар-представитель</w:t>
                      </w:r>
                    </w:p>
                    <w:p w:rsidR="006C5F9A" w:rsidRDefault="006C5F9A" w:rsidP="00C3661B">
                      <w:pPr>
                        <w:pStyle w:val="21"/>
                        <w:ind w:firstLine="0"/>
                        <w:jc w:val="center"/>
                        <w:rPr>
                          <w:rFonts w:ascii="Times New Roman" w:hAnsi="Times New Roman" w:cs="Times New Roman"/>
                          <w:sz w:val="18"/>
                        </w:rPr>
                      </w:pPr>
                      <w:r w:rsidRPr="009D6A2E">
                        <w:rPr>
                          <w:rFonts w:ascii="Times New Roman" w:hAnsi="Times New Roman" w:cs="Times New Roman"/>
                          <w:sz w:val="18"/>
                        </w:rPr>
                        <w:t xml:space="preserve"> по субъекту </w:t>
                      </w:r>
                    </w:p>
                    <w:p w:rsidR="006C5F9A" w:rsidRPr="009D6A2E" w:rsidRDefault="006C5F9A" w:rsidP="00C3661B">
                      <w:pPr>
                        <w:pStyle w:val="21"/>
                        <w:ind w:firstLine="0"/>
                        <w:jc w:val="center"/>
                        <w:rPr>
                          <w:rFonts w:ascii="Times New Roman" w:hAnsi="Times New Roman" w:cs="Times New Roman"/>
                          <w:sz w:val="18"/>
                        </w:rPr>
                      </w:pPr>
                      <w:r>
                        <w:rPr>
                          <w:rFonts w:ascii="Times New Roman" w:hAnsi="Times New Roman" w:cs="Times New Roman"/>
                          <w:sz w:val="18"/>
                        </w:rPr>
                        <w:t>Российской Федерации</w:t>
                      </w:r>
                      <w:r w:rsidRPr="009D6A2E">
                        <w:rPr>
                          <w:rFonts w:ascii="Times New Roman" w:hAnsi="Times New Roman" w:cs="Times New Roman"/>
                          <w:sz w:val="18"/>
                        </w:rPr>
                        <w:t xml:space="preserve"> </w:t>
                      </w:r>
                    </w:p>
                  </w:txbxContent>
                </v:textbox>
              </v:rect>
            </w:pict>
          </mc:Fallback>
        </mc:AlternateContent>
      </w:r>
      <w:r w:rsidR="000629F4" w:rsidRPr="001769A8">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4952A3AB" wp14:editId="025DB54F">
                <wp:simplePos x="0" y="0"/>
                <wp:positionH relativeFrom="column">
                  <wp:posOffset>892175</wp:posOffset>
                </wp:positionH>
                <wp:positionV relativeFrom="paragraph">
                  <wp:posOffset>138430</wp:posOffset>
                </wp:positionV>
                <wp:extent cx="821690" cy="287655"/>
                <wp:effectExtent l="0" t="0" r="73660" b="742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69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5pt,10.9pt" to="134.9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">
                <v:stroke endarrow="block"/>
              </v:line>
            </w:pict>
          </mc:Fallback>
        </mc:AlternateContent>
      </w:r>
      <w:r w:rsidR="000629F4" w:rsidRPr="001769A8">
        <w:rPr>
          <w:noProof/>
        </w:rPr>
        <mc:AlternateContent>
          <mc:Choice Requires="wps">
            <w:drawing>
              <wp:anchor distT="0" distB="0" distL="114300" distR="114300" simplePos="0" relativeHeight="251666432" behindDoc="0" locked="0" layoutInCell="1" allowOverlap="1" wp14:anchorId="60015789" wp14:editId="2E8819AF">
                <wp:simplePos x="0" y="0"/>
                <wp:positionH relativeFrom="column">
                  <wp:posOffset>118745</wp:posOffset>
                </wp:positionH>
                <wp:positionV relativeFrom="paragraph">
                  <wp:posOffset>24130</wp:posOffset>
                </wp:positionV>
                <wp:extent cx="772160" cy="213360"/>
                <wp:effectExtent l="0" t="0" r="27940" b="1524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160" cy="213360"/>
                        </a:xfrm>
                        <a:prstGeom prst="rect">
                          <a:avLst/>
                        </a:prstGeom>
                        <a:solidFill>
                          <a:srgbClr val="FFFFFF"/>
                        </a:solidFill>
                        <a:ln w="9525">
                          <a:solidFill>
                            <a:srgbClr val="000000"/>
                          </a:solidFill>
                          <a:miter lim="800000"/>
                          <a:headEnd/>
                          <a:tailEnd/>
                        </a:ln>
                      </wps:spPr>
                      <wps:txbx>
                        <w:txbxContent>
                          <w:p w:rsidR="008B2CF5" w:rsidRPr="000344E6" w:rsidRDefault="008B2CF5" w:rsidP="009D6A2E">
                            <w:pPr>
                              <w:rPr>
                                <w:rFonts w:ascii="Times New Roman" w:hAnsi="Times New Roman" w:cs="Times New Roman"/>
                                <w:sz w:val="18"/>
                                <w:szCs w:val="18"/>
                              </w:rPr>
                            </w:pPr>
                            <w:r w:rsidRPr="000344E6">
                              <w:rPr>
                                <w:rFonts w:ascii="Times New Roman" w:hAnsi="Times New Roman" w:cs="Times New Roman"/>
                                <w:sz w:val="18"/>
                                <w:szCs w:val="18"/>
                              </w:rPr>
                              <w:t>Вид товара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margin-left:9.35pt;margin-top:1.9pt;width:60.8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">
                <v:textbox>
                  <w:txbxContent>
                    <w:p w:rsidR="007B562B" w:rsidRPr="000344E6" w:rsidRDefault="007B562B" w:rsidP="009D6A2E">
                      <w:pPr>
                        <w:rPr>
                          <w:rFonts w:ascii="Times New Roman" w:hAnsi="Times New Roman" w:cs="Times New Roman"/>
                          <w:sz w:val="18"/>
                          <w:szCs w:val="18"/>
                        </w:rPr>
                      </w:pPr>
                      <w:r w:rsidRPr="000344E6">
                        <w:rPr>
                          <w:rFonts w:ascii="Times New Roman" w:hAnsi="Times New Roman" w:cs="Times New Roman"/>
                          <w:sz w:val="18"/>
                          <w:szCs w:val="18"/>
                        </w:rPr>
                        <w:t>Вид товара</w:t>
                      </w:r>
                    </w:p>
                  </w:txbxContent>
                </v:textbox>
              </v:rect>
            </w:pict>
          </mc:Fallback>
        </mc:AlternateContent>
      </w:r>
    </w:p>
    <w:p w:rsidR="009D6A2E" w:rsidRPr="001769A8" w:rsidRDefault="009D6A2E" w:rsidP="001769A8">
      <w:pPr>
        <w:pStyle w:val="af1"/>
        <w:spacing w:after="0"/>
        <w:ind w:left="0"/>
        <w:rPr>
          <w:rFonts w:ascii="Times New Roman" w:hAnsi="Times New Roman" w:cs="Times New Roman"/>
        </w:rPr>
      </w:pPr>
    </w:p>
    <w:p w:rsidR="009D6A2E" w:rsidRPr="001769A8" w:rsidRDefault="000629F4" w:rsidP="001769A8">
      <w:pPr>
        <w:pStyle w:val="af1"/>
        <w:spacing w:after="0"/>
        <w:ind w:left="0"/>
        <w:rPr>
          <w:rFonts w:ascii="Times New Roman" w:hAnsi="Times New Roman" w:cs="Times New Roman"/>
        </w:rPr>
      </w:pPr>
      <w:r w:rsidRPr="001769A8">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22A5594B" wp14:editId="3C5F44C0">
                <wp:simplePos x="0" y="0"/>
                <wp:positionH relativeFrom="column">
                  <wp:posOffset>876935</wp:posOffset>
                </wp:positionH>
                <wp:positionV relativeFrom="paragraph">
                  <wp:posOffset>139065</wp:posOffset>
                </wp:positionV>
                <wp:extent cx="817880" cy="109855"/>
                <wp:effectExtent l="0" t="0" r="77470" b="8064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109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05pt,10.95pt" to="133.4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">
                <v:stroke endarrow="block"/>
              </v:line>
            </w:pict>
          </mc:Fallback>
        </mc:AlternateContent>
      </w:r>
      <w:r w:rsidRPr="001769A8">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2DDD3D90" wp14:editId="1B8F7F8D">
                <wp:simplePos x="0" y="0"/>
                <wp:positionH relativeFrom="column">
                  <wp:posOffset>108585</wp:posOffset>
                </wp:positionH>
                <wp:positionV relativeFrom="paragraph">
                  <wp:posOffset>26670</wp:posOffset>
                </wp:positionV>
                <wp:extent cx="772160" cy="243840"/>
                <wp:effectExtent l="0" t="0" r="27940" b="228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160" cy="243840"/>
                        </a:xfrm>
                        <a:prstGeom prst="rect">
                          <a:avLst/>
                        </a:prstGeom>
                        <a:solidFill>
                          <a:srgbClr val="FFFFFF"/>
                        </a:solidFill>
                        <a:ln w="9525">
                          <a:solidFill>
                            <a:srgbClr val="000000"/>
                          </a:solidFill>
                          <a:miter lim="800000"/>
                          <a:headEnd/>
                          <a:tailEnd/>
                        </a:ln>
                      </wps:spPr>
                      <wps:txbx>
                        <w:txbxContent>
                          <w:p w:rsidR="008B2CF5" w:rsidRPr="000344E6" w:rsidRDefault="008B2CF5" w:rsidP="009D6A2E">
                            <w:pPr>
                              <w:rPr>
                                <w:rFonts w:ascii="Times New Roman" w:hAnsi="Times New Roman" w:cs="Times New Roman"/>
                                <w:sz w:val="18"/>
                                <w:szCs w:val="18"/>
                              </w:rPr>
                            </w:pPr>
                            <w:r w:rsidRPr="000344E6">
                              <w:rPr>
                                <w:rFonts w:ascii="Times New Roman" w:hAnsi="Times New Roman" w:cs="Times New Roman"/>
                                <w:sz w:val="18"/>
                                <w:szCs w:val="18"/>
                              </w:rPr>
                              <w:t>Вид товара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margin-left:8.55pt;margin-top:2.1pt;width:60.8pt;height:1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">
                <v:textbox>
                  <w:txbxContent>
                    <w:p w:rsidR="007B562B" w:rsidRPr="000344E6" w:rsidRDefault="007B562B" w:rsidP="009D6A2E">
                      <w:pPr>
                        <w:rPr>
                          <w:rFonts w:ascii="Times New Roman" w:hAnsi="Times New Roman" w:cs="Times New Roman"/>
                          <w:sz w:val="18"/>
                          <w:szCs w:val="18"/>
                        </w:rPr>
                      </w:pPr>
                      <w:r w:rsidRPr="000344E6">
                        <w:rPr>
                          <w:rFonts w:ascii="Times New Roman" w:hAnsi="Times New Roman" w:cs="Times New Roman"/>
                          <w:sz w:val="18"/>
                          <w:szCs w:val="18"/>
                        </w:rPr>
                        <w:t>Вид товара</w:t>
                      </w:r>
                    </w:p>
                  </w:txbxContent>
                </v:textbox>
              </v:rect>
            </w:pict>
          </mc:Fallback>
        </mc:AlternateContent>
      </w:r>
    </w:p>
    <w:p w:rsidR="009D6A2E" w:rsidRPr="001769A8" w:rsidRDefault="000629F4" w:rsidP="001769A8">
      <w:pPr>
        <w:pStyle w:val="af1"/>
        <w:spacing w:after="0"/>
        <w:ind w:left="0"/>
        <w:rPr>
          <w:rFonts w:ascii="Times New Roman" w:hAnsi="Times New Roman" w:cs="Times New Roman"/>
        </w:rPr>
      </w:pPr>
      <w:r w:rsidRPr="001769A8">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6B1D0D93" wp14:editId="549EB9EF">
                <wp:simplePos x="0" y="0"/>
                <wp:positionH relativeFrom="column">
                  <wp:posOffset>3270885</wp:posOffset>
                </wp:positionH>
                <wp:positionV relativeFrom="paragraph">
                  <wp:posOffset>35560</wp:posOffset>
                </wp:positionV>
                <wp:extent cx="901700" cy="402590"/>
                <wp:effectExtent l="0" t="0" r="69850" b="5461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402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2.8pt" to="328.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">
                <v:stroke endarrow="block"/>
              </v:line>
            </w:pict>
          </mc:Fallback>
        </mc:AlternateContent>
      </w:r>
    </w:p>
    <w:p w:rsidR="009D6A2E" w:rsidRPr="001769A8" w:rsidRDefault="00915578" w:rsidP="001769A8">
      <w:pPr>
        <w:pStyle w:val="af1"/>
        <w:spacing w:after="0"/>
        <w:ind w:left="0"/>
        <w:rPr>
          <w:rFonts w:ascii="Times New Roman" w:hAnsi="Times New Roman" w:cs="Times New Roman"/>
          <w:b/>
        </w:rPr>
      </w:pPr>
      <w:r w:rsidRPr="001769A8">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84FF77D" wp14:editId="5ED6654D">
                <wp:simplePos x="0" y="0"/>
                <wp:positionH relativeFrom="column">
                  <wp:posOffset>4162425</wp:posOffset>
                </wp:positionH>
                <wp:positionV relativeFrom="paragraph">
                  <wp:posOffset>57150</wp:posOffset>
                </wp:positionV>
                <wp:extent cx="1615440" cy="693420"/>
                <wp:effectExtent l="0" t="0" r="2286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693420"/>
                        </a:xfrm>
                        <a:prstGeom prst="rect">
                          <a:avLst/>
                        </a:prstGeom>
                        <a:solidFill>
                          <a:srgbClr val="FFFFFF"/>
                        </a:solidFill>
                        <a:ln w="9525">
                          <a:solidFill>
                            <a:srgbClr val="000000"/>
                          </a:solidFill>
                          <a:miter lim="800000"/>
                          <a:headEnd/>
                          <a:tailEnd/>
                        </a:ln>
                      </wps:spPr>
                      <wps:txbx>
                        <w:txbxContent>
                          <w:p w:rsidR="008B2CF5" w:rsidRDefault="008B2CF5" w:rsidP="009D6A2E">
                            <w:pPr>
                              <w:jc w:val="center"/>
                              <w:rPr>
                                <w:rFonts w:ascii="Times New Roman" w:hAnsi="Times New Roman" w:cs="Times New Roman"/>
                                <w:lang w:val="en-US"/>
                              </w:rPr>
                            </w:pPr>
                          </w:p>
                          <w:p w:rsidR="008B2CF5" w:rsidRDefault="008B2CF5" w:rsidP="009D6A2E">
                            <w:pPr>
                              <w:jc w:val="center"/>
                              <w:rPr>
                                <w:rFonts w:ascii="Times New Roman" w:hAnsi="Times New Roman" w:cs="Times New Roman"/>
                                <w:sz w:val="18"/>
                                <w:szCs w:val="18"/>
                              </w:rPr>
                            </w:pPr>
                            <w:r w:rsidRPr="000344E6">
                              <w:rPr>
                                <w:rFonts w:ascii="Times New Roman" w:hAnsi="Times New Roman" w:cs="Times New Roman"/>
                                <w:sz w:val="18"/>
                                <w:szCs w:val="18"/>
                              </w:rPr>
                              <w:t xml:space="preserve">Группа товаров </w:t>
                            </w:r>
                          </w:p>
                          <w:p w:rsidR="008B2CF5" w:rsidRDefault="008B2CF5" w:rsidP="009D6A2E">
                            <w:pPr>
                              <w:jc w:val="center"/>
                              <w:rPr>
                                <w:rFonts w:ascii="Times New Roman" w:hAnsi="Times New Roman" w:cs="Times New Roman"/>
                                <w:sz w:val="18"/>
                                <w:szCs w:val="18"/>
                              </w:rPr>
                            </w:pPr>
                            <w:r w:rsidRPr="000344E6">
                              <w:rPr>
                                <w:rFonts w:ascii="Times New Roman" w:hAnsi="Times New Roman" w:cs="Times New Roman"/>
                                <w:sz w:val="18"/>
                                <w:szCs w:val="18"/>
                              </w:rPr>
                              <w:t xml:space="preserve">по субъекту </w:t>
                            </w:r>
                          </w:p>
                          <w:p w:rsidR="008B2CF5" w:rsidRPr="000344E6" w:rsidRDefault="008B2CF5" w:rsidP="009D6A2E">
                            <w:pPr>
                              <w:jc w:val="center"/>
                              <w:rPr>
                                <w:rFonts w:ascii="Times New Roman" w:hAnsi="Times New Roman" w:cs="Times New Roman"/>
                                <w:sz w:val="18"/>
                                <w:szCs w:val="18"/>
                              </w:rPr>
                            </w:pPr>
                            <w:r>
                              <w:rPr>
                                <w:rFonts w:ascii="Times New Roman" w:hAnsi="Times New Roman" w:cs="Times New Roman"/>
                                <w:sz w:val="18"/>
                                <w:szCs w:val="18"/>
                              </w:rPr>
                              <w:t>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1" style="position:absolute;margin-left:327.75pt;margin-top:4.5pt;width:127.2pt;height:5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">
                <v:textbox>
                  <w:txbxContent>
                    <w:p w:rsidR="006C5F9A" w:rsidRDefault="006C5F9A" w:rsidP="009D6A2E">
                      <w:pPr>
                        <w:jc w:val="center"/>
                        <w:rPr>
                          <w:rFonts w:ascii="Times New Roman" w:hAnsi="Times New Roman" w:cs="Times New Roman"/>
                          <w:lang w:val="en-US"/>
                        </w:rPr>
                      </w:pPr>
                    </w:p>
                    <w:p w:rsidR="006C5F9A" w:rsidRDefault="006C5F9A" w:rsidP="009D6A2E">
                      <w:pPr>
                        <w:jc w:val="center"/>
                        <w:rPr>
                          <w:rFonts w:ascii="Times New Roman" w:hAnsi="Times New Roman" w:cs="Times New Roman"/>
                          <w:sz w:val="18"/>
                          <w:szCs w:val="18"/>
                        </w:rPr>
                      </w:pPr>
                      <w:r w:rsidRPr="000344E6">
                        <w:rPr>
                          <w:rFonts w:ascii="Times New Roman" w:hAnsi="Times New Roman" w:cs="Times New Roman"/>
                          <w:sz w:val="18"/>
                          <w:szCs w:val="18"/>
                        </w:rPr>
                        <w:t xml:space="preserve">Группа товаров </w:t>
                      </w:r>
                    </w:p>
                    <w:p w:rsidR="006C5F9A" w:rsidRDefault="006C5F9A" w:rsidP="009D6A2E">
                      <w:pPr>
                        <w:jc w:val="center"/>
                        <w:rPr>
                          <w:rFonts w:ascii="Times New Roman" w:hAnsi="Times New Roman" w:cs="Times New Roman"/>
                          <w:sz w:val="18"/>
                          <w:szCs w:val="18"/>
                        </w:rPr>
                      </w:pPr>
                      <w:r w:rsidRPr="000344E6">
                        <w:rPr>
                          <w:rFonts w:ascii="Times New Roman" w:hAnsi="Times New Roman" w:cs="Times New Roman"/>
                          <w:sz w:val="18"/>
                          <w:szCs w:val="18"/>
                        </w:rPr>
                        <w:t xml:space="preserve">по субъекту </w:t>
                      </w:r>
                    </w:p>
                    <w:p w:rsidR="006C5F9A" w:rsidRPr="000344E6" w:rsidRDefault="006C5F9A" w:rsidP="009D6A2E">
                      <w:pPr>
                        <w:jc w:val="center"/>
                        <w:rPr>
                          <w:rFonts w:ascii="Times New Roman" w:hAnsi="Times New Roman" w:cs="Times New Roman"/>
                          <w:sz w:val="18"/>
                          <w:szCs w:val="18"/>
                        </w:rPr>
                      </w:pPr>
                      <w:r>
                        <w:rPr>
                          <w:rFonts w:ascii="Times New Roman" w:hAnsi="Times New Roman" w:cs="Times New Roman"/>
                          <w:sz w:val="18"/>
                          <w:szCs w:val="18"/>
                        </w:rPr>
                        <w:t>Российской Федерации</w:t>
                      </w:r>
                    </w:p>
                  </w:txbxContent>
                </v:textbox>
              </v:rect>
            </w:pict>
          </mc:Fallback>
        </mc:AlternateContent>
      </w:r>
      <w:r w:rsidR="000629F4" w:rsidRPr="001769A8">
        <w:rPr>
          <w:rFonts w:ascii="Times New Roman" w:hAnsi="Times New Roman" w:cs="Times New Roman"/>
          <w:b/>
          <w:noProof/>
        </w:rPr>
        <mc:AlternateContent>
          <mc:Choice Requires="wps">
            <w:drawing>
              <wp:anchor distT="0" distB="0" distL="114300" distR="114300" simplePos="0" relativeHeight="251667456" behindDoc="0" locked="0" layoutInCell="1" allowOverlap="1" wp14:anchorId="61F93494" wp14:editId="30630A67">
                <wp:simplePos x="0" y="0"/>
                <wp:positionH relativeFrom="column">
                  <wp:posOffset>100965</wp:posOffset>
                </wp:positionH>
                <wp:positionV relativeFrom="paragraph">
                  <wp:posOffset>57785</wp:posOffset>
                </wp:positionV>
                <wp:extent cx="793115" cy="236220"/>
                <wp:effectExtent l="0" t="0" r="26035"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 cy="236220"/>
                        </a:xfrm>
                        <a:prstGeom prst="rect">
                          <a:avLst/>
                        </a:prstGeom>
                        <a:solidFill>
                          <a:srgbClr val="FFFFFF"/>
                        </a:solidFill>
                        <a:ln w="9525">
                          <a:solidFill>
                            <a:srgbClr val="000000"/>
                          </a:solidFill>
                          <a:miter lim="800000"/>
                          <a:headEnd/>
                          <a:tailEnd/>
                        </a:ln>
                      </wps:spPr>
                      <wps:txbx>
                        <w:txbxContent>
                          <w:p w:rsidR="008B2CF5" w:rsidRPr="000344E6" w:rsidRDefault="008B2CF5" w:rsidP="009D6A2E">
                            <w:pPr>
                              <w:rPr>
                                <w:rFonts w:ascii="Times New Roman" w:hAnsi="Times New Roman" w:cs="Times New Roman"/>
                                <w:sz w:val="18"/>
                                <w:szCs w:val="18"/>
                              </w:rPr>
                            </w:pPr>
                            <w:r w:rsidRPr="000344E6">
                              <w:rPr>
                                <w:rFonts w:ascii="Times New Roman" w:hAnsi="Times New Roman" w:cs="Times New Roman"/>
                                <w:sz w:val="18"/>
                                <w:szCs w:val="18"/>
                              </w:rPr>
                              <w:t>Вид товара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2" style="position:absolute;margin-left:7.95pt;margin-top:4.55pt;width:62.45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">
                <v:textbox>
                  <w:txbxContent>
                    <w:p w:rsidR="007B562B" w:rsidRPr="000344E6" w:rsidRDefault="007B562B" w:rsidP="009D6A2E">
                      <w:pPr>
                        <w:rPr>
                          <w:rFonts w:ascii="Times New Roman" w:hAnsi="Times New Roman" w:cs="Times New Roman"/>
                          <w:sz w:val="18"/>
                          <w:szCs w:val="18"/>
                        </w:rPr>
                      </w:pPr>
                      <w:r w:rsidRPr="000344E6">
                        <w:rPr>
                          <w:rFonts w:ascii="Times New Roman" w:hAnsi="Times New Roman" w:cs="Times New Roman"/>
                          <w:sz w:val="18"/>
                          <w:szCs w:val="18"/>
                        </w:rPr>
                        <w:t>Вид товара</w:t>
                      </w:r>
                    </w:p>
                  </w:txbxContent>
                </v:textbox>
              </v:rect>
            </w:pict>
          </mc:Fallback>
        </mc:AlternateContent>
      </w:r>
      <w:r w:rsidR="000629F4" w:rsidRPr="001769A8">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6292D5D3" wp14:editId="3621F9A3">
                <wp:simplePos x="0" y="0"/>
                <wp:positionH relativeFrom="column">
                  <wp:posOffset>883285</wp:posOffset>
                </wp:positionH>
                <wp:positionV relativeFrom="paragraph">
                  <wp:posOffset>57785</wp:posOffset>
                </wp:positionV>
                <wp:extent cx="830580" cy="81915"/>
                <wp:effectExtent l="0" t="57150" r="26670" b="3238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0580" cy="81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5pt,4.55pt" to="134.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">
                <v:stroke endarrow="block"/>
              </v:line>
            </w:pict>
          </mc:Fallback>
        </mc:AlternateContent>
      </w:r>
    </w:p>
    <w:p w:rsidR="009D6A2E" w:rsidRPr="001769A8" w:rsidRDefault="009D6A2E" w:rsidP="001769A8">
      <w:pPr>
        <w:pStyle w:val="af1"/>
        <w:spacing w:after="0"/>
        <w:ind w:left="0"/>
        <w:rPr>
          <w:rFonts w:ascii="Times New Roman" w:hAnsi="Times New Roman" w:cs="Times New Roman"/>
        </w:rPr>
      </w:pPr>
    </w:p>
    <w:p w:rsidR="006C5F9A" w:rsidRDefault="006C5F9A" w:rsidP="001769A8">
      <w:pPr>
        <w:pStyle w:val="af1"/>
        <w:spacing w:after="0"/>
        <w:ind w:left="0"/>
        <w:rPr>
          <w:rFonts w:ascii="Times New Roman" w:hAnsi="Times New Roman" w:cs="Times New Roman"/>
          <w:noProof/>
        </w:rPr>
      </w:pPr>
    </w:p>
    <w:p w:rsidR="006C5F9A" w:rsidRDefault="006C5F9A" w:rsidP="001769A8">
      <w:pPr>
        <w:pStyle w:val="af1"/>
        <w:spacing w:after="0"/>
        <w:ind w:left="0"/>
        <w:rPr>
          <w:rFonts w:ascii="Times New Roman" w:hAnsi="Times New Roman" w:cs="Times New Roman"/>
          <w:noProof/>
        </w:rPr>
      </w:pPr>
      <w:r w:rsidRPr="001769A8">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BC2A7AA" wp14:editId="75A71CCD">
                <wp:simplePos x="0" y="0"/>
                <wp:positionH relativeFrom="column">
                  <wp:posOffset>3270885</wp:posOffset>
                </wp:positionH>
                <wp:positionV relativeFrom="paragraph">
                  <wp:posOffset>0</wp:posOffset>
                </wp:positionV>
                <wp:extent cx="891540" cy="472440"/>
                <wp:effectExtent l="0" t="38100" r="60960" b="228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1540" cy="472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327.7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">
                <v:stroke endarrow="block"/>
              </v:line>
            </w:pict>
          </mc:Fallback>
        </mc:AlternateContent>
      </w:r>
      <w:r w:rsidRPr="001769A8">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07CABE34" wp14:editId="07EF7798">
                <wp:simplePos x="0" y="0"/>
                <wp:positionH relativeFrom="column">
                  <wp:posOffset>1784985</wp:posOffset>
                </wp:positionH>
                <wp:positionV relativeFrom="paragraph">
                  <wp:posOffset>123190</wp:posOffset>
                </wp:positionV>
                <wp:extent cx="1485900" cy="6858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8B2CF5" w:rsidRDefault="008B2CF5" w:rsidP="009D6A2E">
                            <w:pPr>
                              <w:pStyle w:val="21"/>
                              <w:ind w:firstLine="0"/>
                              <w:jc w:val="center"/>
                              <w:rPr>
                                <w:rFonts w:ascii="Times New Roman" w:hAnsi="Times New Roman" w:cs="Times New Roman"/>
                                <w:sz w:val="18"/>
                                <w:lang w:val="en-US"/>
                              </w:rPr>
                            </w:pPr>
                          </w:p>
                          <w:p w:rsidR="008B2CF5" w:rsidRDefault="008B2CF5" w:rsidP="009D6A2E">
                            <w:pPr>
                              <w:pStyle w:val="21"/>
                              <w:ind w:firstLine="0"/>
                              <w:jc w:val="center"/>
                              <w:rPr>
                                <w:rFonts w:ascii="Times New Roman" w:hAnsi="Times New Roman" w:cs="Times New Roman"/>
                                <w:sz w:val="18"/>
                              </w:rPr>
                            </w:pPr>
                            <w:r w:rsidRPr="009D6A2E">
                              <w:rPr>
                                <w:rFonts w:ascii="Times New Roman" w:hAnsi="Times New Roman" w:cs="Times New Roman"/>
                                <w:sz w:val="18"/>
                              </w:rPr>
                              <w:t xml:space="preserve">Товар-представитель </w:t>
                            </w:r>
                          </w:p>
                          <w:p w:rsidR="008B2CF5" w:rsidRDefault="008B2CF5" w:rsidP="009D6A2E">
                            <w:pPr>
                              <w:pStyle w:val="21"/>
                              <w:ind w:firstLine="0"/>
                              <w:jc w:val="center"/>
                              <w:rPr>
                                <w:rFonts w:ascii="Times New Roman" w:hAnsi="Times New Roman" w:cs="Times New Roman"/>
                                <w:sz w:val="18"/>
                              </w:rPr>
                            </w:pPr>
                            <w:r w:rsidRPr="009D6A2E">
                              <w:rPr>
                                <w:rFonts w:ascii="Times New Roman" w:hAnsi="Times New Roman" w:cs="Times New Roman"/>
                                <w:sz w:val="18"/>
                              </w:rPr>
                              <w:t xml:space="preserve">по субъекту </w:t>
                            </w:r>
                          </w:p>
                          <w:p w:rsidR="008B2CF5" w:rsidRPr="009D6A2E" w:rsidRDefault="008B2CF5" w:rsidP="009D6A2E">
                            <w:pPr>
                              <w:pStyle w:val="21"/>
                              <w:ind w:firstLine="0"/>
                              <w:jc w:val="center"/>
                              <w:rPr>
                                <w:rFonts w:ascii="Times New Roman" w:hAnsi="Times New Roman" w:cs="Times New Roman"/>
                                <w:sz w:val="18"/>
                              </w:rPr>
                            </w:pPr>
                            <w:r>
                              <w:rPr>
                                <w:rFonts w:ascii="Times New Roman" w:hAnsi="Times New Roman" w:cs="Times New Roman"/>
                                <w:sz w:val="18"/>
                              </w:rPr>
                              <w:t>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margin-left:140.55pt;margin-top:9.7pt;width:11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">
                <v:textbox>
                  <w:txbxContent>
                    <w:p w:rsidR="006C5F9A" w:rsidRDefault="006C5F9A" w:rsidP="009D6A2E">
                      <w:pPr>
                        <w:pStyle w:val="21"/>
                        <w:ind w:firstLine="0"/>
                        <w:jc w:val="center"/>
                        <w:rPr>
                          <w:rFonts w:ascii="Times New Roman" w:hAnsi="Times New Roman" w:cs="Times New Roman"/>
                          <w:sz w:val="18"/>
                          <w:lang w:val="en-US"/>
                        </w:rPr>
                      </w:pPr>
                    </w:p>
                    <w:p w:rsidR="006C5F9A" w:rsidRDefault="006C5F9A" w:rsidP="009D6A2E">
                      <w:pPr>
                        <w:pStyle w:val="21"/>
                        <w:ind w:firstLine="0"/>
                        <w:jc w:val="center"/>
                        <w:rPr>
                          <w:rFonts w:ascii="Times New Roman" w:hAnsi="Times New Roman" w:cs="Times New Roman"/>
                          <w:sz w:val="18"/>
                        </w:rPr>
                      </w:pPr>
                      <w:r w:rsidRPr="009D6A2E">
                        <w:rPr>
                          <w:rFonts w:ascii="Times New Roman" w:hAnsi="Times New Roman" w:cs="Times New Roman"/>
                          <w:sz w:val="18"/>
                        </w:rPr>
                        <w:t xml:space="preserve">Товар-представитель </w:t>
                      </w:r>
                    </w:p>
                    <w:p w:rsidR="006C5F9A" w:rsidRDefault="006C5F9A" w:rsidP="009D6A2E">
                      <w:pPr>
                        <w:pStyle w:val="21"/>
                        <w:ind w:firstLine="0"/>
                        <w:jc w:val="center"/>
                        <w:rPr>
                          <w:rFonts w:ascii="Times New Roman" w:hAnsi="Times New Roman" w:cs="Times New Roman"/>
                          <w:sz w:val="18"/>
                        </w:rPr>
                      </w:pPr>
                      <w:r w:rsidRPr="009D6A2E">
                        <w:rPr>
                          <w:rFonts w:ascii="Times New Roman" w:hAnsi="Times New Roman" w:cs="Times New Roman"/>
                          <w:sz w:val="18"/>
                        </w:rPr>
                        <w:t xml:space="preserve">по субъекту </w:t>
                      </w:r>
                    </w:p>
                    <w:p w:rsidR="006C5F9A" w:rsidRPr="009D6A2E" w:rsidRDefault="006C5F9A" w:rsidP="009D6A2E">
                      <w:pPr>
                        <w:pStyle w:val="21"/>
                        <w:ind w:firstLine="0"/>
                        <w:jc w:val="center"/>
                        <w:rPr>
                          <w:rFonts w:ascii="Times New Roman" w:hAnsi="Times New Roman" w:cs="Times New Roman"/>
                          <w:sz w:val="18"/>
                        </w:rPr>
                      </w:pPr>
                      <w:r>
                        <w:rPr>
                          <w:rFonts w:ascii="Times New Roman" w:hAnsi="Times New Roman" w:cs="Times New Roman"/>
                          <w:sz w:val="18"/>
                        </w:rPr>
                        <w:t>Российской Федерации</w:t>
                      </w:r>
                    </w:p>
                  </w:txbxContent>
                </v:textbox>
              </v:rect>
            </w:pict>
          </mc:Fallback>
        </mc:AlternateContent>
      </w:r>
      <w:r w:rsidR="00712405" w:rsidRPr="001769A8">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08CBAAE1" wp14:editId="08673E03">
                <wp:simplePos x="0" y="0"/>
                <wp:positionH relativeFrom="column">
                  <wp:posOffset>107950</wp:posOffset>
                </wp:positionH>
                <wp:positionV relativeFrom="paragraph">
                  <wp:posOffset>123190</wp:posOffset>
                </wp:positionV>
                <wp:extent cx="785495" cy="228600"/>
                <wp:effectExtent l="0" t="0" r="1460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228600"/>
                        </a:xfrm>
                        <a:prstGeom prst="rect">
                          <a:avLst/>
                        </a:prstGeom>
                        <a:solidFill>
                          <a:srgbClr val="FFFFFF"/>
                        </a:solidFill>
                        <a:ln w="9525">
                          <a:solidFill>
                            <a:srgbClr val="000000"/>
                          </a:solidFill>
                          <a:miter lim="800000"/>
                          <a:headEnd/>
                          <a:tailEnd/>
                        </a:ln>
                      </wps:spPr>
                      <wps:txbx>
                        <w:txbxContent>
                          <w:p w:rsidR="008B2CF5" w:rsidRPr="000344E6" w:rsidRDefault="008B2CF5" w:rsidP="009D6A2E">
                            <w:pPr>
                              <w:rPr>
                                <w:rFonts w:ascii="Times New Roman" w:hAnsi="Times New Roman" w:cs="Times New Roman"/>
                                <w:sz w:val="18"/>
                                <w:szCs w:val="18"/>
                              </w:rPr>
                            </w:pPr>
                            <w:r w:rsidRPr="000344E6">
                              <w:rPr>
                                <w:rFonts w:ascii="Times New Roman" w:hAnsi="Times New Roman" w:cs="Times New Roman"/>
                                <w:sz w:val="18"/>
                                <w:szCs w:val="18"/>
                              </w:rPr>
                              <w:t>Вид товара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margin-left:8.5pt;margin-top:9.7pt;width:61.8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">
                <v:textbox>
                  <w:txbxContent>
                    <w:p w:rsidR="006C5F9A" w:rsidRPr="000344E6" w:rsidRDefault="006C5F9A" w:rsidP="009D6A2E">
                      <w:pPr>
                        <w:rPr>
                          <w:rFonts w:ascii="Times New Roman" w:hAnsi="Times New Roman" w:cs="Times New Roman"/>
                          <w:sz w:val="18"/>
                          <w:szCs w:val="18"/>
                        </w:rPr>
                      </w:pPr>
                      <w:r w:rsidRPr="000344E6">
                        <w:rPr>
                          <w:rFonts w:ascii="Times New Roman" w:hAnsi="Times New Roman" w:cs="Times New Roman"/>
                          <w:sz w:val="18"/>
                          <w:szCs w:val="18"/>
                        </w:rPr>
                        <w:t>Вид товара</w:t>
                      </w:r>
                    </w:p>
                  </w:txbxContent>
                </v:textbox>
              </v:rect>
            </w:pict>
          </mc:Fallback>
        </mc:AlternateContent>
      </w:r>
    </w:p>
    <w:p w:rsidR="009D6A2E" w:rsidRPr="001769A8" w:rsidRDefault="006C5F9A" w:rsidP="001769A8">
      <w:pPr>
        <w:pStyle w:val="af1"/>
        <w:spacing w:after="0"/>
        <w:ind w:left="0"/>
        <w:rPr>
          <w:rFonts w:ascii="Times New Roman" w:hAnsi="Times New Roman" w:cs="Times New Roman"/>
        </w:rPr>
      </w:pPr>
      <w:r w:rsidRPr="001769A8">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0202F92" wp14:editId="4DCDE315">
                <wp:simplePos x="0" y="0"/>
                <wp:positionH relativeFrom="column">
                  <wp:posOffset>878205</wp:posOffset>
                </wp:positionH>
                <wp:positionV relativeFrom="paragraph">
                  <wp:posOffset>99060</wp:posOffset>
                </wp:positionV>
                <wp:extent cx="906780" cy="167640"/>
                <wp:effectExtent l="0" t="0" r="83820" b="800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7.8pt" to="140.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">
                <v:stroke endarrow="block"/>
              </v:line>
            </w:pict>
          </mc:Fallback>
        </mc:AlternateContent>
      </w:r>
    </w:p>
    <w:p w:rsidR="009D6A2E" w:rsidRPr="001769A8" w:rsidRDefault="009D6A2E" w:rsidP="001769A8">
      <w:pPr>
        <w:pStyle w:val="af1"/>
        <w:spacing w:after="0"/>
        <w:ind w:left="0"/>
        <w:rPr>
          <w:rFonts w:ascii="Times New Roman" w:hAnsi="Times New Roman" w:cs="Times New Roman"/>
        </w:rPr>
      </w:pPr>
    </w:p>
    <w:p w:rsidR="006A5468" w:rsidRDefault="006C5F9A" w:rsidP="001769A8">
      <w:pPr>
        <w:pStyle w:val="31"/>
        <w:ind w:firstLine="709"/>
        <w:jc w:val="both"/>
        <w:rPr>
          <w:rFonts w:ascii="Times New Roman" w:hAnsi="Times New Roman" w:cs="Times New Roman"/>
          <w:b/>
          <w:bCs/>
        </w:rPr>
      </w:pPr>
      <w:r w:rsidRPr="001769A8">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02284874" wp14:editId="5E70451C">
                <wp:simplePos x="0" y="0"/>
                <wp:positionH relativeFrom="column">
                  <wp:posOffset>878205</wp:posOffset>
                </wp:positionH>
                <wp:positionV relativeFrom="paragraph">
                  <wp:posOffset>73660</wp:posOffset>
                </wp:positionV>
                <wp:extent cx="906780" cy="45720"/>
                <wp:effectExtent l="0" t="57150" r="26670" b="495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6780" cy="45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5.8pt" to="140.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">
                <v:stroke endarrow="block"/>
              </v:line>
            </w:pict>
          </mc:Fallback>
        </mc:AlternateContent>
      </w:r>
      <w:r w:rsidR="00712405" w:rsidRPr="001769A8">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02347078" wp14:editId="30CB4BD0">
                <wp:simplePos x="0" y="0"/>
                <wp:positionH relativeFrom="column">
                  <wp:posOffset>100965</wp:posOffset>
                </wp:positionH>
                <wp:positionV relativeFrom="paragraph">
                  <wp:posOffset>29210</wp:posOffset>
                </wp:positionV>
                <wp:extent cx="777240" cy="228600"/>
                <wp:effectExtent l="0" t="0" r="2286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28600"/>
                        </a:xfrm>
                        <a:prstGeom prst="rect">
                          <a:avLst/>
                        </a:prstGeom>
                        <a:solidFill>
                          <a:srgbClr val="FFFFFF"/>
                        </a:solidFill>
                        <a:ln w="9525">
                          <a:solidFill>
                            <a:srgbClr val="000000"/>
                          </a:solidFill>
                          <a:miter lim="800000"/>
                          <a:headEnd/>
                          <a:tailEnd/>
                        </a:ln>
                      </wps:spPr>
                      <wps:txbx>
                        <w:txbxContent>
                          <w:p w:rsidR="008B2CF5" w:rsidRPr="000344E6" w:rsidRDefault="008B2CF5" w:rsidP="009D6A2E">
                            <w:pPr>
                              <w:rPr>
                                <w:rFonts w:ascii="Times New Roman" w:hAnsi="Times New Roman" w:cs="Times New Roman"/>
                                <w:sz w:val="18"/>
                                <w:szCs w:val="18"/>
                              </w:rPr>
                            </w:pPr>
                            <w:r w:rsidRPr="000344E6">
                              <w:rPr>
                                <w:rFonts w:ascii="Times New Roman" w:hAnsi="Times New Roman" w:cs="Times New Roman"/>
                                <w:sz w:val="18"/>
                                <w:szCs w:val="18"/>
                              </w:rPr>
                              <w:t>Вид товара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7.95pt;margin-top:2.3pt;width:61.2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">
                <v:textbox>
                  <w:txbxContent>
                    <w:p w:rsidR="006C5F9A" w:rsidRPr="000344E6" w:rsidRDefault="006C5F9A" w:rsidP="009D6A2E">
                      <w:pPr>
                        <w:rPr>
                          <w:rFonts w:ascii="Times New Roman" w:hAnsi="Times New Roman" w:cs="Times New Roman"/>
                          <w:sz w:val="18"/>
                          <w:szCs w:val="18"/>
                        </w:rPr>
                      </w:pPr>
                      <w:r w:rsidRPr="000344E6">
                        <w:rPr>
                          <w:rFonts w:ascii="Times New Roman" w:hAnsi="Times New Roman" w:cs="Times New Roman"/>
                          <w:sz w:val="18"/>
                          <w:szCs w:val="18"/>
                        </w:rPr>
                        <w:t>Вид товара</w:t>
                      </w:r>
                    </w:p>
                  </w:txbxContent>
                </v:textbox>
              </v:rect>
            </w:pict>
          </mc:Fallback>
        </mc:AlternateContent>
      </w:r>
    </w:p>
    <w:p w:rsidR="006C5F9A" w:rsidRDefault="006C5F9A" w:rsidP="001769A8">
      <w:pPr>
        <w:pStyle w:val="31"/>
        <w:ind w:firstLine="709"/>
        <w:jc w:val="both"/>
        <w:rPr>
          <w:rFonts w:ascii="Times New Roman" w:hAnsi="Times New Roman" w:cs="Times New Roman"/>
          <w:b/>
          <w:bCs/>
        </w:rPr>
      </w:pPr>
    </w:p>
    <w:p w:rsidR="00015C11" w:rsidRPr="001769A8" w:rsidRDefault="00015C11" w:rsidP="001769A8">
      <w:pPr>
        <w:pStyle w:val="31"/>
        <w:ind w:firstLine="709"/>
        <w:jc w:val="both"/>
        <w:rPr>
          <w:rFonts w:ascii="Times New Roman" w:hAnsi="Times New Roman" w:cs="Times New Roman"/>
          <w:bCs/>
        </w:rPr>
      </w:pPr>
    </w:p>
    <w:p w:rsidR="00C57130" w:rsidRPr="001769A8" w:rsidRDefault="00C57130" w:rsidP="001769A8">
      <w:pPr>
        <w:pStyle w:val="31"/>
        <w:ind w:firstLine="709"/>
        <w:jc w:val="both"/>
        <w:rPr>
          <w:rFonts w:ascii="Times New Roman" w:hAnsi="Times New Roman" w:cs="Times New Roman"/>
          <w:b/>
          <w:bCs/>
          <w:i/>
        </w:rPr>
      </w:pPr>
      <w:r w:rsidRPr="001769A8">
        <w:rPr>
          <w:rFonts w:ascii="Times New Roman" w:hAnsi="Times New Roman" w:cs="Times New Roman"/>
          <w:bCs/>
        </w:rPr>
        <w:t xml:space="preserve">Для расчета </w:t>
      </w:r>
      <w:r w:rsidRPr="001769A8">
        <w:rPr>
          <w:rFonts w:ascii="Times New Roman" w:hAnsi="Times New Roman" w:cs="Times New Roman"/>
          <w:b/>
          <w:bCs/>
          <w:i/>
        </w:rPr>
        <w:t xml:space="preserve">индексов цен </w:t>
      </w:r>
      <w:r w:rsidR="000344E6">
        <w:rPr>
          <w:rFonts w:ascii="Times New Roman" w:hAnsi="Times New Roman" w:cs="Times New Roman"/>
          <w:b/>
          <w:bCs/>
          <w:i/>
        </w:rPr>
        <w:t>на</w:t>
      </w:r>
      <w:r w:rsidRPr="001769A8">
        <w:rPr>
          <w:rFonts w:ascii="Times New Roman" w:hAnsi="Times New Roman" w:cs="Times New Roman"/>
          <w:b/>
          <w:bCs/>
          <w:i/>
        </w:rPr>
        <w:t xml:space="preserve"> </w:t>
      </w:r>
      <w:r w:rsidR="006A5468" w:rsidRPr="001769A8">
        <w:rPr>
          <w:rFonts w:ascii="Times New Roman" w:hAnsi="Times New Roman" w:cs="Times New Roman"/>
          <w:b/>
          <w:bCs/>
          <w:i/>
        </w:rPr>
        <w:t>товар</w:t>
      </w:r>
      <w:r w:rsidR="000344E6">
        <w:rPr>
          <w:rFonts w:ascii="Times New Roman" w:hAnsi="Times New Roman" w:cs="Times New Roman"/>
          <w:b/>
          <w:bCs/>
          <w:i/>
        </w:rPr>
        <w:t>ы</w:t>
      </w:r>
      <w:r w:rsidRPr="001769A8">
        <w:rPr>
          <w:rFonts w:ascii="Times New Roman" w:hAnsi="Times New Roman" w:cs="Times New Roman"/>
          <w:b/>
          <w:bCs/>
          <w:i/>
        </w:rPr>
        <w:t>-представител</w:t>
      </w:r>
      <w:r w:rsidR="000344E6">
        <w:rPr>
          <w:rFonts w:ascii="Times New Roman" w:hAnsi="Times New Roman" w:cs="Times New Roman"/>
          <w:b/>
          <w:bCs/>
          <w:i/>
        </w:rPr>
        <w:t>и</w:t>
      </w:r>
      <w:r w:rsidRPr="001769A8">
        <w:rPr>
          <w:rFonts w:ascii="Times New Roman" w:hAnsi="Times New Roman" w:cs="Times New Roman"/>
          <w:bCs/>
        </w:rPr>
        <w:t xml:space="preserve"> </w:t>
      </w:r>
      <w:r w:rsidR="00712405">
        <w:rPr>
          <w:rFonts w:ascii="Times New Roman" w:hAnsi="Times New Roman" w:cs="Times New Roman"/>
          <w:bCs/>
        </w:rPr>
        <w:t>используется</w:t>
      </w:r>
      <w:r w:rsidRPr="001769A8">
        <w:rPr>
          <w:rFonts w:ascii="Times New Roman" w:hAnsi="Times New Roman" w:cs="Times New Roman"/>
          <w:bCs/>
        </w:rPr>
        <w:t xml:space="preserve"> </w:t>
      </w:r>
      <w:r w:rsidRPr="001769A8">
        <w:rPr>
          <w:rFonts w:ascii="Times New Roman" w:hAnsi="Times New Roman" w:cs="Times New Roman"/>
          <w:b/>
          <w:bCs/>
          <w:i/>
        </w:rPr>
        <w:t xml:space="preserve">формула </w:t>
      </w:r>
      <w:proofErr w:type="spellStart"/>
      <w:r w:rsidRPr="001769A8">
        <w:rPr>
          <w:rFonts w:ascii="Times New Roman" w:hAnsi="Times New Roman" w:cs="Times New Roman"/>
          <w:b/>
          <w:bCs/>
          <w:i/>
        </w:rPr>
        <w:t>Ласпейреса</w:t>
      </w:r>
      <w:proofErr w:type="spellEnd"/>
      <w:r w:rsidRPr="001769A8">
        <w:rPr>
          <w:rFonts w:ascii="Times New Roman" w:hAnsi="Times New Roman" w:cs="Times New Roman"/>
          <w:b/>
          <w:bCs/>
          <w:i/>
        </w:rPr>
        <w:t>.</w:t>
      </w:r>
    </w:p>
    <w:p w:rsidR="000C2E41" w:rsidRPr="001769A8" w:rsidRDefault="004146E3" w:rsidP="001769A8">
      <w:pPr>
        <w:pStyle w:val="31"/>
        <w:ind w:firstLine="709"/>
        <w:jc w:val="both"/>
        <w:rPr>
          <w:rFonts w:ascii="Times New Roman" w:hAnsi="Times New Roman" w:cs="Times New Roman"/>
          <w:bCs/>
          <w:i/>
        </w:rPr>
      </w:pPr>
      <w:r>
        <w:rPr>
          <w:rFonts w:ascii="Times New Roman" w:hAnsi="Times New Roman" w:cs="Times New Roman"/>
          <w:bCs/>
          <w:i/>
          <w:noProof/>
        </w:rPr>
        <w:pict>
          <v:shape id="_x0000_s1055" type="#_x0000_t75" style="position:absolute;left:0;text-align:left;margin-left:15.45pt;margin-top:12.75pt;width:309.6pt;height:75.95pt;z-index:-251635712;mso-wrap-edited:f" wrapcoords="5082 1630 476 7336 159 11819 1906 14264 5718 14672 4924 19970 13659 19970 13818 19970 13500 16302 13182 14672 17312 14672 21124 11411 20965 7336 12547 2853 7941 1630 5082 1630">
            <v:imagedata r:id="rId23" o:title=""/>
            <w10:wrap type="tight" side="largest"/>
          </v:shape>
          <o:OLEObject Type="Embed" ProgID="Equation.3" ShapeID="_x0000_s1055" DrawAspect="Content" ObjectID="_1508837458" r:id="rId24"/>
        </w:pict>
      </w:r>
    </w:p>
    <w:p w:rsidR="000C2E41" w:rsidRPr="001769A8" w:rsidRDefault="000C2E41" w:rsidP="001769A8">
      <w:pPr>
        <w:pStyle w:val="31"/>
        <w:ind w:firstLine="709"/>
        <w:jc w:val="both"/>
        <w:rPr>
          <w:rFonts w:ascii="Times New Roman" w:hAnsi="Times New Roman" w:cs="Times New Roman"/>
          <w:b/>
          <w:bCs/>
          <w:i/>
        </w:rPr>
      </w:pPr>
    </w:p>
    <w:p w:rsidR="000C2E41" w:rsidRPr="001769A8" w:rsidRDefault="00F57A8D" w:rsidP="00F57A8D">
      <w:pPr>
        <w:pStyle w:val="31"/>
        <w:spacing w:before="240"/>
        <w:ind w:firstLine="709"/>
        <w:jc w:val="both"/>
        <w:rPr>
          <w:rFonts w:ascii="Times New Roman" w:hAnsi="Times New Roman" w:cs="Times New Roman"/>
          <w:bCs/>
        </w:rPr>
      </w:pPr>
      <w:r>
        <w:rPr>
          <w:rFonts w:ascii="Times New Roman" w:hAnsi="Times New Roman" w:cs="Times New Roman"/>
          <w:bCs/>
        </w:rPr>
        <w:t xml:space="preserve">     </w:t>
      </w:r>
      <w:r w:rsidR="00E73A51">
        <w:rPr>
          <w:rFonts w:ascii="Times New Roman" w:hAnsi="Times New Roman" w:cs="Times New Roman"/>
          <w:bCs/>
        </w:rPr>
        <w:t xml:space="preserve">       </w:t>
      </w:r>
      <w:r w:rsidR="000C2E41" w:rsidRPr="001769A8">
        <w:rPr>
          <w:rFonts w:ascii="Times New Roman" w:hAnsi="Times New Roman" w:cs="Times New Roman"/>
          <w:bCs/>
        </w:rPr>
        <w:t>(3),</w:t>
      </w:r>
    </w:p>
    <w:p w:rsidR="000C2E41" w:rsidRPr="001769A8" w:rsidRDefault="000C2E41" w:rsidP="001769A8">
      <w:pPr>
        <w:pStyle w:val="31"/>
        <w:ind w:firstLine="709"/>
        <w:jc w:val="both"/>
        <w:rPr>
          <w:rFonts w:ascii="Times New Roman" w:hAnsi="Times New Roman" w:cs="Times New Roman"/>
          <w:b/>
          <w:bCs/>
          <w:i/>
        </w:rPr>
      </w:pPr>
    </w:p>
    <w:p w:rsidR="000C2E41" w:rsidRPr="001769A8" w:rsidRDefault="000C2E41" w:rsidP="001769A8">
      <w:pPr>
        <w:pStyle w:val="31"/>
        <w:ind w:firstLine="709"/>
        <w:jc w:val="both"/>
        <w:rPr>
          <w:rFonts w:ascii="Times New Roman" w:hAnsi="Times New Roman" w:cs="Times New Roman"/>
          <w:b/>
          <w:bCs/>
          <w:i/>
        </w:rPr>
      </w:pPr>
    </w:p>
    <w:p w:rsidR="00AF134A" w:rsidRPr="001769A8" w:rsidRDefault="00AF134A" w:rsidP="001769A8">
      <w:pPr>
        <w:pStyle w:val="af1"/>
        <w:spacing w:after="0"/>
        <w:ind w:left="0"/>
        <w:rPr>
          <w:rFonts w:ascii="Times New Roman" w:hAnsi="Times New Roman" w:cs="Times New Roman"/>
          <w:sz w:val="28"/>
          <w:szCs w:val="28"/>
        </w:rPr>
      </w:pPr>
    </w:p>
    <w:p w:rsidR="000C2E41" w:rsidRPr="001769A8" w:rsidRDefault="000C2E41" w:rsidP="001769A8">
      <w:pPr>
        <w:pStyle w:val="af1"/>
        <w:spacing w:after="0"/>
        <w:ind w:left="0"/>
        <w:rPr>
          <w:rFonts w:ascii="Times New Roman" w:hAnsi="Times New Roman" w:cs="Times New Roman"/>
          <w:sz w:val="28"/>
          <w:szCs w:val="28"/>
        </w:rPr>
      </w:pPr>
      <w:r w:rsidRPr="001769A8">
        <w:rPr>
          <w:rFonts w:ascii="Times New Roman" w:hAnsi="Times New Roman" w:cs="Times New Roman"/>
          <w:sz w:val="28"/>
          <w:szCs w:val="28"/>
        </w:rPr>
        <w:t xml:space="preserve">где: </w:t>
      </w:r>
    </w:p>
    <w:tbl>
      <w:tblPr>
        <w:tblW w:w="9639" w:type="dxa"/>
        <w:tblInd w:w="108" w:type="dxa"/>
        <w:tblLook w:val="01E0" w:firstRow="1" w:lastRow="1" w:firstColumn="1" w:lastColumn="1" w:noHBand="0" w:noVBand="0"/>
      </w:tblPr>
      <w:tblGrid>
        <w:gridCol w:w="1081"/>
        <w:gridCol w:w="8558"/>
      </w:tblGrid>
      <w:tr w:rsidR="00BC05B0" w:rsidRPr="001769A8" w:rsidTr="002755B9">
        <w:tc>
          <w:tcPr>
            <w:tcW w:w="1081" w:type="dxa"/>
            <w:shd w:val="clear" w:color="auto" w:fill="auto"/>
          </w:tcPr>
          <w:p w:rsidR="00BC05B0" w:rsidRPr="001769A8" w:rsidRDefault="00BC05B0" w:rsidP="002755B9">
            <w:pPr>
              <w:pStyle w:val="a3"/>
              <w:jc w:val="both"/>
              <w:rPr>
                <w:rFonts w:ascii="Times New Roman" w:hAnsi="Times New Roman" w:cs="Times New Roman"/>
                <w:b w:val="0"/>
                <w:bCs w:val="0"/>
                <w:u w:val="none"/>
              </w:rPr>
            </w:pPr>
            <w:r w:rsidRPr="001769A8">
              <w:rPr>
                <w:rFonts w:ascii="Times New Roman" w:hAnsi="Times New Roman" w:cs="Times New Roman"/>
                <w:b w:val="0"/>
                <w:u w:val="none"/>
              </w:rPr>
              <w:t>I</w:t>
            </w:r>
            <w:r w:rsidRPr="001769A8">
              <w:rPr>
                <w:rFonts w:ascii="Times New Roman" w:hAnsi="Times New Roman" w:cs="Times New Roman"/>
                <w:b w:val="0"/>
                <w:u w:val="none"/>
                <w:vertAlign w:val="subscript"/>
                <w:lang w:val="en-US"/>
              </w:rPr>
              <w:t>j</w:t>
            </w:r>
            <w:r w:rsidRPr="001769A8">
              <w:rPr>
                <w:rFonts w:ascii="Times New Roman" w:hAnsi="Times New Roman" w:cs="Times New Roman"/>
                <w:b w:val="0"/>
                <w:u w:val="none"/>
                <w:vertAlign w:val="subscript"/>
              </w:rPr>
              <w:t>t/(t-1)</w:t>
            </w:r>
          </w:p>
        </w:tc>
        <w:tc>
          <w:tcPr>
            <w:tcW w:w="8558" w:type="dxa"/>
            <w:shd w:val="clear" w:color="auto" w:fill="auto"/>
            <w:vAlign w:val="center"/>
          </w:tcPr>
          <w:p w:rsidR="00BC05B0" w:rsidRPr="001769A8" w:rsidRDefault="00BC05B0" w:rsidP="002755B9">
            <w:pPr>
              <w:pStyle w:val="a3"/>
              <w:ind w:left="87" w:hanging="87"/>
              <w:jc w:val="left"/>
              <w:rPr>
                <w:rFonts w:ascii="Times New Roman" w:hAnsi="Times New Roman" w:cs="Times New Roman"/>
                <w:b w:val="0"/>
                <w:bCs w:val="0"/>
                <w:i w:val="0"/>
                <w:sz w:val="24"/>
                <w:szCs w:val="24"/>
                <w:u w:val="none"/>
              </w:rPr>
            </w:pPr>
            <w:r w:rsidRPr="001769A8">
              <w:rPr>
                <w:rFonts w:ascii="Times New Roman" w:hAnsi="Times New Roman" w:cs="Times New Roman"/>
                <w:b w:val="0"/>
                <w:i w:val="0"/>
                <w:sz w:val="24"/>
                <w:szCs w:val="24"/>
                <w:u w:val="none"/>
              </w:rPr>
              <w:t xml:space="preserve">- индекс цен </w:t>
            </w:r>
            <w:r w:rsidRPr="001769A8">
              <w:rPr>
                <w:rFonts w:ascii="Times New Roman" w:hAnsi="Times New Roman" w:cs="Times New Roman"/>
                <w:b w:val="0"/>
                <w:bCs w:val="0"/>
                <w:sz w:val="24"/>
                <w:szCs w:val="24"/>
                <w:u w:val="none"/>
                <w:lang w:val="en-US"/>
              </w:rPr>
              <w:t>j</w:t>
            </w:r>
            <w:r w:rsidRPr="001769A8">
              <w:rPr>
                <w:rFonts w:ascii="Times New Roman" w:hAnsi="Times New Roman" w:cs="Times New Roman"/>
                <w:b w:val="0"/>
                <w:i w:val="0"/>
                <w:sz w:val="24"/>
                <w:szCs w:val="24"/>
                <w:u w:val="none"/>
              </w:rPr>
              <w:t xml:space="preserve">-ого товара-представителя в отчетном  периоде </w:t>
            </w:r>
            <w:r w:rsidRPr="001769A8">
              <w:rPr>
                <w:rFonts w:ascii="Times New Roman" w:hAnsi="Times New Roman" w:cs="Times New Roman"/>
                <w:b w:val="0"/>
                <w:sz w:val="24"/>
                <w:szCs w:val="24"/>
                <w:u w:val="none"/>
                <w:lang w:val="en-US"/>
              </w:rPr>
              <w:t>t</w:t>
            </w:r>
            <w:r w:rsidRPr="001769A8">
              <w:rPr>
                <w:rFonts w:ascii="Times New Roman" w:hAnsi="Times New Roman" w:cs="Times New Roman"/>
                <w:b w:val="0"/>
                <w:i w:val="0"/>
                <w:sz w:val="24"/>
                <w:szCs w:val="24"/>
                <w:u w:val="none"/>
              </w:rPr>
              <w:t xml:space="preserve"> по отношению к предыдущему периоду</w:t>
            </w:r>
            <w:r w:rsidRPr="001769A8">
              <w:rPr>
                <w:rFonts w:ascii="Times New Roman" w:hAnsi="Times New Roman" w:cs="Times New Roman"/>
                <w:b w:val="0"/>
                <w:bCs w:val="0"/>
                <w:i w:val="0"/>
                <w:sz w:val="24"/>
                <w:szCs w:val="24"/>
                <w:u w:val="none"/>
              </w:rPr>
              <w:t xml:space="preserve"> </w:t>
            </w:r>
            <w:r w:rsidRPr="001769A8">
              <w:rPr>
                <w:rFonts w:ascii="Times New Roman" w:hAnsi="Times New Roman" w:cs="Times New Roman"/>
                <w:b w:val="0"/>
                <w:sz w:val="24"/>
                <w:szCs w:val="24"/>
                <w:u w:val="none"/>
                <w:lang w:val="en-US"/>
              </w:rPr>
              <w:t>t</w:t>
            </w:r>
            <w:r w:rsidRPr="001769A8">
              <w:rPr>
                <w:rFonts w:ascii="Times New Roman" w:hAnsi="Times New Roman" w:cs="Times New Roman"/>
                <w:b w:val="0"/>
                <w:sz w:val="24"/>
                <w:szCs w:val="24"/>
                <w:u w:val="none"/>
              </w:rPr>
              <w:t>-1;</w:t>
            </w:r>
          </w:p>
        </w:tc>
      </w:tr>
      <w:tr w:rsidR="000C2E41" w:rsidRPr="001769A8" w:rsidTr="000975BD">
        <w:tc>
          <w:tcPr>
            <w:tcW w:w="1081" w:type="dxa"/>
            <w:shd w:val="clear" w:color="auto" w:fill="auto"/>
          </w:tcPr>
          <w:p w:rsidR="000C2E41" w:rsidRPr="001769A8" w:rsidRDefault="000C2E41"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lang w:val="en-US"/>
              </w:rPr>
              <w:t>j</w:t>
            </w:r>
          </w:p>
        </w:tc>
        <w:tc>
          <w:tcPr>
            <w:tcW w:w="8558" w:type="dxa"/>
            <w:shd w:val="clear" w:color="auto" w:fill="auto"/>
            <w:vAlign w:val="center"/>
          </w:tcPr>
          <w:p w:rsidR="000C2E41" w:rsidRPr="001769A8" w:rsidRDefault="000C2E41"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w:t>
            </w:r>
            <w:r w:rsidR="00576360" w:rsidRPr="001769A8">
              <w:rPr>
                <w:rFonts w:ascii="Times New Roman" w:hAnsi="Times New Roman" w:cs="Times New Roman"/>
                <w:b w:val="0"/>
                <w:bCs w:val="0"/>
                <w:i w:val="0"/>
                <w:sz w:val="24"/>
                <w:szCs w:val="24"/>
                <w:u w:val="none"/>
              </w:rPr>
              <w:t>товар</w:t>
            </w:r>
            <w:r w:rsidRPr="001769A8">
              <w:rPr>
                <w:rFonts w:ascii="Times New Roman" w:hAnsi="Times New Roman" w:cs="Times New Roman"/>
                <w:b w:val="0"/>
                <w:bCs w:val="0"/>
                <w:i w:val="0"/>
                <w:sz w:val="24"/>
                <w:szCs w:val="24"/>
                <w:u w:val="none"/>
              </w:rPr>
              <w:t>-представитель;</w:t>
            </w:r>
          </w:p>
        </w:tc>
      </w:tr>
      <w:tr w:rsidR="000C2E41" w:rsidRPr="001769A8" w:rsidTr="000975BD">
        <w:tc>
          <w:tcPr>
            <w:tcW w:w="1081" w:type="dxa"/>
            <w:shd w:val="clear" w:color="auto" w:fill="auto"/>
          </w:tcPr>
          <w:p w:rsidR="000C2E41" w:rsidRPr="001769A8" w:rsidRDefault="000C2E41" w:rsidP="001769A8">
            <w:pPr>
              <w:pStyle w:val="a3"/>
              <w:jc w:val="both"/>
              <w:rPr>
                <w:rFonts w:ascii="Times New Roman" w:hAnsi="Times New Roman" w:cs="Times New Roman"/>
                <w:b w:val="0"/>
                <w:bCs w:val="0"/>
                <w:u w:val="none"/>
              </w:rPr>
            </w:pPr>
            <w:r w:rsidRPr="001769A8">
              <w:rPr>
                <w:rFonts w:ascii="Times New Roman" w:hAnsi="Times New Roman" w:cs="Times New Roman"/>
                <w:b w:val="0"/>
                <w:u w:val="none"/>
                <w:lang w:val="en-US"/>
              </w:rPr>
              <w:t>t</w:t>
            </w:r>
          </w:p>
        </w:tc>
        <w:tc>
          <w:tcPr>
            <w:tcW w:w="8558" w:type="dxa"/>
            <w:shd w:val="clear" w:color="auto" w:fill="auto"/>
            <w:vAlign w:val="center"/>
          </w:tcPr>
          <w:p w:rsidR="000C2E41" w:rsidRPr="001769A8" w:rsidRDefault="000C2E41"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i w:val="0"/>
                <w:sz w:val="24"/>
                <w:szCs w:val="24"/>
                <w:u w:val="none"/>
              </w:rPr>
              <w:t>- отчетный период;</w:t>
            </w:r>
          </w:p>
        </w:tc>
      </w:tr>
      <w:tr w:rsidR="000C2E41" w:rsidRPr="001769A8" w:rsidTr="000975BD">
        <w:tc>
          <w:tcPr>
            <w:tcW w:w="1081" w:type="dxa"/>
            <w:shd w:val="clear" w:color="auto" w:fill="auto"/>
          </w:tcPr>
          <w:p w:rsidR="000C2E41" w:rsidRPr="001769A8" w:rsidRDefault="000C2E41" w:rsidP="001769A8">
            <w:pPr>
              <w:pStyle w:val="a3"/>
              <w:jc w:val="both"/>
              <w:rPr>
                <w:rFonts w:ascii="Times New Roman" w:hAnsi="Times New Roman" w:cs="Times New Roman"/>
                <w:b w:val="0"/>
                <w:bCs w:val="0"/>
                <w:u w:val="none"/>
              </w:rPr>
            </w:pPr>
            <w:r w:rsidRPr="001769A8">
              <w:rPr>
                <w:rFonts w:ascii="Times New Roman" w:hAnsi="Times New Roman" w:cs="Times New Roman"/>
                <w:b w:val="0"/>
                <w:u w:val="none"/>
                <w:lang w:val="en-US"/>
              </w:rPr>
              <w:t>t</w:t>
            </w:r>
            <w:r w:rsidRPr="001769A8">
              <w:rPr>
                <w:rFonts w:ascii="Times New Roman" w:hAnsi="Times New Roman" w:cs="Times New Roman"/>
                <w:b w:val="0"/>
                <w:u w:val="none"/>
              </w:rPr>
              <w:t>-1</w:t>
            </w:r>
          </w:p>
        </w:tc>
        <w:tc>
          <w:tcPr>
            <w:tcW w:w="8558" w:type="dxa"/>
            <w:shd w:val="clear" w:color="auto" w:fill="auto"/>
            <w:vAlign w:val="center"/>
          </w:tcPr>
          <w:p w:rsidR="000C2E41" w:rsidRPr="001769A8" w:rsidRDefault="000C2E41"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i w:val="0"/>
                <w:sz w:val="24"/>
                <w:szCs w:val="24"/>
                <w:u w:val="none"/>
              </w:rPr>
              <w:t xml:space="preserve">- </w:t>
            </w:r>
            <w:r w:rsidR="00576360" w:rsidRPr="001769A8">
              <w:rPr>
                <w:rFonts w:ascii="Times New Roman" w:hAnsi="Times New Roman" w:cs="Times New Roman"/>
                <w:b w:val="0"/>
                <w:i w:val="0"/>
                <w:sz w:val="24"/>
                <w:szCs w:val="24"/>
                <w:u w:val="none"/>
              </w:rPr>
              <w:t>предыдущий</w:t>
            </w:r>
            <w:r w:rsidRPr="001769A8">
              <w:rPr>
                <w:rFonts w:ascii="Times New Roman" w:hAnsi="Times New Roman" w:cs="Times New Roman"/>
                <w:b w:val="0"/>
                <w:i w:val="0"/>
                <w:sz w:val="24"/>
                <w:szCs w:val="24"/>
                <w:u w:val="none"/>
              </w:rPr>
              <w:t xml:space="preserve"> период;</w:t>
            </w:r>
          </w:p>
        </w:tc>
      </w:tr>
      <w:tr w:rsidR="000C2E41" w:rsidRPr="001769A8" w:rsidTr="000975BD">
        <w:tc>
          <w:tcPr>
            <w:tcW w:w="1081" w:type="dxa"/>
            <w:shd w:val="clear" w:color="auto" w:fill="auto"/>
          </w:tcPr>
          <w:p w:rsidR="000C2E41" w:rsidRPr="001769A8" w:rsidRDefault="000C2E41"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lang w:val="en-US"/>
              </w:rPr>
              <w:t>i</w:t>
            </w:r>
          </w:p>
        </w:tc>
        <w:tc>
          <w:tcPr>
            <w:tcW w:w="8558" w:type="dxa"/>
            <w:shd w:val="clear" w:color="auto" w:fill="auto"/>
            <w:vAlign w:val="center"/>
          </w:tcPr>
          <w:p w:rsidR="000C2E41" w:rsidRPr="001769A8" w:rsidRDefault="000C2E41"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w:t>
            </w:r>
            <w:r w:rsidRPr="001769A8">
              <w:rPr>
                <w:rFonts w:ascii="Times New Roman" w:hAnsi="Times New Roman" w:cs="Times New Roman"/>
                <w:b w:val="0"/>
                <w:bCs w:val="0"/>
                <w:i w:val="0"/>
                <w:sz w:val="24"/>
                <w:szCs w:val="24"/>
                <w:u w:val="none"/>
                <w:lang w:val="en-US"/>
              </w:rPr>
              <w:t xml:space="preserve"> </w:t>
            </w:r>
            <w:r w:rsidRPr="001769A8">
              <w:rPr>
                <w:rFonts w:ascii="Times New Roman" w:hAnsi="Times New Roman" w:cs="Times New Roman"/>
                <w:b w:val="0"/>
                <w:bCs w:val="0"/>
                <w:i w:val="0"/>
                <w:sz w:val="24"/>
                <w:szCs w:val="24"/>
                <w:u w:val="none"/>
              </w:rPr>
              <w:t xml:space="preserve">вид </w:t>
            </w:r>
            <w:r w:rsidR="00576360" w:rsidRPr="001769A8">
              <w:rPr>
                <w:rFonts w:ascii="Times New Roman" w:hAnsi="Times New Roman" w:cs="Times New Roman"/>
                <w:b w:val="0"/>
                <w:bCs w:val="0"/>
                <w:i w:val="0"/>
                <w:sz w:val="24"/>
                <w:szCs w:val="24"/>
                <w:u w:val="none"/>
              </w:rPr>
              <w:t>товара</w:t>
            </w:r>
            <w:r w:rsidRPr="001769A8">
              <w:rPr>
                <w:rFonts w:ascii="Times New Roman" w:hAnsi="Times New Roman" w:cs="Times New Roman"/>
                <w:b w:val="0"/>
                <w:bCs w:val="0"/>
                <w:i w:val="0"/>
                <w:sz w:val="24"/>
                <w:szCs w:val="24"/>
                <w:u w:val="none"/>
              </w:rPr>
              <w:t>;</w:t>
            </w:r>
          </w:p>
        </w:tc>
      </w:tr>
      <w:tr w:rsidR="000C2E41" w:rsidRPr="001769A8" w:rsidTr="000975BD">
        <w:tc>
          <w:tcPr>
            <w:tcW w:w="1081" w:type="dxa"/>
            <w:shd w:val="clear" w:color="auto" w:fill="auto"/>
          </w:tcPr>
          <w:p w:rsidR="000C2E41" w:rsidRPr="001769A8" w:rsidRDefault="000C2E41"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rPr>
              <w:t>n</w:t>
            </w:r>
          </w:p>
        </w:tc>
        <w:tc>
          <w:tcPr>
            <w:tcW w:w="8558" w:type="dxa"/>
            <w:shd w:val="clear" w:color="auto" w:fill="auto"/>
            <w:vAlign w:val="center"/>
          </w:tcPr>
          <w:p w:rsidR="000C2E41" w:rsidRPr="001769A8" w:rsidRDefault="000C2E41"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количество видов </w:t>
            </w:r>
            <w:r w:rsidR="00576360" w:rsidRPr="001769A8">
              <w:rPr>
                <w:rFonts w:ascii="Times New Roman" w:hAnsi="Times New Roman" w:cs="Times New Roman"/>
                <w:b w:val="0"/>
                <w:bCs w:val="0"/>
                <w:i w:val="0"/>
                <w:sz w:val="24"/>
                <w:szCs w:val="24"/>
                <w:u w:val="none"/>
              </w:rPr>
              <w:t>товаров</w:t>
            </w:r>
            <w:r w:rsidRPr="001769A8">
              <w:rPr>
                <w:rFonts w:ascii="Times New Roman" w:hAnsi="Times New Roman" w:cs="Times New Roman"/>
                <w:b w:val="0"/>
                <w:bCs w:val="0"/>
                <w:i w:val="0"/>
                <w:sz w:val="24"/>
                <w:szCs w:val="24"/>
                <w:u w:val="none"/>
              </w:rPr>
              <w:t xml:space="preserve">, входящих </w:t>
            </w:r>
            <w:proofErr w:type="gramStart"/>
            <w:r w:rsidRPr="001769A8">
              <w:rPr>
                <w:rFonts w:ascii="Times New Roman" w:hAnsi="Times New Roman" w:cs="Times New Roman"/>
                <w:b w:val="0"/>
                <w:bCs w:val="0"/>
                <w:i w:val="0"/>
                <w:sz w:val="24"/>
                <w:szCs w:val="24"/>
                <w:u w:val="none"/>
              </w:rPr>
              <w:t>в</w:t>
            </w:r>
            <w:proofErr w:type="gramEnd"/>
            <w:r w:rsidRPr="001769A8">
              <w:rPr>
                <w:rFonts w:ascii="Times New Roman" w:hAnsi="Times New Roman" w:cs="Times New Roman"/>
                <w:b w:val="0"/>
                <w:bCs w:val="0"/>
                <w:i w:val="0"/>
                <w:sz w:val="24"/>
                <w:szCs w:val="24"/>
                <w:u w:val="none"/>
              </w:rPr>
              <w:t xml:space="preserve"> </w:t>
            </w:r>
            <w:r w:rsidR="00576360" w:rsidRPr="001769A8">
              <w:rPr>
                <w:rFonts w:ascii="Times New Roman" w:hAnsi="Times New Roman" w:cs="Times New Roman"/>
                <w:b w:val="0"/>
                <w:bCs w:val="0"/>
                <w:i w:val="0"/>
                <w:sz w:val="24"/>
                <w:szCs w:val="24"/>
                <w:u w:val="none"/>
              </w:rPr>
              <w:t>товар</w:t>
            </w:r>
            <w:r w:rsidRPr="001769A8">
              <w:rPr>
                <w:rFonts w:ascii="Times New Roman" w:hAnsi="Times New Roman" w:cs="Times New Roman"/>
                <w:b w:val="0"/>
                <w:bCs w:val="0"/>
                <w:i w:val="0"/>
                <w:sz w:val="24"/>
                <w:szCs w:val="24"/>
                <w:u w:val="none"/>
              </w:rPr>
              <w:t>-представитель;</w:t>
            </w:r>
          </w:p>
        </w:tc>
      </w:tr>
      <w:tr w:rsidR="000C2E41" w:rsidRPr="001769A8" w:rsidTr="00C3661B">
        <w:trPr>
          <w:trHeight w:val="343"/>
        </w:trPr>
        <w:tc>
          <w:tcPr>
            <w:tcW w:w="1081" w:type="dxa"/>
            <w:shd w:val="clear" w:color="auto" w:fill="auto"/>
          </w:tcPr>
          <w:p w:rsidR="000C2E41" w:rsidRPr="001769A8" w:rsidRDefault="00A10381" w:rsidP="001769A8">
            <w:pPr>
              <w:pStyle w:val="a3"/>
              <w:jc w:val="both"/>
              <w:rPr>
                <w:rFonts w:ascii="Times New Roman" w:hAnsi="Times New Roman" w:cs="Times New Roman"/>
                <w:b w:val="0"/>
                <w:bCs w:val="0"/>
                <w:u w:val="none"/>
              </w:rPr>
            </w:pPr>
            <w:r w:rsidRPr="00A10381">
              <w:rPr>
                <w:rFonts w:ascii="Times New Roman" w:hAnsi="Times New Roman" w:cs="Times New Roman"/>
                <w:b w:val="0"/>
                <w:bCs w:val="0"/>
                <w:position w:val="-12"/>
                <w:u w:val="none"/>
              </w:rPr>
              <w:object w:dxaOrig="300" w:dyaOrig="360">
                <v:shape id="_x0000_i1030" type="#_x0000_t75" style="width:23.4pt;height:25.8pt" o:ole="">
                  <v:imagedata r:id="rId25" o:title=""/>
                </v:shape>
                <o:OLEObject Type="Embed" ProgID="Equation.3" ShapeID="_x0000_i1030" DrawAspect="Content" ObjectID="_1508837445" r:id="rId26"/>
              </w:object>
            </w:r>
          </w:p>
        </w:tc>
        <w:tc>
          <w:tcPr>
            <w:tcW w:w="8558" w:type="dxa"/>
            <w:shd w:val="clear" w:color="auto" w:fill="auto"/>
            <w:vAlign w:val="center"/>
          </w:tcPr>
          <w:p w:rsidR="000C2E41" w:rsidRPr="001769A8" w:rsidRDefault="000C2E41"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цена </w:t>
            </w:r>
            <w:r w:rsidRPr="001769A8">
              <w:rPr>
                <w:rFonts w:ascii="Times New Roman" w:hAnsi="Times New Roman" w:cs="Times New Roman"/>
                <w:b w:val="0"/>
                <w:bCs w:val="0"/>
                <w:sz w:val="24"/>
                <w:szCs w:val="24"/>
                <w:u w:val="none"/>
              </w:rPr>
              <w:t>i</w:t>
            </w:r>
            <w:r w:rsidRPr="001769A8">
              <w:rPr>
                <w:rFonts w:ascii="Times New Roman" w:hAnsi="Times New Roman" w:cs="Times New Roman"/>
                <w:b w:val="0"/>
                <w:bCs w:val="0"/>
                <w:i w:val="0"/>
                <w:sz w:val="24"/>
                <w:szCs w:val="24"/>
                <w:u w:val="none"/>
              </w:rPr>
              <w:t xml:space="preserve">-ого вида </w:t>
            </w:r>
            <w:r w:rsidR="00576360" w:rsidRPr="001769A8">
              <w:rPr>
                <w:rFonts w:ascii="Times New Roman" w:hAnsi="Times New Roman" w:cs="Times New Roman"/>
                <w:b w:val="0"/>
                <w:bCs w:val="0"/>
                <w:i w:val="0"/>
                <w:sz w:val="24"/>
                <w:szCs w:val="24"/>
                <w:u w:val="none"/>
              </w:rPr>
              <w:t>товара</w:t>
            </w:r>
            <w:r w:rsidRPr="001769A8">
              <w:rPr>
                <w:rFonts w:ascii="Times New Roman" w:hAnsi="Times New Roman" w:cs="Times New Roman"/>
                <w:b w:val="0"/>
                <w:bCs w:val="0"/>
                <w:i w:val="0"/>
                <w:sz w:val="24"/>
                <w:szCs w:val="24"/>
                <w:u w:val="none"/>
              </w:rPr>
              <w:t xml:space="preserve"> в отчетном периоде </w:t>
            </w:r>
            <w:r w:rsidRPr="001769A8">
              <w:rPr>
                <w:rFonts w:ascii="Times New Roman" w:hAnsi="Times New Roman" w:cs="Times New Roman"/>
                <w:b w:val="0"/>
                <w:sz w:val="24"/>
                <w:szCs w:val="24"/>
                <w:u w:val="none"/>
                <w:lang w:val="en-US"/>
              </w:rPr>
              <w:t>t</w:t>
            </w:r>
            <w:r w:rsidRPr="001769A8">
              <w:rPr>
                <w:rFonts w:ascii="Times New Roman" w:hAnsi="Times New Roman" w:cs="Times New Roman"/>
                <w:b w:val="0"/>
                <w:bCs w:val="0"/>
                <w:i w:val="0"/>
                <w:sz w:val="24"/>
                <w:szCs w:val="24"/>
                <w:u w:val="none"/>
              </w:rPr>
              <w:t>;</w:t>
            </w:r>
          </w:p>
        </w:tc>
      </w:tr>
      <w:tr w:rsidR="000C2E41" w:rsidRPr="001769A8" w:rsidTr="000975BD">
        <w:tc>
          <w:tcPr>
            <w:tcW w:w="1081" w:type="dxa"/>
            <w:shd w:val="clear" w:color="auto" w:fill="auto"/>
          </w:tcPr>
          <w:p w:rsidR="000C2E41" w:rsidRPr="001769A8" w:rsidRDefault="000C2E41"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position w:val="-12"/>
                <w:u w:val="none"/>
              </w:rPr>
              <w:object w:dxaOrig="320" w:dyaOrig="360">
                <v:shape id="_x0000_i1031" type="#_x0000_t75" style="width:24pt;height:25.8pt" o:ole="">
                  <v:imagedata r:id="rId27" o:title=""/>
                </v:shape>
                <o:OLEObject Type="Embed" ProgID="Equation.3" ShapeID="_x0000_i1031" DrawAspect="Content" ObjectID="_1508837446" r:id="rId28"/>
              </w:object>
            </w:r>
          </w:p>
        </w:tc>
        <w:tc>
          <w:tcPr>
            <w:tcW w:w="8558" w:type="dxa"/>
            <w:shd w:val="clear" w:color="auto" w:fill="auto"/>
            <w:vAlign w:val="center"/>
          </w:tcPr>
          <w:p w:rsidR="000C2E41" w:rsidRPr="001769A8" w:rsidRDefault="000C2E41"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цена </w:t>
            </w:r>
            <w:r w:rsidRPr="001769A8">
              <w:rPr>
                <w:rFonts w:ascii="Times New Roman" w:hAnsi="Times New Roman" w:cs="Times New Roman"/>
                <w:b w:val="0"/>
                <w:bCs w:val="0"/>
                <w:sz w:val="24"/>
                <w:szCs w:val="24"/>
                <w:u w:val="none"/>
              </w:rPr>
              <w:t>i-</w:t>
            </w:r>
            <w:r w:rsidRPr="001769A8">
              <w:rPr>
                <w:rFonts w:ascii="Times New Roman" w:hAnsi="Times New Roman" w:cs="Times New Roman"/>
                <w:b w:val="0"/>
                <w:bCs w:val="0"/>
                <w:i w:val="0"/>
                <w:sz w:val="24"/>
                <w:szCs w:val="24"/>
                <w:u w:val="none"/>
              </w:rPr>
              <w:t xml:space="preserve">ого вида </w:t>
            </w:r>
            <w:r w:rsidR="00576360" w:rsidRPr="001769A8">
              <w:rPr>
                <w:rFonts w:ascii="Times New Roman" w:hAnsi="Times New Roman" w:cs="Times New Roman"/>
                <w:b w:val="0"/>
                <w:bCs w:val="0"/>
                <w:i w:val="0"/>
                <w:sz w:val="24"/>
                <w:szCs w:val="24"/>
                <w:u w:val="none"/>
              </w:rPr>
              <w:t>товара</w:t>
            </w:r>
            <w:r w:rsidRPr="001769A8">
              <w:rPr>
                <w:rFonts w:ascii="Times New Roman" w:hAnsi="Times New Roman" w:cs="Times New Roman"/>
                <w:b w:val="0"/>
                <w:bCs w:val="0"/>
                <w:i w:val="0"/>
                <w:sz w:val="24"/>
                <w:szCs w:val="24"/>
                <w:u w:val="none"/>
              </w:rPr>
              <w:t xml:space="preserve"> в базисном периоде </w:t>
            </w:r>
            <w:r w:rsidRPr="001769A8">
              <w:rPr>
                <w:rFonts w:ascii="Times New Roman" w:hAnsi="Times New Roman" w:cs="Times New Roman"/>
                <w:b w:val="0"/>
                <w:bCs w:val="0"/>
                <w:sz w:val="24"/>
                <w:szCs w:val="24"/>
                <w:u w:val="none"/>
              </w:rPr>
              <w:t>0;</w:t>
            </w:r>
          </w:p>
        </w:tc>
      </w:tr>
      <w:tr w:rsidR="000C2E41" w:rsidRPr="001769A8" w:rsidTr="000975BD">
        <w:tc>
          <w:tcPr>
            <w:tcW w:w="1081" w:type="dxa"/>
            <w:shd w:val="clear" w:color="auto" w:fill="auto"/>
          </w:tcPr>
          <w:p w:rsidR="000C2E41" w:rsidRPr="001769A8" w:rsidRDefault="000C2E41"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position w:val="-14"/>
                <w:u w:val="none"/>
              </w:rPr>
              <w:object w:dxaOrig="560" w:dyaOrig="380">
                <v:shape id="_x0000_i1032" type="#_x0000_t75" style="width:42.6pt;height:27.6pt" o:ole="">
                  <v:imagedata r:id="rId21" o:title=""/>
                </v:shape>
                <o:OLEObject Type="Embed" ProgID="Equation.3" ShapeID="_x0000_i1032" DrawAspect="Content" ObjectID="_1508837447" r:id="rId29"/>
              </w:object>
            </w:r>
          </w:p>
        </w:tc>
        <w:tc>
          <w:tcPr>
            <w:tcW w:w="8558" w:type="dxa"/>
            <w:shd w:val="clear" w:color="auto" w:fill="auto"/>
            <w:vAlign w:val="center"/>
          </w:tcPr>
          <w:p w:rsidR="000C2E41" w:rsidRPr="001769A8" w:rsidRDefault="000C2E41"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цена </w:t>
            </w:r>
            <w:r w:rsidRPr="001769A8">
              <w:rPr>
                <w:rFonts w:ascii="Times New Roman" w:hAnsi="Times New Roman" w:cs="Times New Roman"/>
                <w:b w:val="0"/>
                <w:bCs w:val="0"/>
                <w:sz w:val="24"/>
                <w:szCs w:val="24"/>
                <w:u w:val="none"/>
              </w:rPr>
              <w:t>i</w:t>
            </w:r>
            <w:r w:rsidRPr="001769A8">
              <w:rPr>
                <w:rFonts w:ascii="Times New Roman" w:hAnsi="Times New Roman" w:cs="Times New Roman"/>
                <w:b w:val="0"/>
                <w:bCs w:val="0"/>
                <w:i w:val="0"/>
                <w:sz w:val="24"/>
                <w:szCs w:val="24"/>
                <w:u w:val="none"/>
              </w:rPr>
              <w:t xml:space="preserve">-ого вида </w:t>
            </w:r>
            <w:r w:rsidR="00576360" w:rsidRPr="001769A8">
              <w:rPr>
                <w:rFonts w:ascii="Times New Roman" w:hAnsi="Times New Roman" w:cs="Times New Roman"/>
                <w:b w:val="0"/>
                <w:bCs w:val="0"/>
                <w:i w:val="0"/>
                <w:sz w:val="24"/>
                <w:szCs w:val="24"/>
                <w:u w:val="none"/>
              </w:rPr>
              <w:t>товара</w:t>
            </w:r>
            <w:r w:rsidRPr="001769A8">
              <w:rPr>
                <w:rFonts w:ascii="Times New Roman" w:hAnsi="Times New Roman" w:cs="Times New Roman"/>
                <w:b w:val="0"/>
                <w:bCs w:val="0"/>
                <w:i w:val="0"/>
                <w:sz w:val="24"/>
                <w:szCs w:val="24"/>
                <w:u w:val="none"/>
              </w:rPr>
              <w:t xml:space="preserve"> в предыдущем периоде </w:t>
            </w:r>
            <w:r w:rsidRPr="001769A8">
              <w:rPr>
                <w:rFonts w:ascii="Times New Roman" w:hAnsi="Times New Roman" w:cs="Times New Roman"/>
                <w:b w:val="0"/>
                <w:sz w:val="24"/>
                <w:szCs w:val="24"/>
                <w:u w:val="none"/>
                <w:lang w:val="en-US"/>
              </w:rPr>
              <w:t>t</w:t>
            </w:r>
            <w:r w:rsidRPr="001769A8">
              <w:rPr>
                <w:rFonts w:ascii="Times New Roman" w:hAnsi="Times New Roman" w:cs="Times New Roman"/>
                <w:b w:val="0"/>
                <w:sz w:val="24"/>
                <w:szCs w:val="24"/>
                <w:u w:val="none"/>
              </w:rPr>
              <w:t>-1.</w:t>
            </w:r>
          </w:p>
        </w:tc>
      </w:tr>
      <w:tr w:rsidR="000C2E41" w:rsidRPr="001769A8" w:rsidTr="000975BD">
        <w:tc>
          <w:tcPr>
            <w:tcW w:w="1081" w:type="dxa"/>
            <w:shd w:val="clear" w:color="auto" w:fill="auto"/>
          </w:tcPr>
          <w:p w:rsidR="000C2E41" w:rsidRPr="001769A8" w:rsidRDefault="000C2E41"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position w:val="-12"/>
                <w:u w:val="none"/>
              </w:rPr>
              <w:object w:dxaOrig="300" w:dyaOrig="360">
                <v:shape id="_x0000_i1033" type="#_x0000_t75" style="width:22.8pt;height:25.8pt" o:ole="">
                  <v:imagedata r:id="rId30" o:title=""/>
                </v:shape>
                <o:OLEObject Type="Embed" ProgID="Equation.3" ShapeID="_x0000_i1033" DrawAspect="Content" ObjectID="_1508837448" r:id="rId31"/>
              </w:object>
            </w:r>
          </w:p>
        </w:tc>
        <w:tc>
          <w:tcPr>
            <w:tcW w:w="8558" w:type="dxa"/>
            <w:shd w:val="clear" w:color="auto" w:fill="auto"/>
            <w:vAlign w:val="center"/>
          </w:tcPr>
          <w:p w:rsidR="000C2E41" w:rsidRPr="001769A8" w:rsidRDefault="000C2E41"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количество </w:t>
            </w:r>
            <w:r w:rsidRPr="001769A8">
              <w:rPr>
                <w:rFonts w:ascii="Times New Roman" w:hAnsi="Times New Roman" w:cs="Times New Roman"/>
                <w:b w:val="0"/>
                <w:bCs w:val="0"/>
                <w:sz w:val="24"/>
                <w:szCs w:val="24"/>
                <w:u w:val="none"/>
              </w:rPr>
              <w:t>i</w:t>
            </w:r>
            <w:r w:rsidRPr="001769A8">
              <w:rPr>
                <w:rFonts w:ascii="Times New Roman" w:hAnsi="Times New Roman" w:cs="Times New Roman"/>
                <w:b w:val="0"/>
                <w:bCs w:val="0"/>
                <w:i w:val="0"/>
                <w:sz w:val="24"/>
                <w:szCs w:val="24"/>
                <w:u w:val="none"/>
              </w:rPr>
              <w:t xml:space="preserve">-ого вида </w:t>
            </w:r>
            <w:r w:rsidR="00576360" w:rsidRPr="001769A8">
              <w:rPr>
                <w:rFonts w:ascii="Times New Roman" w:hAnsi="Times New Roman" w:cs="Times New Roman"/>
                <w:b w:val="0"/>
                <w:bCs w:val="0"/>
                <w:i w:val="0"/>
                <w:sz w:val="24"/>
                <w:szCs w:val="24"/>
                <w:u w:val="none"/>
              </w:rPr>
              <w:t>товара</w:t>
            </w:r>
            <w:r w:rsidRPr="001769A8">
              <w:rPr>
                <w:rFonts w:ascii="Times New Roman" w:hAnsi="Times New Roman" w:cs="Times New Roman"/>
                <w:b w:val="0"/>
                <w:bCs w:val="0"/>
                <w:i w:val="0"/>
                <w:sz w:val="24"/>
                <w:szCs w:val="24"/>
                <w:u w:val="none"/>
              </w:rPr>
              <w:t xml:space="preserve">, </w:t>
            </w:r>
            <w:r w:rsidR="00576360" w:rsidRPr="001769A8">
              <w:rPr>
                <w:rFonts w:ascii="Times New Roman" w:hAnsi="Times New Roman" w:cs="Times New Roman"/>
                <w:b w:val="0"/>
                <w:bCs w:val="0"/>
                <w:i w:val="0"/>
                <w:sz w:val="24"/>
                <w:szCs w:val="24"/>
                <w:u w:val="none"/>
              </w:rPr>
              <w:t>пр</w:t>
            </w:r>
            <w:r w:rsidR="000975BD" w:rsidRPr="001769A8">
              <w:rPr>
                <w:rFonts w:ascii="Times New Roman" w:hAnsi="Times New Roman" w:cs="Times New Roman"/>
                <w:b w:val="0"/>
                <w:bCs w:val="0"/>
                <w:i w:val="0"/>
                <w:sz w:val="24"/>
                <w:szCs w:val="24"/>
                <w:u w:val="none"/>
              </w:rPr>
              <w:t>и</w:t>
            </w:r>
            <w:r w:rsidR="00576360" w:rsidRPr="001769A8">
              <w:rPr>
                <w:rFonts w:ascii="Times New Roman" w:hAnsi="Times New Roman" w:cs="Times New Roman"/>
                <w:b w:val="0"/>
                <w:bCs w:val="0"/>
                <w:i w:val="0"/>
                <w:sz w:val="24"/>
                <w:szCs w:val="24"/>
                <w:u w:val="none"/>
              </w:rPr>
              <w:t>обретаемое</w:t>
            </w:r>
            <w:r w:rsidRPr="001769A8">
              <w:rPr>
                <w:rFonts w:ascii="Times New Roman" w:hAnsi="Times New Roman" w:cs="Times New Roman"/>
                <w:b w:val="0"/>
                <w:bCs w:val="0"/>
                <w:i w:val="0"/>
                <w:sz w:val="24"/>
                <w:szCs w:val="24"/>
                <w:u w:val="none"/>
              </w:rPr>
              <w:t xml:space="preserve"> в базисном периоде </w:t>
            </w:r>
            <w:r w:rsidRPr="001769A8">
              <w:rPr>
                <w:rFonts w:ascii="Times New Roman" w:hAnsi="Times New Roman" w:cs="Times New Roman"/>
                <w:b w:val="0"/>
                <w:bCs w:val="0"/>
                <w:sz w:val="24"/>
                <w:szCs w:val="24"/>
                <w:u w:val="none"/>
              </w:rPr>
              <w:t>0</w:t>
            </w:r>
            <w:r w:rsidRPr="001769A8">
              <w:rPr>
                <w:rFonts w:ascii="Times New Roman" w:hAnsi="Times New Roman" w:cs="Times New Roman"/>
                <w:b w:val="0"/>
                <w:i w:val="0"/>
                <w:sz w:val="24"/>
                <w:szCs w:val="24"/>
                <w:u w:val="none"/>
              </w:rPr>
              <w:t>.</w:t>
            </w:r>
          </w:p>
        </w:tc>
      </w:tr>
    </w:tbl>
    <w:p w:rsidR="00AD2C17" w:rsidRDefault="00AD2C17" w:rsidP="001769A8">
      <w:pPr>
        <w:pStyle w:val="11"/>
        <w:ind w:firstLine="720"/>
        <w:jc w:val="both"/>
        <w:rPr>
          <w:rFonts w:ascii="Times New Roman" w:hAnsi="Times New Roman"/>
          <w:b/>
          <w:i/>
          <w:sz w:val="28"/>
          <w:szCs w:val="28"/>
        </w:rPr>
      </w:pPr>
    </w:p>
    <w:p w:rsidR="00366999" w:rsidRPr="001769A8" w:rsidRDefault="00366999" w:rsidP="001769A8">
      <w:pPr>
        <w:pStyle w:val="11"/>
        <w:ind w:firstLine="720"/>
        <w:jc w:val="both"/>
        <w:rPr>
          <w:rFonts w:ascii="Times New Roman" w:hAnsi="Times New Roman"/>
          <w:sz w:val="28"/>
          <w:szCs w:val="28"/>
        </w:rPr>
      </w:pPr>
      <w:r w:rsidRPr="001769A8">
        <w:rPr>
          <w:rFonts w:ascii="Times New Roman" w:hAnsi="Times New Roman"/>
          <w:b/>
          <w:i/>
          <w:sz w:val="28"/>
          <w:szCs w:val="28"/>
        </w:rPr>
        <w:lastRenderedPageBreak/>
        <w:t xml:space="preserve">Индекс цен отчетного </w:t>
      </w:r>
      <w:r w:rsidR="006C6428" w:rsidRPr="001769A8">
        <w:rPr>
          <w:rFonts w:ascii="Times New Roman" w:hAnsi="Times New Roman"/>
          <w:b/>
          <w:i/>
          <w:sz w:val="28"/>
          <w:szCs w:val="28"/>
        </w:rPr>
        <w:t>месяца</w:t>
      </w:r>
      <w:r w:rsidRPr="001769A8">
        <w:rPr>
          <w:rFonts w:ascii="Times New Roman" w:hAnsi="Times New Roman"/>
          <w:b/>
          <w:i/>
          <w:sz w:val="28"/>
          <w:szCs w:val="28"/>
        </w:rPr>
        <w:t xml:space="preserve"> в процентах к предыдущему </w:t>
      </w:r>
      <w:r w:rsidR="006C6428" w:rsidRPr="001769A8">
        <w:rPr>
          <w:rFonts w:ascii="Times New Roman" w:hAnsi="Times New Roman"/>
          <w:b/>
          <w:i/>
          <w:sz w:val="28"/>
          <w:szCs w:val="28"/>
        </w:rPr>
        <w:t>месяцу</w:t>
      </w:r>
      <w:r w:rsidRPr="001769A8">
        <w:rPr>
          <w:rFonts w:ascii="Times New Roman" w:hAnsi="Times New Roman"/>
          <w:sz w:val="28"/>
          <w:szCs w:val="28"/>
        </w:rPr>
        <w:t xml:space="preserve"> </w:t>
      </w:r>
      <w:proofErr w:type="gramStart"/>
      <w:r w:rsidRPr="001769A8">
        <w:rPr>
          <w:rFonts w:ascii="Times New Roman" w:hAnsi="Times New Roman"/>
          <w:sz w:val="28"/>
          <w:szCs w:val="28"/>
        </w:rPr>
        <w:t>на</w:t>
      </w:r>
      <w:proofErr w:type="gramEnd"/>
      <w:r w:rsidRPr="001769A8">
        <w:rPr>
          <w:rFonts w:ascii="Times New Roman" w:hAnsi="Times New Roman"/>
          <w:sz w:val="28"/>
          <w:szCs w:val="28"/>
        </w:rPr>
        <w:t xml:space="preserve"> </w:t>
      </w:r>
      <w:proofErr w:type="gramStart"/>
      <w:r w:rsidRPr="001769A8">
        <w:rPr>
          <w:rFonts w:ascii="Times New Roman" w:hAnsi="Times New Roman"/>
          <w:sz w:val="28"/>
          <w:szCs w:val="28"/>
        </w:rPr>
        <w:t>конкретный</w:t>
      </w:r>
      <w:proofErr w:type="gramEnd"/>
      <w:r w:rsidRPr="001769A8">
        <w:rPr>
          <w:rFonts w:ascii="Times New Roman" w:hAnsi="Times New Roman"/>
          <w:sz w:val="28"/>
          <w:szCs w:val="28"/>
        </w:rPr>
        <w:t xml:space="preserve"> товар-представитель определяется как отношение суммарной стоимости входящих в него видов товаров в ценах отчетного </w:t>
      </w:r>
      <w:r w:rsidR="006C6428" w:rsidRPr="001769A8">
        <w:rPr>
          <w:rFonts w:ascii="Times New Roman" w:hAnsi="Times New Roman"/>
          <w:sz w:val="28"/>
          <w:szCs w:val="28"/>
        </w:rPr>
        <w:t>месяца</w:t>
      </w:r>
      <w:r w:rsidRPr="001769A8">
        <w:rPr>
          <w:rFonts w:ascii="Times New Roman" w:hAnsi="Times New Roman"/>
          <w:sz w:val="28"/>
          <w:szCs w:val="28"/>
        </w:rPr>
        <w:t xml:space="preserve"> к аналогичной суммарной стоимости этих видов в ценах предыдущего </w:t>
      </w:r>
      <w:r w:rsidR="006C6428" w:rsidRPr="001769A8">
        <w:rPr>
          <w:rFonts w:ascii="Times New Roman" w:hAnsi="Times New Roman"/>
          <w:sz w:val="28"/>
          <w:szCs w:val="28"/>
        </w:rPr>
        <w:t>месяца</w:t>
      </w:r>
      <w:r w:rsidRPr="001769A8">
        <w:rPr>
          <w:rFonts w:ascii="Times New Roman" w:hAnsi="Times New Roman"/>
          <w:sz w:val="28"/>
          <w:szCs w:val="28"/>
        </w:rPr>
        <w:t>.</w:t>
      </w:r>
    </w:p>
    <w:p w:rsidR="00C57130" w:rsidRPr="001769A8" w:rsidRDefault="00C57130" w:rsidP="001769A8">
      <w:pPr>
        <w:pStyle w:val="31"/>
        <w:spacing w:before="120"/>
        <w:ind w:firstLine="709"/>
        <w:jc w:val="both"/>
        <w:rPr>
          <w:rFonts w:ascii="Times New Roman" w:hAnsi="Times New Roman" w:cs="Times New Roman"/>
          <w:b/>
          <w:bCs/>
          <w:i/>
        </w:rPr>
      </w:pPr>
      <w:r w:rsidRPr="001769A8">
        <w:rPr>
          <w:rFonts w:ascii="Times New Roman" w:hAnsi="Times New Roman" w:cs="Times New Roman"/>
          <w:bCs/>
        </w:rPr>
        <w:t xml:space="preserve">Для </w:t>
      </w:r>
      <w:r w:rsidR="000344E6">
        <w:rPr>
          <w:rFonts w:ascii="Times New Roman" w:hAnsi="Times New Roman" w:cs="Times New Roman"/>
          <w:bCs/>
        </w:rPr>
        <w:t>исчисления</w:t>
      </w:r>
      <w:r w:rsidRPr="001769A8">
        <w:rPr>
          <w:rFonts w:ascii="Times New Roman" w:hAnsi="Times New Roman" w:cs="Times New Roman"/>
          <w:bCs/>
        </w:rPr>
        <w:t xml:space="preserve"> </w:t>
      </w:r>
      <w:r w:rsidRPr="001769A8">
        <w:rPr>
          <w:rFonts w:ascii="Times New Roman" w:hAnsi="Times New Roman" w:cs="Times New Roman"/>
          <w:b/>
          <w:bCs/>
          <w:i/>
        </w:rPr>
        <w:t xml:space="preserve">индексов цен по группам </w:t>
      </w:r>
      <w:r w:rsidR="00366999" w:rsidRPr="001769A8">
        <w:rPr>
          <w:rFonts w:ascii="Times New Roman" w:hAnsi="Times New Roman" w:cs="Times New Roman"/>
          <w:b/>
          <w:bCs/>
          <w:i/>
        </w:rPr>
        <w:t>товаров</w:t>
      </w:r>
      <w:r w:rsidR="00F42EB6" w:rsidRPr="001769A8">
        <w:rPr>
          <w:rFonts w:ascii="Times New Roman" w:hAnsi="Times New Roman" w:cs="Times New Roman"/>
          <w:b/>
          <w:bCs/>
          <w:i/>
        </w:rPr>
        <w:t xml:space="preserve"> </w:t>
      </w:r>
      <w:r w:rsidRPr="001769A8">
        <w:rPr>
          <w:rFonts w:ascii="Times New Roman" w:hAnsi="Times New Roman" w:cs="Times New Roman"/>
          <w:bCs/>
        </w:rPr>
        <w:t xml:space="preserve"> (в том числе в разрезе видов экономической деятельности) используется </w:t>
      </w:r>
      <w:r w:rsidRPr="001769A8">
        <w:rPr>
          <w:rFonts w:ascii="Times New Roman" w:hAnsi="Times New Roman" w:cs="Times New Roman"/>
          <w:b/>
          <w:bCs/>
          <w:i/>
        </w:rPr>
        <w:t xml:space="preserve">модифицированная формула </w:t>
      </w:r>
      <w:proofErr w:type="spellStart"/>
      <w:r w:rsidRPr="001769A8">
        <w:rPr>
          <w:rFonts w:ascii="Times New Roman" w:hAnsi="Times New Roman" w:cs="Times New Roman"/>
          <w:b/>
          <w:bCs/>
          <w:i/>
        </w:rPr>
        <w:t>Ласпейреса</w:t>
      </w:r>
      <w:proofErr w:type="spellEnd"/>
      <w:r w:rsidR="000344E6">
        <w:rPr>
          <w:rFonts w:ascii="Times New Roman" w:hAnsi="Times New Roman" w:cs="Times New Roman"/>
          <w:b/>
          <w:bCs/>
          <w:i/>
        </w:rPr>
        <w:t xml:space="preserve"> с рекурсивной системой расчета</w:t>
      </w:r>
      <w:r w:rsidRPr="001769A8">
        <w:rPr>
          <w:rFonts w:ascii="Times New Roman" w:hAnsi="Times New Roman" w:cs="Times New Roman"/>
          <w:b/>
          <w:bCs/>
          <w:i/>
        </w:rPr>
        <w:t>.</w:t>
      </w:r>
    </w:p>
    <w:p w:rsidR="00FC36F9" w:rsidRPr="001769A8" w:rsidRDefault="00FC36F9" w:rsidP="001769A8">
      <w:pPr>
        <w:pStyle w:val="31"/>
        <w:ind w:firstLine="709"/>
        <w:jc w:val="both"/>
        <w:rPr>
          <w:rFonts w:ascii="Times New Roman" w:hAnsi="Times New Roman" w:cs="Times New Roman"/>
          <w:bCs/>
        </w:rPr>
      </w:pPr>
      <w:r w:rsidRPr="000B6752">
        <w:rPr>
          <w:rFonts w:ascii="Times New Roman" w:hAnsi="Times New Roman" w:cs="Times New Roman"/>
          <w:bCs/>
        </w:rPr>
        <w:t xml:space="preserve">Модификация </w:t>
      </w:r>
      <w:r w:rsidR="00040ABC" w:rsidRPr="000B6752">
        <w:rPr>
          <w:rFonts w:ascii="Times New Roman" w:hAnsi="Times New Roman" w:cs="Times New Roman"/>
          <w:bCs/>
        </w:rPr>
        <w:t xml:space="preserve">формулы </w:t>
      </w:r>
      <w:r w:rsidRPr="000B6752">
        <w:rPr>
          <w:rFonts w:ascii="Times New Roman" w:hAnsi="Times New Roman" w:cs="Times New Roman"/>
          <w:bCs/>
        </w:rPr>
        <w:t>состоит в том, что</w:t>
      </w:r>
      <w:r w:rsidR="00C30D5A" w:rsidRPr="000B6752">
        <w:rPr>
          <w:rFonts w:ascii="Times New Roman" w:hAnsi="Times New Roman" w:cs="Times New Roman"/>
          <w:bCs/>
        </w:rPr>
        <w:t xml:space="preserve"> используется непрерывная цепь вычислений</w:t>
      </w:r>
      <w:r w:rsidRPr="000B6752">
        <w:rPr>
          <w:rFonts w:ascii="Times New Roman" w:hAnsi="Times New Roman" w:cs="Times New Roman"/>
          <w:bCs/>
        </w:rPr>
        <w:t xml:space="preserve">, то есть </w:t>
      </w:r>
      <w:r w:rsidR="003C7CD0" w:rsidRPr="000B6752">
        <w:rPr>
          <w:rFonts w:ascii="Times New Roman" w:hAnsi="Times New Roman" w:cs="Times New Roman"/>
          <w:bCs/>
        </w:rPr>
        <w:t>ежемесячно</w:t>
      </w:r>
      <w:r w:rsidRPr="000B6752">
        <w:rPr>
          <w:rFonts w:ascii="Times New Roman" w:hAnsi="Times New Roman" w:cs="Times New Roman"/>
          <w:bCs/>
        </w:rPr>
        <w:t xml:space="preserve"> базовые веса</w:t>
      </w:r>
      <w:r w:rsidR="003C7CD0" w:rsidRPr="000B6752">
        <w:rPr>
          <w:rFonts w:ascii="Times New Roman" w:hAnsi="Times New Roman" w:cs="Times New Roman"/>
          <w:bCs/>
        </w:rPr>
        <w:t>, исчисленные в ценах предыдущего периода,</w:t>
      </w:r>
      <w:r w:rsidRPr="000B6752">
        <w:rPr>
          <w:rFonts w:ascii="Times New Roman" w:hAnsi="Times New Roman" w:cs="Times New Roman"/>
          <w:bCs/>
        </w:rPr>
        <w:t xml:space="preserve"> умножаются на последнее значение индекса цен</w:t>
      </w:r>
      <w:r w:rsidR="0078074E">
        <w:rPr>
          <w:rFonts w:ascii="Times New Roman" w:hAnsi="Times New Roman" w:cs="Times New Roman"/>
          <w:bCs/>
        </w:rPr>
        <w:t xml:space="preserve"> за отчётный месяц</w:t>
      </w:r>
      <w:r w:rsidRPr="000B6752">
        <w:rPr>
          <w:rFonts w:ascii="Times New Roman" w:hAnsi="Times New Roman" w:cs="Times New Roman"/>
          <w:bCs/>
        </w:rPr>
        <w:t>.</w:t>
      </w:r>
      <w:r w:rsidRPr="001769A8">
        <w:rPr>
          <w:rFonts w:ascii="Times New Roman" w:hAnsi="Times New Roman" w:cs="Times New Roman"/>
          <w:bCs/>
        </w:rPr>
        <w:t xml:space="preserve"> Такой метод позволяет сохранить постоянную натуральную основу весов при изменении ее стоимостной оценки в соответствии с изменением цен по группам товаров. Такая модель формулы более универсальная, так как облегчает задачу замены товаров при нестабильном состоянии </w:t>
      </w:r>
      <w:r w:rsidR="00371ED7">
        <w:rPr>
          <w:rFonts w:ascii="Times New Roman" w:hAnsi="Times New Roman" w:cs="Times New Roman"/>
          <w:bCs/>
        </w:rPr>
        <w:t xml:space="preserve">их </w:t>
      </w:r>
      <w:r w:rsidRPr="001769A8">
        <w:rPr>
          <w:rFonts w:ascii="Times New Roman" w:hAnsi="Times New Roman" w:cs="Times New Roman"/>
          <w:bCs/>
        </w:rPr>
        <w:t>производства, реализации и приобретения</w:t>
      </w:r>
      <w:r w:rsidR="000344E6">
        <w:rPr>
          <w:rFonts w:ascii="Times New Roman" w:hAnsi="Times New Roman" w:cs="Times New Roman"/>
          <w:bCs/>
        </w:rPr>
        <w:t>.</w:t>
      </w:r>
    </w:p>
    <w:p w:rsidR="00C57130" w:rsidRDefault="00C57130" w:rsidP="001769A8">
      <w:pPr>
        <w:pStyle w:val="31"/>
        <w:ind w:firstLine="709"/>
        <w:jc w:val="both"/>
        <w:rPr>
          <w:rFonts w:ascii="Times New Roman" w:hAnsi="Times New Roman" w:cs="Times New Roman"/>
        </w:rPr>
      </w:pPr>
      <w:r w:rsidRPr="001769A8">
        <w:rPr>
          <w:rFonts w:ascii="Times New Roman" w:hAnsi="Times New Roman" w:cs="Times New Roman"/>
        </w:rPr>
        <w:t xml:space="preserve">Индекс цен в таких случаях определяется как отношение суммарной стоимости приобретения всех </w:t>
      </w:r>
      <w:r w:rsidR="00366999" w:rsidRPr="001769A8">
        <w:rPr>
          <w:rFonts w:ascii="Times New Roman" w:hAnsi="Times New Roman" w:cs="Times New Roman"/>
        </w:rPr>
        <w:t>товаров</w:t>
      </w:r>
      <w:r w:rsidRPr="001769A8">
        <w:rPr>
          <w:rFonts w:ascii="Times New Roman" w:hAnsi="Times New Roman" w:cs="Times New Roman"/>
        </w:rPr>
        <w:t xml:space="preserve">-представителей, входящих в группу, в ценах отчетного </w:t>
      </w:r>
      <w:r w:rsidR="006C6428" w:rsidRPr="001769A8">
        <w:rPr>
          <w:rFonts w:ascii="Times New Roman" w:hAnsi="Times New Roman" w:cs="Times New Roman"/>
        </w:rPr>
        <w:t>периода</w:t>
      </w:r>
      <w:r w:rsidRPr="001769A8">
        <w:rPr>
          <w:rFonts w:ascii="Times New Roman" w:hAnsi="Times New Roman" w:cs="Times New Roman"/>
        </w:rPr>
        <w:t xml:space="preserve"> к аналогичной их стоимости в ценах предыдущего </w:t>
      </w:r>
      <w:r w:rsidR="006C6428" w:rsidRPr="001769A8">
        <w:rPr>
          <w:rFonts w:ascii="Times New Roman" w:hAnsi="Times New Roman" w:cs="Times New Roman"/>
        </w:rPr>
        <w:t>периода</w:t>
      </w:r>
      <w:r w:rsidRPr="001769A8">
        <w:rPr>
          <w:rFonts w:ascii="Times New Roman" w:hAnsi="Times New Roman" w:cs="Times New Roman"/>
        </w:rPr>
        <w:t>.</w:t>
      </w:r>
    </w:p>
    <w:p w:rsidR="000344E6" w:rsidRDefault="000344E6" w:rsidP="008B2CF5">
      <w:pPr>
        <w:pStyle w:val="31"/>
        <w:spacing w:before="120"/>
        <w:ind w:firstLine="709"/>
        <w:jc w:val="both"/>
        <w:rPr>
          <w:rFonts w:ascii="Times New Roman" w:hAnsi="Times New Roman" w:cs="Times New Roman"/>
        </w:rPr>
      </w:pPr>
      <w:r>
        <w:rPr>
          <w:rFonts w:ascii="Times New Roman" w:hAnsi="Times New Roman" w:cs="Times New Roman"/>
        </w:rPr>
        <w:t>В январе формула имеет вид:</w:t>
      </w:r>
    </w:p>
    <w:p w:rsidR="000344E6" w:rsidRPr="001769A8" w:rsidRDefault="000344E6" w:rsidP="001769A8">
      <w:pPr>
        <w:pStyle w:val="31"/>
        <w:ind w:firstLine="709"/>
        <w:jc w:val="both"/>
        <w:rPr>
          <w:rFonts w:ascii="Times New Roman" w:hAnsi="Times New Roman" w:cs="Times New Roman"/>
        </w:rPr>
      </w:pPr>
    </w:p>
    <w:tbl>
      <w:tblPr>
        <w:tblStyle w:val="ac"/>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5103"/>
        <w:gridCol w:w="2835"/>
      </w:tblGrid>
      <w:tr w:rsidR="00872E6E" w:rsidRPr="001769A8" w:rsidTr="00B17461">
        <w:tc>
          <w:tcPr>
            <w:tcW w:w="1242" w:type="dxa"/>
            <w:vAlign w:val="center"/>
          </w:tcPr>
          <w:p w:rsidR="000344E6" w:rsidRPr="001769A8" w:rsidRDefault="000344E6" w:rsidP="005C3791">
            <w:pPr>
              <w:pStyle w:val="31"/>
              <w:jc w:val="right"/>
              <w:rPr>
                <w:rFonts w:ascii="Times New Roman" w:hAnsi="Times New Roman" w:cs="Times New Roman"/>
                <w:lang w:val="en-US"/>
              </w:rPr>
            </w:pPr>
            <w:r w:rsidRPr="00260291">
              <w:rPr>
                <w:rFonts w:ascii="Times New Roman" w:hAnsi="Times New Roman" w:cs="Times New Roman"/>
                <w:b/>
                <w:i/>
                <w:lang w:val="en-US"/>
              </w:rPr>
              <w:t>I</w:t>
            </w:r>
            <w:r w:rsidRPr="00260291">
              <w:rPr>
                <w:rFonts w:ascii="Times New Roman" w:hAnsi="Times New Roman" w:cs="Times New Roman"/>
                <w:i/>
                <w:lang w:val="en-US"/>
              </w:rPr>
              <w:t xml:space="preserve"> </w:t>
            </w:r>
            <w:proofErr w:type="spellStart"/>
            <w:r w:rsidRPr="00260291">
              <w:rPr>
                <w:rFonts w:ascii="Times New Roman" w:hAnsi="Times New Roman" w:cs="Times New Roman"/>
                <w:i/>
                <w:vertAlign w:val="subscript"/>
                <w:lang w:val="en-US"/>
              </w:rPr>
              <w:t>mt</w:t>
            </w:r>
            <w:proofErr w:type="spellEnd"/>
            <w:r w:rsidRPr="00260291">
              <w:rPr>
                <w:rFonts w:ascii="Times New Roman" w:hAnsi="Times New Roman" w:cs="Times New Roman"/>
                <w:i/>
                <w:vertAlign w:val="subscript"/>
                <w:lang w:val="en-US"/>
              </w:rPr>
              <w:t>/(t-1)</w:t>
            </w:r>
            <w:r w:rsidRPr="001769A8">
              <w:rPr>
                <w:rFonts w:ascii="Times New Roman" w:hAnsi="Times New Roman" w:cs="Times New Roman"/>
                <w:vertAlign w:val="subscript"/>
                <w:lang w:val="en-US"/>
              </w:rPr>
              <w:t xml:space="preserve">  </w:t>
            </w:r>
            <w:r w:rsidRPr="001769A8">
              <w:rPr>
                <w:rFonts w:ascii="Times New Roman" w:hAnsi="Times New Roman" w:cs="Times New Roman"/>
                <w:lang w:val="en-US"/>
              </w:rPr>
              <w:t>=</w:t>
            </w:r>
          </w:p>
        </w:tc>
        <w:tc>
          <w:tcPr>
            <w:tcW w:w="5103" w:type="dxa"/>
            <w:vAlign w:val="center"/>
          </w:tcPr>
          <w:p w:rsidR="000344E6" w:rsidRPr="00EF6797" w:rsidRDefault="000344E6" w:rsidP="00EF6797">
            <w:pPr>
              <w:pStyle w:val="31"/>
              <w:rPr>
                <w:rFonts w:ascii="Times New Roman" w:hAnsi="Times New Roman" w:cs="Times New Roman"/>
                <w:u w:val="single"/>
              </w:rPr>
            </w:pPr>
            <w:r w:rsidRPr="001769A8">
              <w:rPr>
                <w:rFonts w:ascii="Times New Roman" w:hAnsi="Times New Roman" w:cs="Times New Roman"/>
                <w:lang w:val="en-US"/>
              </w:rPr>
              <w:t xml:space="preserve">    </w:t>
            </w:r>
            <w:r w:rsidR="00AD2C17" w:rsidRPr="00AD2C17">
              <w:rPr>
                <w:position w:val="-64"/>
              </w:rPr>
              <w:object w:dxaOrig="2280" w:dyaOrig="1400">
                <v:shape id="_x0000_i1034" type="#_x0000_t75" style="width:183.6pt;height:89.4pt" o:ole="">
                  <v:imagedata r:id="rId32" o:title=""/>
                </v:shape>
                <o:OLEObject Type="Embed" ProgID="Equation.3" ShapeID="_x0000_i1034" DrawAspect="Content" ObjectID="_1508837449" r:id="rId33"/>
              </w:object>
            </w:r>
          </w:p>
        </w:tc>
        <w:tc>
          <w:tcPr>
            <w:tcW w:w="2835" w:type="dxa"/>
            <w:vAlign w:val="center"/>
          </w:tcPr>
          <w:p w:rsidR="000344E6" w:rsidRPr="001769A8" w:rsidRDefault="000344E6" w:rsidP="005C3791">
            <w:pPr>
              <w:pStyle w:val="a3"/>
              <w:ind w:firstLine="720"/>
              <w:jc w:val="left"/>
              <w:rPr>
                <w:rFonts w:ascii="Times New Roman" w:hAnsi="Times New Roman" w:cs="Times New Roman"/>
                <w:b w:val="0"/>
                <w:bCs w:val="0"/>
                <w:i w:val="0"/>
                <w:iCs w:val="0"/>
                <w:u w:val="none"/>
                <w:lang w:val="en-US"/>
              </w:rPr>
            </w:pPr>
          </w:p>
          <w:p w:rsidR="000344E6" w:rsidRPr="001769A8" w:rsidRDefault="000344E6" w:rsidP="005C3791">
            <w:pPr>
              <w:pStyle w:val="a3"/>
              <w:ind w:firstLine="720"/>
              <w:jc w:val="right"/>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(4),</w:t>
            </w:r>
          </w:p>
          <w:p w:rsidR="000344E6" w:rsidRPr="001769A8" w:rsidRDefault="000344E6" w:rsidP="005C3791">
            <w:pPr>
              <w:pStyle w:val="31"/>
              <w:jc w:val="both"/>
              <w:rPr>
                <w:rFonts w:ascii="Times New Roman" w:hAnsi="Times New Roman" w:cs="Times New Roman"/>
                <w:lang w:val="en-US"/>
              </w:rPr>
            </w:pPr>
          </w:p>
        </w:tc>
      </w:tr>
    </w:tbl>
    <w:p w:rsidR="0014421D" w:rsidRDefault="0014421D" w:rsidP="000344E6">
      <w:pPr>
        <w:pStyle w:val="31"/>
        <w:jc w:val="both"/>
        <w:rPr>
          <w:rFonts w:ascii="Times New Roman" w:hAnsi="Times New Roman" w:cs="Times New Roman"/>
        </w:rPr>
      </w:pPr>
    </w:p>
    <w:p w:rsidR="000344E6" w:rsidRDefault="000344E6" w:rsidP="000344E6">
      <w:pPr>
        <w:pStyle w:val="31"/>
        <w:jc w:val="both"/>
        <w:rPr>
          <w:rFonts w:ascii="Times New Roman" w:hAnsi="Times New Roman" w:cs="Times New Roman"/>
        </w:rPr>
      </w:pPr>
      <w:r>
        <w:rPr>
          <w:rFonts w:ascii="Times New Roman" w:hAnsi="Times New Roman" w:cs="Times New Roman"/>
        </w:rPr>
        <w:t xml:space="preserve">а с февраля </w:t>
      </w:r>
      <w:r w:rsidR="00425015">
        <w:rPr>
          <w:rFonts w:ascii="Times New Roman" w:hAnsi="Times New Roman" w:cs="Times New Roman"/>
        </w:rPr>
        <w:t xml:space="preserve">- </w:t>
      </w:r>
      <w:r w:rsidR="00E10A3A">
        <w:rPr>
          <w:rFonts w:ascii="Times New Roman" w:hAnsi="Times New Roman" w:cs="Times New Roman"/>
        </w:rPr>
        <w:t>следующий</w:t>
      </w:r>
      <w:r>
        <w:rPr>
          <w:rFonts w:ascii="Times New Roman" w:hAnsi="Times New Roman" w:cs="Times New Roman"/>
        </w:rPr>
        <w:t xml:space="preserve"> вид:</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5103"/>
        <w:gridCol w:w="2835"/>
      </w:tblGrid>
      <w:tr w:rsidR="005C3791" w:rsidRPr="001769A8" w:rsidTr="00B17461">
        <w:tc>
          <w:tcPr>
            <w:tcW w:w="1242" w:type="dxa"/>
            <w:vAlign w:val="center"/>
          </w:tcPr>
          <w:p w:rsidR="00F43596" w:rsidRPr="001769A8" w:rsidRDefault="00F43596" w:rsidP="001769A8">
            <w:pPr>
              <w:pStyle w:val="31"/>
              <w:jc w:val="right"/>
              <w:rPr>
                <w:rFonts w:ascii="Times New Roman" w:hAnsi="Times New Roman" w:cs="Times New Roman"/>
                <w:lang w:val="en-US"/>
              </w:rPr>
            </w:pPr>
            <w:r w:rsidRPr="00260291">
              <w:rPr>
                <w:rFonts w:ascii="Times New Roman" w:hAnsi="Times New Roman" w:cs="Times New Roman"/>
                <w:b/>
                <w:i/>
                <w:lang w:val="en-US"/>
              </w:rPr>
              <w:t>I</w:t>
            </w:r>
            <w:r w:rsidRPr="00260291">
              <w:rPr>
                <w:rFonts w:ascii="Times New Roman" w:hAnsi="Times New Roman" w:cs="Times New Roman"/>
                <w:i/>
                <w:lang w:val="en-US"/>
              </w:rPr>
              <w:t xml:space="preserve"> </w:t>
            </w:r>
            <w:proofErr w:type="spellStart"/>
            <w:r w:rsidRPr="00260291">
              <w:rPr>
                <w:rFonts w:ascii="Times New Roman" w:hAnsi="Times New Roman" w:cs="Times New Roman"/>
                <w:i/>
                <w:vertAlign w:val="subscript"/>
                <w:lang w:val="en-US"/>
              </w:rPr>
              <w:t>m</w:t>
            </w:r>
            <w:r w:rsidR="00B56E76" w:rsidRPr="00260291">
              <w:rPr>
                <w:rFonts w:ascii="Times New Roman" w:hAnsi="Times New Roman" w:cs="Times New Roman"/>
                <w:i/>
                <w:vertAlign w:val="subscript"/>
                <w:lang w:val="en-US"/>
              </w:rPr>
              <w:t>t</w:t>
            </w:r>
            <w:proofErr w:type="spellEnd"/>
            <w:r w:rsidR="00B56E76" w:rsidRPr="00260291">
              <w:rPr>
                <w:rFonts w:ascii="Times New Roman" w:hAnsi="Times New Roman" w:cs="Times New Roman"/>
                <w:i/>
                <w:vertAlign w:val="subscript"/>
                <w:lang w:val="en-US"/>
              </w:rPr>
              <w:t>/(t-</w:t>
            </w:r>
            <w:r w:rsidR="005C3791" w:rsidRPr="00260291">
              <w:rPr>
                <w:rFonts w:ascii="Times New Roman" w:hAnsi="Times New Roman" w:cs="Times New Roman"/>
                <w:i/>
                <w:vertAlign w:val="subscript"/>
                <w:lang w:val="en-US"/>
              </w:rPr>
              <w:t>1</w:t>
            </w:r>
            <w:r w:rsidR="00B56E76" w:rsidRPr="00260291">
              <w:rPr>
                <w:rFonts w:ascii="Times New Roman" w:hAnsi="Times New Roman" w:cs="Times New Roman"/>
                <w:i/>
                <w:vertAlign w:val="subscript"/>
                <w:lang w:val="en-US"/>
              </w:rPr>
              <w:t>)</w:t>
            </w:r>
            <w:r w:rsidRPr="001769A8">
              <w:rPr>
                <w:rFonts w:ascii="Times New Roman" w:hAnsi="Times New Roman" w:cs="Times New Roman"/>
                <w:vertAlign w:val="subscript"/>
                <w:lang w:val="en-US"/>
              </w:rPr>
              <w:t xml:space="preserve">  </w:t>
            </w:r>
            <w:r w:rsidRPr="001769A8">
              <w:rPr>
                <w:rFonts w:ascii="Times New Roman" w:hAnsi="Times New Roman" w:cs="Times New Roman"/>
                <w:lang w:val="en-US"/>
              </w:rPr>
              <w:t>=</w:t>
            </w:r>
          </w:p>
        </w:tc>
        <w:tc>
          <w:tcPr>
            <w:tcW w:w="5103" w:type="dxa"/>
            <w:vAlign w:val="center"/>
          </w:tcPr>
          <w:p w:rsidR="00F43596" w:rsidRPr="001769A8" w:rsidRDefault="00742CD6" w:rsidP="00EF6797">
            <w:pPr>
              <w:pStyle w:val="31"/>
              <w:rPr>
                <w:rFonts w:ascii="Times New Roman" w:hAnsi="Times New Roman" w:cs="Times New Roman"/>
                <w:u w:val="single"/>
                <w:lang w:val="en-US"/>
              </w:rPr>
            </w:pPr>
            <w:r w:rsidRPr="001769A8">
              <w:rPr>
                <w:rFonts w:ascii="Times New Roman" w:hAnsi="Times New Roman" w:cs="Times New Roman"/>
                <w:lang w:val="en-US"/>
              </w:rPr>
              <w:t xml:space="preserve">    </w:t>
            </w:r>
            <w:r w:rsidR="00AD2C17" w:rsidRPr="00EF6797">
              <w:rPr>
                <w:position w:val="-62"/>
              </w:rPr>
              <w:object w:dxaOrig="1980" w:dyaOrig="1359">
                <v:shape id="_x0000_i1035" type="#_x0000_t75" style="width:130.2pt;height:92.4pt" o:ole="">
                  <v:imagedata r:id="rId34" o:title=""/>
                </v:shape>
                <o:OLEObject Type="Embed" ProgID="Equation.3" ShapeID="_x0000_i1035" DrawAspect="Content" ObjectID="_1508837450" r:id="rId35"/>
              </w:object>
            </w:r>
            <w:r w:rsidRPr="001769A8">
              <w:rPr>
                <w:rFonts w:ascii="Times New Roman" w:hAnsi="Times New Roman" w:cs="Times New Roman"/>
                <w:lang w:val="en-US"/>
              </w:rPr>
              <w:t xml:space="preserve"> </w:t>
            </w:r>
          </w:p>
        </w:tc>
        <w:tc>
          <w:tcPr>
            <w:tcW w:w="2835" w:type="dxa"/>
            <w:vAlign w:val="center"/>
          </w:tcPr>
          <w:p w:rsidR="00742CD6" w:rsidRPr="001769A8" w:rsidRDefault="00742CD6" w:rsidP="001769A8">
            <w:pPr>
              <w:pStyle w:val="a3"/>
              <w:ind w:firstLine="720"/>
              <w:jc w:val="left"/>
              <w:rPr>
                <w:rFonts w:ascii="Times New Roman" w:hAnsi="Times New Roman" w:cs="Times New Roman"/>
                <w:b w:val="0"/>
                <w:bCs w:val="0"/>
                <w:i w:val="0"/>
                <w:iCs w:val="0"/>
                <w:u w:val="none"/>
                <w:lang w:val="en-US"/>
              </w:rPr>
            </w:pPr>
          </w:p>
          <w:p w:rsidR="00742CD6" w:rsidRPr="001769A8" w:rsidRDefault="00742CD6" w:rsidP="00E73A51">
            <w:pPr>
              <w:pStyle w:val="a3"/>
              <w:ind w:firstLine="720"/>
              <w:jc w:val="right"/>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w:t>
            </w:r>
            <w:r w:rsidR="00872E6E">
              <w:rPr>
                <w:rFonts w:ascii="Times New Roman" w:hAnsi="Times New Roman" w:cs="Times New Roman"/>
                <w:b w:val="0"/>
                <w:bCs w:val="0"/>
                <w:i w:val="0"/>
                <w:iCs w:val="0"/>
                <w:u w:val="none"/>
                <w:lang w:val="en-US"/>
              </w:rPr>
              <w:t>5</w:t>
            </w:r>
            <w:r w:rsidRPr="001769A8">
              <w:rPr>
                <w:rFonts w:ascii="Times New Roman" w:hAnsi="Times New Roman" w:cs="Times New Roman"/>
                <w:b w:val="0"/>
                <w:bCs w:val="0"/>
                <w:i w:val="0"/>
                <w:iCs w:val="0"/>
                <w:u w:val="none"/>
              </w:rPr>
              <w:t>),</w:t>
            </w:r>
          </w:p>
          <w:p w:rsidR="00F43596" w:rsidRPr="001769A8" w:rsidRDefault="00F43596" w:rsidP="001769A8">
            <w:pPr>
              <w:pStyle w:val="31"/>
              <w:jc w:val="both"/>
              <w:rPr>
                <w:rFonts w:ascii="Times New Roman" w:hAnsi="Times New Roman" w:cs="Times New Roman"/>
                <w:lang w:val="en-US"/>
              </w:rPr>
            </w:pPr>
          </w:p>
        </w:tc>
      </w:tr>
    </w:tbl>
    <w:p w:rsidR="00251D4F" w:rsidRDefault="00251D4F" w:rsidP="001769A8">
      <w:pPr>
        <w:pStyle w:val="31"/>
        <w:jc w:val="both"/>
        <w:rPr>
          <w:rFonts w:ascii="Times New Roman" w:hAnsi="Times New Roman" w:cs="Times New Roman"/>
        </w:rPr>
      </w:pPr>
    </w:p>
    <w:p w:rsidR="00384363" w:rsidRPr="001769A8" w:rsidRDefault="00384363" w:rsidP="001769A8">
      <w:pPr>
        <w:pStyle w:val="31"/>
        <w:jc w:val="both"/>
        <w:rPr>
          <w:rFonts w:ascii="Times New Roman" w:hAnsi="Times New Roman" w:cs="Times New Roman"/>
        </w:rPr>
      </w:pPr>
      <w:r w:rsidRPr="001769A8">
        <w:rPr>
          <w:rFonts w:ascii="Times New Roman" w:hAnsi="Times New Roman" w:cs="Times New Roman"/>
        </w:rPr>
        <w:t>г</w:t>
      </w:r>
      <w:r w:rsidR="00C57130" w:rsidRPr="001769A8">
        <w:rPr>
          <w:rFonts w:ascii="Times New Roman" w:hAnsi="Times New Roman" w:cs="Times New Roman"/>
        </w:rPr>
        <w:t>де</w:t>
      </w:r>
      <w:r w:rsidRPr="001769A8">
        <w:rPr>
          <w:rFonts w:ascii="Times New Roman" w:hAnsi="Times New Roman" w:cs="Times New Roman"/>
        </w:rPr>
        <w:t>:</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61"/>
      </w:tblGrid>
      <w:tr w:rsidR="005C3791" w:rsidRPr="001769A8" w:rsidTr="00EF6797">
        <w:tc>
          <w:tcPr>
            <w:tcW w:w="1418" w:type="dxa"/>
            <w:shd w:val="clear" w:color="auto" w:fill="auto"/>
          </w:tcPr>
          <w:p w:rsidR="005C3791" w:rsidRDefault="005C3791" w:rsidP="005C3791">
            <w:pPr>
              <w:pStyle w:val="31"/>
              <w:jc w:val="both"/>
              <w:rPr>
                <w:rFonts w:ascii="Times New Roman" w:hAnsi="Times New Roman" w:cs="Times New Roman"/>
                <w:i/>
                <w:iCs/>
                <w:lang w:val="en-US"/>
              </w:rPr>
            </w:pPr>
            <w:r w:rsidRPr="00B56E76">
              <w:rPr>
                <w:rFonts w:ascii="Times New Roman" w:hAnsi="Times New Roman" w:cs="Times New Roman"/>
                <w:b/>
                <w:lang w:val="en-US"/>
              </w:rPr>
              <w:t>I</w:t>
            </w:r>
            <w:r w:rsidRPr="001769A8">
              <w:rPr>
                <w:rFonts w:ascii="Times New Roman" w:hAnsi="Times New Roman" w:cs="Times New Roman"/>
                <w:lang w:val="en-US"/>
              </w:rPr>
              <w:t xml:space="preserve"> </w:t>
            </w:r>
            <w:proofErr w:type="spellStart"/>
            <w:r w:rsidRPr="00EF6797">
              <w:rPr>
                <w:rFonts w:ascii="Times New Roman" w:hAnsi="Times New Roman" w:cs="Times New Roman"/>
                <w:i/>
                <w:vertAlign w:val="subscript"/>
                <w:lang w:val="en-US"/>
              </w:rPr>
              <w:t>mt</w:t>
            </w:r>
            <w:proofErr w:type="spellEnd"/>
            <w:r w:rsidRPr="00EF6797">
              <w:rPr>
                <w:rFonts w:ascii="Times New Roman" w:hAnsi="Times New Roman" w:cs="Times New Roman"/>
                <w:i/>
                <w:vertAlign w:val="subscript"/>
                <w:lang w:val="en-US"/>
              </w:rPr>
              <w:t>/(t-1)</w:t>
            </w:r>
          </w:p>
        </w:tc>
        <w:tc>
          <w:tcPr>
            <w:tcW w:w="7761" w:type="dxa"/>
            <w:shd w:val="clear" w:color="auto" w:fill="auto"/>
          </w:tcPr>
          <w:p w:rsidR="005C3791" w:rsidRPr="00EF6797" w:rsidRDefault="005C3791" w:rsidP="00AD2C17">
            <w:pPr>
              <w:pStyle w:val="31"/>
              <w:jc w:val="both"/>
              <w:rPr>
                <w:rFonts w:ascii="Times New Roman" w:hAnsi="Times New Roman" w:cs="Times New Roman"/>
                <w:sz w:val="24"/>
                <w:szCs w:val="24"/>
              </w:rPr>
            </w:pPr>
            <w:r w:rsidRPr="001769A8">
              <w:rPr>
                <w:rFonts w:ascii="Times New Roman" w:hAnsi="Times New Roman" w:cs="Times New Roman"/>
                <w:sz w:val="24"/>
                <w:szCs w:val="24"/>
              </w:rPr>
              <w:t>-</w:t>
            </w:r>
            <w:r w:rsidRPr="001769A8">
              <w:rPr>
                <w:rFonts w:ascii="Times New Roman" w:hAnsi="Times New Roman" w:cs="Times New Roman"/>
                <w:b/>
                <w:bCs/>
                <w:i/>
                <w:iCs/>
                <w:sz w:val="24"/>
                <w:szCs w:val="24"/>
              </w:rPr>
              <w:t xml:space="preserve"> </w:t>
            </w:r>
            <w:r w:rsidRPr="00EF6797">
              <w:rPr>
                <w:rFonts w:ascii="Times New Roman" w:hAnsi="Times New Roman" w:cs="Times New Roman"/>
                <w:bCs/>
                <w:iCs/>
                <w:sz w:val="24"/>
                <w:szCs w:val="24"/>
              </w:rPr>
              <w:t xml:space="preserve">индекс цен </w:t>
            </w:r>
            <w:r w:rsidR="00EF6797" w:rsidRPr="00EF6797">
              <w:rPr>
                <w:rFonts w:ascii="Times New Roman" w:hAnsi="Times New Roman" w:cs="Times New Roman"/>
                <w:sz w:val="24"/>
                <w:szCs w:val="24"/>
              </w:rPr>
              <w:t>всех товаров-представителей, входящих в группу</w:t>
            </w:r>
            <w:r w:rsidRPr="00EF6797">
              <w:rPr>
                <w:rFonts w:ascii="Times New Roman" w:hAnsi="Times New Roman" w:cs="Times New Roman"/>
                <w:bCs/>
                <w:iCs/>
                <w:sz w:val="24"/>
                <w:szCs w:val="24"/>
              </w:rPr>
              <w:t xml:space="preserve"> </w:t>
            </w:r>
            <w:r w:rsidR="00EF6797" w:rsidRPr="00EF6797">
              <w:rPr>
                <w:rFonts w:ascii="Times New Roman" w:hAnsi="Times New Roman" w:cs="Times New Roman"/>
                <w:bCs/>
                <w:i/>
                <w:iCs/>
                <w:sz w:val="24"/>
                <w:szCs w:val="24"/>
                <w:lang w:val="en-US"/>
              </w:rPr>
              <w:t>m</w:t>
            </w:r>
            <w:r w:rsidR="00EF6797" w:rsidRPr="00EF6797">
              <w:rPr>
                <w:rFonts w:ascii="Times New Roman" w:hAnsi="Times New Roman" w:cs="Times New Roman"/>
                <w:bCs/>
                <w:i/>
                <w:iCs/>
                <w:sz w:val="24"/>
                <w:szCs w:val="24"/>
              </w:rPr>
              <w:t xml:space="preserve"> </w:t>
            </w:r>
            <w:r w:rsidRPr="00EF6797">
              <w:rPr>
                <w:rFonts w:ascii="Times New Roman" w:hAnsi="Times New Roman" w:cs="Times New Roman"/>
                <w:bCs/>
                <w:iCs/>
                <w:sz w:val="24"/>
                <w:szCs w:val="24"/>
              </w:rPr>
              <w:t>отчетного периода</w:t>
            </w:r>
            <w:r w:rsidR="006111D6" w:rsidRPr="006111D6">
              <w:rPr>
                <w:rFonts w:ascii="Times New Roman" w:hAnsi="Times New Roman" w:cs="Times New Roman"/>
                <w:bCs/>
                <w:iCs/>
                <w:sz w:val="24"/>
                <w:szCs w:val="24"/>
              </w:rPr>
              <w:t xml:space="preserve"> </w:t>
            </w:r>
            <w:r w:rsidR="006111D6" w:rsidRPr="006111D6">
              <w:rPr>
                <w:rFonts w:ascii="Times New Roman" w:hAnsi="Times New Roman" w:cs="Times New Roman"/>
                <w:bCs/>
                <w:i/>
                <w:iCs/>
                <w:sz w:val="24"/>
                <w:szCs w:val="24"/>
                <w:lang w:val="en-US"/>
              </w:rPr>
              <w:t>t</w:t>
            </w:r>
            <w:r w:rsidRPr="00EF6797">
              <w:rPr>
                <w:rFonts w:ascii="Times New Roman" w:hAnsi="Times New Roman" w:cs="Times New Roman"/>
                <w:bCs/>
                <w:iCs/>
                <w:sz w:val="24"/>
                <w:szCs w:val="24"/>
              </w:rPr>
              <w:t xml:space="preserve"> к предыдущему периоду</w:t>
            </w:r>
            <w:r w:rsidR="006111D6" w:rsidRPr="006111D6">
              <w:rPr>
                <w:rFonts w:ascii="Times New Roman" w:hAnsi="Times New Roman" w:cs="Times New Roman"/>
                <w:bCs/>
                <w:iCs/>
                <w:sz w:val="24"/>
                <w:szCs w:val="24"/>
              </w:rPr>
              <w:t xml:space="preserve"> </w:t>
            </w:r>
            <w:r w:rsidR="006111D6" w:rsidRPr="006111D6">
              <w:rPr>
                <w:rFonts w:ascii="Times New Roman" w:hAnsi="Times New Roman" w:cs="Times New Roman"/>
                <w:bCs/>
                <w:i/>
                <w:iCs/>
                <w:sz w:val="24"/>
                <w:szCs w:val="24"/>
                <w:lang w:val="en-US"/>
              </w:rPr>
              <w:t>t</w:t>
            </w:r>
            <w:r w:rsidR="006111D6" w:rsidRPr="006111D6">
              <w:rPr>
                <w:rFonts w:ascii="Times New Roman" w:hAnsi="Times New Roman" w:cs="Times New Roman"/>
                <w:bCs/>
                <w:i/>
                <w:iCs/>
                <w:sz w:val="24"/>
                <w:szCs w:val="24"/>
              </w:rPr>
              <w:t>-1</w:t>
            </w:r>
            <w:r w:rsidR="00EF6797" w:rsidRPr="00EF6797">
              <w:rPr>
                <w:rFonts w:ascii="Times New Roman" w:hAnsi="Times New Roman" w:cs="Times New Roman"/>
                <w:bCs/>
                <w:iCs/>
                <w:sz w:val="24"/>
                <w:szCs w:val="24"/>
              </w:rPr>
              <w:t>;</w:t>
            </w:r>
          </w:p>
        </w:tc>
      </w:tr>
      <w:tr w:rsidR="005C3791" w:rsidRPr="001769A8" w:rsidTr="00EF6797">
        <w:tc>
          <w:tcPr>
            <w:tcW w:w="1418" w:type="dxa"/>
            <w:shd w:val="clear" w:color="auto" w:fill="auto"/>
          </w:tcPr>
          <w:p w:rsidR="005C3791" w:rsidRPr="001769A8" w:rsidRDefault="005C3791" w:rsidP="005C3791">
            <w:pPr>
              <w:pStyle w:val="31"/>
              <w:jc w:val="both"/>
              <w:rPr>
                <w:rFonts w:ascii="Times New Roman" w:hAnsi="Times New Roman" w:cs="Times New Roman"/>
                <w:i/>
              </w:rPr>
            </w:pPr>
            <w:r w:rsidRPr="001769A8">
              <w:rPr>
                <w:rFonts w:ascii="Times New Roman" w:hAnsi="Times New Roman" w:cs="Times New Roman"/>
                <w:i/>
                <w:iCs/>
                <w:lang w:val="en-US"/>
              </w:rPr>
              <w:t>m</w:t>
            </w:r>
          </w:p>
        </w:tc>
        <w:tc>
          <w:tcPr>
            <w:tcW w:w="7761" w:type="dxa"/>
            <w:shd w:val="clear" w:color="auto" w:fill="auto"/>
          </w:tcPr>
          <w:p w:rsidR="005C3791" w:rsidRPr="001769A8" w:rsidRDefault="005C3791" w:rsidP="005C3791">
            <w:pPr>
              <w:pStyle w:val="31"/>
              <w:jc w:val="both"/>
              <w:rPr>
                <w:rFonts w:ascii="Times New Roman" w:hAnsi="Times New Roman" w:cs="Times New Roman"/>
                <w:sz w:val="24"/>
                <w:szCs w:val="24"/>
              </w:rPr>
            </w:pPr>
            <w:r w:rsidRPr="001769A8">
              <w:rPr>
                <w:rFonts w:ascii="Times New Roman" w:hAnsi="Times New Roman" w:cs="Times New Roman"/>
                <w:sz w:val="24"/>
                <w:szCs w:val="24"/>
              </w:rPr>
              <w:t>- группа товаров;</w:t>
            </w:r>
          </w:p>
        </w:tc>
      </w:tr>
      <w:tr w:rsidR="00EF6797" w:rsidRPr="001769A8" w:rsidTr="002755B9">
        <w:tc>
          <w:tcPr>
            <w:tcW w:w="1418" w:type="dxa"/>
            <w:shd w:val="clear" w:color="auto" w:fill="auto"/>
          </w:tcPr>
          <w:p w:rsidR="00EF6797" w:rsidRPr="001769A8" w:rsidRDefault="00EF6797" w:rsidP="002755B9">
            <w:pPr>
              <w:pStyle w:val="31"/>
              <w:jc w:val="both"/>
              <w:rPr>
                <w:rFonts w:ascii="Times New Roman" w:hAnsi="Times New Roman" w:cs="Times New Roman"/>
                <w:i/>
              </w:rPr>
            </w:pPr>
            <w:r w:rsidRPr="001769A8">
              <w:rPr>
                <w:rFonts w:ascii="Times New Roman" w:hAnsi="Times New Roman" w:cs="Times New Roman"/>
                <w:i/>
                <w:iCs/>
                <w:lang w:val="en-US"/>
              </w:rPr>
              <w:t>j</w:t>
            </w:r>
          </w:p>
        </w:tc>
        <w:tc>
          <w:tcPr>
            <w:tcW w:w="7761" w:type="dxa"/>
            <w:shd w:val="clear" w:color="auto" w:fill="auto"/>
          </w:tcPr>
          <w:p w:rsidR="00EF6797" w:rsidRPr="001769A8" w:rsidRDefault="00EF6797" w:rsidP="002755B9">
            <w:pPr>
              <w:pStyle w:val="31"/>
              <w:jc w:val="both"/>
              <w:rPr>
                <w:rFonts w:ascii="Times New Roman" w:hAnsi="Times New Roman" w:cs="Times New Roman"/>
                <w:sz w:val="24"/>
                <w:szCs w:val="24"/>
              </w:rPr>
            </w:pPr>
            <w:r w:rsidRPr="001769A8">
              <w:rPr>
                <w:rFonts w:ascii="Times New Roman" w:hAnsi="Times New Roman" w:cs="Times New Roman"/>
                <w:sz w:val="24"/>
                <w:szCs w:val="24"/>
              </w:rPr>
              <w:t>- товар-представитель, входящий в группу</w:t>
            </w:r>
            <w:r w:rsidR="00262F7F" w:rsidRPr="00262F7F">
              <w:rPr>
                <w:rFonts w:ascii="Times New Roman" w:hAnsi="Times New Roman" w:cs="Times New Roman"/>
                <w:sz w:val="24"/>
                <w:szCs w:val="24"/>
              </w:rPr>
              <w:t xml:space="preserve"> </w:t>
            </w:r>
            <w:r w:rsidR="006111D6">
              <w:rPr>
                <w:rFonts w:ascii="Times New Roman" w:hAnsi="Times New Roman" w:cs="Times New Roman"/>
                <w:sz w:val="24"/>
                <w:szCs w:val="24"/>
              </w:rPr>
              <w:t xml:space="preserve">товаров </w:t>
            </w:r>
            <w:r w:rsidR="00262F7F" w:rsidRPr="00262F7F">
              <w:rPr>
                <w:rFonts w:ascii="Times New Roman" w:hAnsi="Times New Roman" w:cs="Times New Roman"/>
                <w:i/>
                <w:sz w:val="24"/>
                <w:szCs w:val="24"/>
                <w:lang w:val="en-US"/>
              </w:rPr>
              <w:t>m</w:t>
            </w:r>
            <w:r w:rsidRPr="001769A8">
              <w:rPr>
                <w:rFonts w:ascii="Times New Roman" w:hAnsi="Times New Roman" w:cs="Times New Roman"/>
                <w:sz w:val="24"/>
                <w:szCs w:val="24"/>
              </w:rPr>
              <w:t>;</w:t>
            </w:r>
          </w:p>
        </w:tc>
      </w:tr>
      <w:tr w:rsidR="005C3791" w:rsidRPr="001769A8" w:rsidTr="00EF6797">
        <w:tc>
          <w:tcPr>
            <w:tcW w:w="1418" w:type="dxa"/>
            <w:shd w:val="clear" w:color="auto" w:fill="auto"/>
          </w:tcPr>
          <w:p w:rsidR="005C3791" w:rsidRPr="001769A8" w:rsidRDefault="005C3791" w:rsidP="001769A8">
            <w:pPr>
              <w:pStyle w:val="31"/>
              <w:jc w:val="both"/>
              <w:rPr>
                <w:rFonts w:ascii="Times New Roman" w:hAnsi="Times New Roman" w:cs="Times New Roman"/>
                <w:i/>
                <w:iCs/>
                <w:lang w:val="en-US"/>
              </w:rPr>
            </w:pPr>
            <w:r>
              <w:rPr>
                <w:rFonts w:ascii="Times New Roman" w:hAnsi="Times New Roman" w:cs="Times New Roman"/>
                <w:i/>
                <w:iCs/>
                <w:lang w:val="en-US"/>
              </w:rPr>
              <w:t>t</w:t>
            </w:r>
          </w:p>
        </w:tc>
        <w:tc>
          <w:tcPr>
            <w:tcW w:w="7761" w:type="dxa"/>
            <w:shd w:val="clear" w:color="auto" w:fill="auto"/>
            <w:vAlign w:val="center"/>
          </w:tcPr>
          <w:p w:rsidR="005C3791" w:rsidRPr="001769A8" w:rsidRDefault="005C3791" w:rsidP="005C3791">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i w:val="0"/>
                <w:sz w:val="24"/>
                <w:szCs w:val="24"/>
                <w:u w:val="none"/>
              </w:rPr>
              <w:t>- отчетный месяц;</w:t>
            </w:r>
          </w:p>
        </w:tc>
      </w:tr>
      <w:tr w:rsidR="005C3791" w:rsidRPr="001769A8" w:rsidTr="00EF6797">
        <w:tc>
          <w:tcPr>
            <w:tcW w:w="1418" w:type="dxa"/>
            <w:shd w:val="clear" w:color="auto" w:fill="auto"/>
          </w:tcPr>
          <w:p w:rsidR="005C3791" w:rsidRPr="001769A8" w:rsidRDefault="005C3791" w:rsidP="001769A8">
            <w:pPr>
              <w:pStyle w:val="31"/>
              <w:jc w:val="both"/>
              <w:rPr>
                <w:rFonts w:ascii="Times New Roman" w:hAnsi="Times New Roman" w:cs="Times New Roman"/>
                <w:i/>
                <w:iCs/>
                <w:lang w:val="en-US"/>
              </w:rPr>
            </w:pPr>
            <w:r>
              <w:rPr>
                <w:rFonts w:ascii="Times New Roman" w:hAnsi="Times New Roman" w:cs="Times New Roman"/>
                <w:i/>
                <w:iCs/>
                <w:lang w:val="en-US"/>
              </w:rPr>
              <w:lastRenderedPageBreak/>
              <w:t>t-1</w:t>
            </w:r>
          </w:p>
        </w:tc>
        <w:tc>
          <w:tcPr>
            <w:tcW w:w="7761" w:type="dxa"/>
            <w:shd w:val="clear" w:color="auto" w:fill="auto"/>
            <w:vAlign w:val="center"/>
          </w:tcPr>
          <w:p w:rsidR="005C3791" w:rsidRPr="001769A8" w:rsidRDefault="005C3791" w:rsidP="005C3791">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i w:val="0"/>
                <w:sz w:val="24"/>
                <w:szCs w:val="24"/>
                <w:u w:val="none"/>
              </w:rPr>
              <w:t>- предыдущий месяц;</w:t>
            </w:r>
          </w:p>
        </w:tc>
      </w:tr>
      <w:tr w:rsidR="005C3791" w:rsidRPr="001769A8" w:rsidTr="00EF6797">
        <w:tc>
          <w:tcPr>
            <w:tcW w:w="1418" w:type="dxa"/>
            <w:shd w:val="clear" w:color="auto" w:fill="auto"/>
          </w:tcPr>
          <w:p w:rsidR="005C3791" w:rsidRPr="001769A8" w:rsidRDefault="00262F7F" w:rsidP="001769A8">
            <w:pPr>
              <w:pStyle w:val="31"/>
              <w:jc w:val="both"/>
              <w:rPr>
                <w:rFonts w:ascii="Times New Roman" w:hAnsi="Times New Roman" w:cs="Times New Roman"/>
                <w:i/>
                <w:iCs/>
                <w:lang w:val="en-US"/>
              </w:rPr>
            </w:pPr>
            <w:r>
              <w:rPr>
                <w:rFonts w:ascii="Times New Roman" w:hAnsi="Times New Roman" w:cs="Times New Roman"/>
                <w:i/>
                <w:iCs/>
                <w:lang w:val="en-US"/>
              </w:rPr>
              <w:t>0</w:t>
            </w:r>
          </w:p>
        </w:tc>
        <w:tc>
          <w:tcPr>
            <w:tcW w:w="7761" w:type="dxa"/>
            <w:shd w:val="clear" w:color="auto" w:fill="auto"/>
          </w:tcPr>
          <w:p w:rsidR="005C3791" w:rsidRPr="001769A8" w:rsidRDefault="005C3791" w:rsidP="001769A8">
            <w:pPr>
              <w:pStyle w:val="31"/>
              <w:jc w:val="both"/>
              <w:rPr>
                <w:rFonts w:ascii="Times New Roman" w:hAnsi="Times New Roman" w:cs="Times New Roman"/>
                <w:sz w:val="24"/>
                <w:szCs w:val="24"/>
              </w:rPr>
            </w:pPr>
            <w:r>
              <w:rPr>
                <w:rFonts w:ascii="Times New Roman" w:hAnsi="Times New Roman" w:cs="Times New Roman"/>
                <w:sz w:val="24"/>
                <w:szCs w:val="24"/>
              </w:rPr>
              <w:t>- базисный период</w:t>
            </w:r>
            <w:r w:rsidR="00EF6797">
              <w:rPr>
                <w:rFonts w:ascii="Times New Roman" w:hAnsi="Times New Roman" w:cs="Times New Roman"/>
                <w:sz w:val="24"/>
                <w:szCs w:val="24"/>
              </w:rPr>
              <w:t>;</w:t>
            </w:r>
          </w:p>
        </w:tc>
      </w:tr>
      <w:tr w:rsidR="005C3791" w:rsidRPr="001769A8" w:rsidTr="00CD7326">
        <w:tc>
          <w:tcPr>
            <w:tcW w:w="1418" w:type="dxa"/>
          </w:tcPr>
          <w:p w:rsidR="005C3791" w:rsidRPr="001769A8" w:rsidRDefault="005C3791" w:rsidP="001769A8">
            <w:pPr>
              <w:pStyle w:val="31"/>
              <w:jc w:val="both"/>
              <w:rPr>
                <w:rFonts w:ascii="Times New Roman" w:hAnsi="Times New Roman" w:cs="Times New Roman"/>
                <w:i/>
                <w:iCs/>
                <w:lang w:val="en-US"/>
              </w:rPr>
            </w:pPr>
            <w:r>
              <w:rPr>
                <w:rFonts w:ascii="Times New Roman" w:hAnsi="Times New Roman" w:cs="Times New Roman"/>
                <w:i/>
                <w:iCs/>
                <w:lang w:val="en-US"/>
              </w:rPr>
              <w:t>n</w:t>
            </w:r>
          </w:p>
        </w:tc>
        <w:tc>
          <w:tcPr>
            <w:tcW w:w="7761" w:type="dxa"/>
          </w:tcPr>
          <w:p w:rsidR="005C3791" w:rsidRPr="00B56E76" w:rsidRDefault="005C3791" w:rsidP="00B56E76">
            <w:pPr>
              <w:pStyle w:val="31"/>
              <w:jc w:val="both"/>
              <w:rPr>
                <w:rFonts w:ascii="Times New Roman" w:hAnsi="Times New Roman" w:cs="Times New Roman"/>
                <w:sz w:val="24"/>
                <w:szCs w:val="24"/>
              </w:rPr>
            </w:pPr>
            <w:r w:rsidRPr="001769A8">
              <w:rPr>
                <w:rFonts w:ascii="Times New Roman" w:hAnsi="Times New Roman" w:cs="Times New Roman"/>
                <w:sz w:val="24"/>
                <w:szCs w:val="24"/>
              </w:rPr>
              <w:t>-</w:t>
            </w:r>
            <w:r w:rsidRPr="006111D6">
              <w:rPr>
                <w:rFonts w:ascii="Times New Roman" w:hAnsi="Times New Roman" w:cs="Times New Roman"/>
                <w:sz w:val="24"/>
                <w:szCs w:val="24"/>
              </w:rPr>
              <w:t xml:space="preserve"> </w:t>
            </w:r>
            <w:r>
              <w:rPr>
                <w:rFonts w:ascii="Times New Roman" w:hAnsi="Times New Roman" w:cs="Times New Roman"/>
                <w:sz w:val="24"/>
                <w:szCs w:val="24"/>
              </w:rPr>
              <w:t>количество товаров-представителей</w:t>
            </w:r>
            <w:r w:rsidR="006111D6">
              <w:rPr>
                <w:rFonts w:ascii="Times New Roman" w:hAnsi="Times New Roman" w:cs="Times New Roman"/>
                <w:sz w:val="24"/>
                <w:szCs w:val="24"/>
              </w:rPr>
              <w:t xml:space="preserve"> в группе</w:t>
            </w:r>
            <w:r w:rsidR="006111D6" w:rsidRPr="006111D6">
              <w:rPr>
                <w:rFonts w:ascii="Times New Roman" w:hAnsi="Times New Roman" w:cs="Times New Roman"/>
                <w:sz w:val="24"/>
                <w:szCs w:val="24"/>
              </w:rPr>
              <w:t xml:space="preserve"> </w:t>
            </w:r>
            <w:r w:rsidR="006111D6">
              <w:rPr>
                <w:rFonts w:ascii="Times New Roman" w:hAnsi="Times New Roman" w:cs="Times New Roman"/>
                <w:sz w:val="24"/>
                <w:szCs w:val="24"/>
              </w:rPr>
              <w:t xml:space="preserve">товаров </w:t>
            </w:r>
            <w:r w:rsidR="006111D6" w:rsidRPr="006111D6">
              <w:rPr>
                <w:rFonts w:ascii="Times New Roman" w:hAnsi="Times New Roman" w:cs="Times New Roman"/>
                <w:i/>
                <w:sz w:val="24"/>
                <w:szCs w:val="24"/>
                <w:lang w:val="en-US"/>
              </w:rPr>
              <w:t>m</w:t>
            </w:r>
            <w:r>
              <w:rPr>
                <w:rFonts w:ascii="Times New Roman" w:hAnsi="Times New Roman" w:cs="Times New Roman"/>
                <w:sz w:val="24"/>
                <w:szCs w:val="24"/>
              </w:rPr>
              <w:t>;</w:t>
            </w:r>
          </w:p>
        </w:tc>
      </w:tr>
      <w:tr w:rsidR="00AD2C17" w:rsidRPr="001769A8" w:rsidTr="00545F0E">
        <w:tc>
          <w:tcPr>
            <w:tcW w:w="1418" w:type="dxa"/>
            <w:shd w:val="clear" w:color="auto" w:fill="auto"/>
          </w:tcPr>
          <w:p w:rsidR="00AD2C17" w:rsidRDefault="00AD2C17" w:rsidP="001769A8">
            <w:pPr>
              <w:pStyle w:val="31"/>
              <w:jc w:val="both"/>
              <w:rPr>
                <w:rFonts w:ascii="Times New Roman" w:hAnsi="Times New Roman" w:cs="Times New Roman"/>
                <w:i/>
                <w:iCs/>
                <w:lang w:val="en-US"/>
              </w:rPr>
            </w:pPr>
            <w:r w:rsidRPr="004E7A8C">
              <w:rPr>
                <w:position w:val="-14"/>
              </w:rPr>
              <w:object w:dxaOrig="400" w:dyaOrig="380">
                <v:shape id="_x0000_i1036" type="#_x0000_t75" style="width:28.8pt;height:27.6pt" o:ole="">
                  <v:imagedata r:id="rId36" o:title=""/>
                </v:shape>
                <o:OLEObject Type="Embed" ProgID="Equation.3" ShapeID="_x0000_i1036" DrawAspect="Content" ObjectID="_1508837451" r:id="rId37"/>
              </w:object>
            </w:r>
          </w:p>
        </w:tc>
        <w:tc>
          <w:tcPr>
            <w:tcW w:w="7761" w:type="dxa"/>
            <w:shd w:val="clear" w:color="auto" w:fill="auto"/>
          </w:tcPr>
          <w:p w:rsidR="00AD2C17" w:rsidRPr="001769A8" w:rsidRDefault="00AD2C17" w:rsidP="00545F0E">
            <w:pPr>
              <w:pStyle w:val="31"/>
              <w:jc w:val="both"/>
              <w:rPr>
                <w:rFonts w:ascii="Times New Roman" w:hAnsi="Times New Roman" w:cs="Times New Roman"/>
                <w:sz w:val="24"/>
                <w:szCs w:val="24"/>
              </w:rPr>
            </w:pPr>
            <w:r w:rsidRPr="001769A8">
              <w:rPr>
                <w:rFonts w:ascii="Times New Roman" w:hAnsi="Times New Roman" w:cs="Times New Roman"/>
                <w:sz w:val="24"/>
                <w:szCs w:val="24"/>
              </w:rPr>
              <w:t>-</w:t>
            </w:r>
            <w:r w:rsidRPr="001769A8">
              <w:rPr>
                <w:rFonts w:ascii="Times New Roman" w:hAnsi="Times New Roman" w:cs="Times New Roman"/>
                <w:b/>
                <w:bCs/>
                <w:i/>
                <w:iCs/>
                <w:sz w:val="24"/>
                <w:szCs w:val="24"/>
              </w:rPr>
              <w:t xml:space="preserve"> </w:t>
            </w:r>
            <w:r w:rsidRPr="001769A8">
              <w:rPr>
                <w:rFonts w:ascii="Times New Roman" w:hAnsi="Times New Roman" w:cs="Times New Roman"/>
                <w:bCs/>
                <w:iCs/>
                <w:sz w:val="24"/>
                <w:szCs w:val="24"/>
              </w:rPr>
              <w:t xml:space="preserve">индекс цен </w:t>
            </w:r>
            <w:r w:rsidRPr="001769A8">
              <w:rPr>
                <w:rFonts w:ascii="Times New Roman" w:hAnsi="Times New Roman" w:cs="Times New Roman"/>
                <w:bCs/>
                <w:i/>
                <w:iCs/>
                <w:sz w:val="24"/>
                <w:szCs w:val="24"/>
                <w:lang w:val="en-US"/>
              </w:rPr>
              <w:t>j</w:t>
            </w:r>
            <w:r w:rsidRPr="001769A8">
              <w:rPr>
                <w:rFonts w:ascii="Times New Roman" w:hAnsi="Times New Roman" w:cs="Times New Roman"/>
                <w:bCs/>
                <w:iCs/>
                <w:sz w:val="24"/>
                <w:szCs w:val="24"/>
              </w:rPr>
              <w:t>-</w:t>
            </w:r>
            <w:r>
              <w:rPr>
                <w:rFonts w:ascii="Times New Roman" w:hAnsi="Times New Roman" w:cs="Times New Roman"/>
                <w:bCs/>
                <w:iCs/>
                <w:sz w:val="24"/>
                <w:szCs w:val="24"/>
              </w:rPr>
              <w:t>ого</w:t>
            </w:r>
            <w:r w:rsidRPr="001769A8">
              <w:rPr>
                <w:rFonts w:ascii="Times New Roman" w:hAnsi="Times New Roman" w:cs="Times New Roman"/>
                <w:sz w:val="24"/>
                <w:szCs w:val="24"/>
              </w:rPr>
              <w:t xml:space="preserve"> </w:t>
            </w:r>
            <w:r w:rsidRPr="001769A8">
              <w:rPr>
                <w:rFonts w:ascii="Times New Roman" w:hAnsi="Times New Roman" w:cs="Times New Roman"/>
                <w:bCs/>
                <w:iCs/>
                <w:sz w:val="24"/>
                <w:szCs w:val="24"/>
              </w:rPr>
              <w:t>товар</w:t>
            </w:r>
            <w:r>
              <w:rPr>
                <w:rFonts w:ascii="Times New Roman" w:hAnsi="Times New Roman" w:cs="Times New Roman"/>
                <w:bCs/>
                <w:iCs/>
                <w:sz w:val="24"/>
                <w:szCs w:val="24"/>
              </w:rPr>
              <w:t>а</w:t>
            </w:r>
            <w:r w:rsidRPr="001769A8">
              <w:rPr>
                <w:rFonts w:ascii="Times New Roman" w:hAnsi="Times New Roman" w:cs="Times New Roman"/>
                <w:bCs/>
                <w:iCs/>
                <w:sz w:val="24"/>
                <w:szCs w:val="24"/>
              </w:rPr>
              <w:t>-представител</w:t>
            </w:r>
            <w:r>
              <w:rPr>
                <w:rFonts w:ascii="Times New Roman" w:hAnsi="Times New Roman" w:cs="Times New Roman"/>
                <w:bCs/>
                <w:iCs/>
                <w:sz w:val="24"/>
                <w:szCs w:val="24"/>
              </w:rPr>
              <w:t>я</w:t>
            </w:r>
            <w:r w:rsidRPr="001769A8">
              <w:rPr>
                <w:rFonts w:ascii="Times New Roman" w:hAnsi="Times New Roman" w:cs="Times New Roman"/>
                <w:bCs/>
                <w:iCs/>
                <w:sz w:val="24"/>
                <w:szCs w:val="24"/>
              </w:rPr>
              <w:t xml:space="preserve"> отчетного периода</w:t>
            </w:r>
            <w:r>
              <w:rPr>
                <w:rFonts w:ascii="Times New Roman" w:hAnsi="Times New Roman" w:cs="Times New Roman"/>
                <w:bCs/>
                <w:iCs/>
                <w:sz w:val="24"/>
                <w:szCs w:val="24"/>
              </w:rPr>
              <w:t xml:space="preserve"> </w:t>
            </w:r>
            <w:r w:rsidRPr="006111D6">
              <w:rPr>
                <w:rFonts w:ascii="Times New Roman" w:hAnsi="Times New Roman" w:cs="Times New Roman"/>
                <w:bCs/>
                <w:i/>
                <w:iCs/>
                <w:sz w:val="24"/>
                <w:szCs w:val="24"/>
                <w:lang w:val="en-US"/>
              </w:rPr>
              <w:t>t</w:t>
            </w:r>
            <w:r w:rsidRPr="001769A8">
              <w:rPr>
                <w:rFonts w:ascii="Times New Roman" w:hAnsi="Times New Roman" w:cs="Times New Roman"/>
                <w:bCs/>
                <w:iCs/>
                <w:sz w:val="24"/>
                <w:szCs w:val="24"/>
              </w:rPr>
              <w:t xml:space="preserve"> к </w:t>
            </w:r>
            <w:r>
              <w:rPr>
                <w:rFonts w:ascii="Times New Roman" w:hAnsi="Times New Roman" w:cs="Times New Roman"/>
                <w:bCs/>
                <w:iCs/>
                <w:sz w:val="24"/>
                <w:szCs w:val="24"/>
              </w:rPr>
              <w:t xml:space="preserve"> базисному периоду</w:t>
            </w:r>
            <w:r w:rsidR="00371ED7">
              <w:rPr>
                <w:rFonts w:ascii="Times New Roman" w:hAnsi="Times New Roman" w:cs="Times New Roman"/>
                <w:bCs/>
                <w:iCs/>
                <w:sz w:val="24"/>
                <w:szCs w:val="24"/>
              </w:rPr>
              <w:t xml:space="preserve"> </w:t>
            </w:r>
            <w:r w:rsidR="00371ED7" w:rsidRPr="00371ED7">
              <w:rPr>
                <w:rFonts w:ascii="Times New Roman" w:hAnsi="Times New Roman" w:cs="Times New Roman"/>
                <w:bCs/>
                <w:i/>
                <w:iCs/>
                <w:sz w:val="24"/>
                <w:szCs w:val="24"/>
              </w:rPr>
              <w:t>0</w:t>
            </w:r>
            <w:r>
              <w:rPr>
                <w:rFonts w:ascii="Times New Roman" w:hAnsi="Times New Roman" w:cs="Times New Roman"/>
                <w:bCs/>
                <w:iCs/>
                <w:sz w:val="24"/>
                <w:szCs w:val="24"/>
              </w:rPr>
              <w:t>;</w:t>
            </w:r>
          </w:p>
        </w:tc>
      </w:tr>
      <w:tr w:rsidR="00AD2C17" w:rsidRPr="001769A8" w:rsidTr="00545F0E">
        <w:tc>
          <w:tcPr>
            <w:tcW w:w="1418" w:type="dxa"/>
            <w:shd w:val="clear" w:color="auto" w:fill="auto"/>
          </w:tcPr>
          <w:p w:rsidR="00AD2C17" w:rsidRDefault="00AD2C17" w:rsidP="001769A8">
            <w:pPr>
              <w:pStyle w:val="31"/>
              <w:jc w:val="both"/>
              <w:rPr>
                <w:rFonts w:ascii="Times New Roman" w:hAnsi="Times New Roman" w:cs="Times New Roman"/>
                <w:i/>
                <w:iCs/>
                <w:lang w:val="en-US"/>
              </w:rPr>
            </w:pPr>
            <w:r w:rsidRPr="004E7A8C">
              <w:rPr>
                <w:position w:val="-16"/>
              </w:rPr>
              <w:object w:dxaOrig="660" w:dyaOrig="400">
                <v:shape id="_x0000_i1037" type="#_x0000_t75" style="width:40.2pt;height:24pt" o:ole="">
                  <v:imagedata r:id="rId38" o:title=""/>
                </v:shape>
                <o:OLEObject Type="Embed" ProgID="Equation.3" ShapeID="_x0000_i1037" DrawAspect="Content" ObjectID="_1508837452" r:id="rId39"/>
              </w:object>
            </w:r>
          </w:p>
        </w:tc>
        <w:tc>
          <w:tcPr>
            <w:tcW w:w="7761" w:type="dxa"/>
            <w:shd w:val="clear" w:color="auto" w:fill="auto"/>
          </w:tcPr>
          <w:p w:rsidR="00AD2C17" w:rsidRPr="001769A8" w:rsidRDefault="00AD2C17" w:rsidP="00545F0E">
            <w:pPr>
              <w:pStyle w:val="31"/>
              <w:jc w:val="both"/>
              <w:rPr>
                <w:rFonts w:ascii="Times New Roman" w:hAnsi="Times New Roman" w:cs="Times New Roman"/>
                <w:sz w:val="24"/>
                <w:szCs w:val="24"/>
              </w:rPr>
            </w:pPr>
            <w:r w:rsidRPr="001769A8">
              <w:rPr>
                <w:rFonts w:ascii="Times New Roman" w:hAnsi="Times New Roman" w:cs="Times New Roman"/>
                <w:sz w:val="24"/>
                <w:szCs w:val="24"/>
              </w:rPr>
              <w:t>-</w:t>
            </w:r>
            <w:r w:rsidRPr="001769A8">
              <w:rPr>
                <w:rFonts w:ascii="Times New Roman" w:hAnsi="Times New Roman" w:cs="Times New Roman"/>
                <w:b/>
                <w:bCs/>
                <w:i/>
                <w:iCs/>
                <w:sz w:val="24"/>
                <w:szCs w:val="24"/>
              </w:rPr>
              <w:t xml:space="preserve"> </w:t>
            </w:r>
            <w:r w:rsidRPr="001769A8">
              <w:rPr>
                <w:rFonts w:ascii="Times New Roman" w:hAnsi="Times New Roman" w:cs="Times New Roman"/>
                <w:bCs/>
                <w:iCs/>
                <w:sz w:val="24"/>
                <w:szCs w:val="24"/>
              </w:rPr>
              <w:t xml:space="preserve">индекс цен </w:t>
            </w:r>
            <w:r w:rsidRPr="001769A8">
              <w:rPr>
                <w:rFonts w:ascii="Times New Roman" w:hAnsi="Times New Roman" w:cs="Times New Roman"/>
                <w:bCs/>
                <w:i/>
                <w:iCs/>
                <w:sz w:val="24"/>
                <w:szCs w:val="24"/>
                <w:lang w:val="en-US"/>
              </w:rPr>
              <w:t>j</w:t>
            </w:r>
            <w:r w:rsidRPr="001769A8">
              <w:rPr>
                <w:rFonts w:ascii="Times New Roman" w:hAnsi="Times New Roman" w:cs="Times New Roman"/>
                <w:bCs/>
                <w:iCs/>
                <w:sz w:val="24"/>
                <w:szCs w:val="24"/>
              </w:rPr>
              <w:t>-</w:t>
            </w:r>
            <w:r>
              <w:rPr>
                <w:rFonts w:ascii="Times New Roman" w:hAnsi="Times New Roman" w:cs="Times New Roman"/>
                <w:bCs/>
                <w:iCs/>
                <w:sz w:val="24"/>
                <w:szCs w:val="24"/>
              </w:rPr>
              <w:t>ого</w:t>
            </w:r>
            <w:r w:rsidRPr="001769A8">
              <w:rPr>
                <w:rFonts w:ascii="Times New Roman" w:hAnsi="Times New Roman" w:cs="Times New Roman"/>
                <w:sz w:val="24"/>
                <w:szCs w:val="24"/>
              </w:rPr>
              <w:t xml:space="preserve"> </w:t>
            </w:r>
            <w:r w:rsidRPr="001769A8">
              <w:rPr>
                <w:rFonts w:ascii="Times New Roman" w:hAnsi="Times New Roman" w:cs="Times New Roman"/>
                <w:bCs/>
                <w:iCs/>
                <w:sz w:val="24"/>
                <w:szCs w:val="24"/>
              </w:rPr>
              <w:t>товар</w:t>
            </w:r>
            <w:r>
              <w:rPr>
                <w:rFonts w:ascii="Times New Roman" w:hAnsi="Times New Roman" w:cs="Times New Roman"/>
                <w:bCs/>
                <w:iCs/>
                <w:sz w:val="24"/>
                <w:szCs w:val="24"/>
              </w:rPr>
              <w:t>а</w:t>
            </w:r>
            <w:r w:rsidRPr="001769A8">
              <w:rPr>
                <w:rFonts w:ascii="Times New Roman" w:hAnsi="Times New Roman" w:cs="Times New Roman"/>
                <w:bCs/>
                <w:iCs/>
                <w:sz w:val="24"/>
                <w:szCs w:val="24"/>
              </w:rPr>
              <w:t>-представител</w:t>
            </w:r>
            <w:r>
              <w:rPr>
                <w:rFonts w:ascii="Times New Roman" w:hAnsi="Times New Roman" w:cs="Times New Roman"/>
                <w:bCs/>
                <w:iCs/>
                <w:sz w:val="24"/>
                <w:szCs w:val="24"/>
              </w:rPr>
              <w:t>я</w:t>
            </w:r>
            <w:r w:rsidRPr="001769A8">
              <w:rPr>
                <w:rFonts w:ascii="Times New Roman" w:hAnsi="Times New Roman" w:cs="Times New Roman"/>
                <w:bCs/>
                <w:iCs/>
                <w:sz w:val="24"/>
                <w:szCs w:val="24"/>
              </w:rPr>
              <w:t xml:space="preserve"> </w:t>
            </w:r>
            <w:r>
              <w:rPr>
                <w:rFonts w:ascii="Times New Roman" w:hAnsi="Times New Roman" w:cs="Times New Roman"/>
                <w:bCs/>
                <w:iCs/>
                <w:sz w:val="24"/>
                <w:szCs w:val="24"/>
              </w:rPr>
              <w:t>предыдущего</w:t>
            </w:r>
            <w:r w:rsidRPr="001769A8">
              <w:rPr>
                <w:rFonts w:ascii="Times New Roman" w:hAnsi="Times New Roman" w:cs="Times New Roman"/>
                <w:bCs/>
                <w:iCs/>
                <w:sz w:val="24"/>
                <w:szCs w:val="24"/>
              </w:rPr>
              <w:t xml:space="preserve"> периода</w:t>
            </w:r>
            <w:r>
              <w:rPr>
                <w:rFonts w:ascii="Times New Roman" w:hAnsi="Times New Roman" w:cs="Times New Roman"/>
                <w:bCs/>
                <w:iCs/>
                <w:sz w:val="24"/>
                <w:szCs w:val="24"/>
              </w:rPr>
              <w:t xml:space="preserve"> </w:t>
            </w:r>
            <w:r w:rsidRPr="006111D6">
              <w:rPr>
                <w:rFonts w:ascii="Times New Roman" w:hAnsi="Times New Roman" w:cs="Times New Roman"/>
                <w:bCs/>
                <w:i/>
                <w:iCs/>
                <w:sz w:val="24"/>
                <w:szCs w:val="24"/>
                <w:lang w:val="en-US"/>
              </w:rPr>
              <w:t>t</w:t>
            </w:r>
            <w:r>
              <w:rPr>
                <w:rFonts w:ascii="Times New Roman" w:hAnsi="Times New Roman" w:cs="Times New Roman"/>
                <w:bCs/>
                <w:i/>
                <w:iCs/>
                <w:sz w:val="24"/>
                <w:szCs w:val="24"/>
              </w:rPr>
              <w:t>-1</w:t>
            </w:r>
            <w:r w:rsidRPr="001769A8">
              <w:rPr>
                <w:rFonts w:ascii="Times New Roman" w:hAnsi="Times New Roman" w:cs="Times New Roman"/>
                <w:bCs/>
                <w:iCs/>
                <w:sz w:val="24"/>
                <w:szCs w:val="24"/>
              </w:rPr>
              <w:t xml:space="preserve"> к </w:t>
            </w:r>
            <w:r>
              <w:rPr>
                <w:rFonts w:ascii="Times New Roman" w:hAnsi="Times New Roman" w:cs="Times New Roman"/>
                <w:bCs/>
                <w:iCs/>
                <w:sz w:val="24"/>
                <w:szCs w:val="24"/>
              </w:rPr>
              <w:t xml:space="preserve"> базисному периоду</w:t>
            </w:r>
            <w:r w:rsidR="00371ED7">
              <w:rPr>
                <w:rFonts w:ascii="Times New Roman" w:hAnsi="Times New Roman" w:cs="Times New Roman"/>
                <w:bCs/>
                <w:iCs/>
                <w:sz w:val="24"/>
                <w:szCs w:val="24"/>
              </w:rPr>
              <w:t xml:space="preserve"> </w:t>
            </w:r>
            <w:r w:rsidR="00371ED7" w:rsidRPr="00371ED7">
              <w:rPr>
                <w:rFonts w:ascii="Times New Roman" w:hAnsi="Times New Roman" w:cs="Times New Roman"/>
                <w:bCs/>
                <w:i/>
                <w:iCs/>
                <w:sz w:val="24"/>
                <w:szCs w:val="24"/>
              </w:rPr>
              <w:t>0</w:t>
            </w:r>
            <w:r>
              <w:rPr>
                <w:rFonts w:ascii="Times New Roman" w:hAnsi="Times New Roman" w:cs="Times New Roman"/>
                <w:bCs/>
                <w:iCs/>
                <w:sz w:val="24"/>
                <w:szCs w:val="24"/>
              </w:rPr>
              <w:t>;</w:t>
            </w:r>
          </w:p>
        </w:tc>
      </w:tr>
      <w:tr w:rsidR="00AD2C17" w:rsidRPr="001769A8" w:rsidTr="007C223C">
        <w:tc>
          <w:tcPr>
            <w:tcW w:w="1418" w:type="dxa"/>
            <w:shd w:val="clear" w:color="auto" w:fill="auto"/>
          </w:tcPr>
          <w:p w:rsidR="00AD2C17" w:rsidRDefault="00AD2C17" w:rsidP="002755B9">
            <w:pPr>
              <w:pStyle w:val="31"/>
              <w:jc w:val="both"/>
              <w:rPr>
                <w:rFonts w:ascii="Times New Roman" w:hAnsi="Times New Roman" w:cs="Times New Roman"/>
                <w:i/>
                <w:iCs/>
                <w:lang w:val="en-US"/>
              </w:rPr>
            </w:pPr>
            <w:r w:rsidRPr="003C6C4D">
              <w:rPr>
                <w:position w:val="-14"/>
              </w:rPr>
              <w:object w:dxaOrig="740" w:dyaOrig="380">
                <v:shape id="_x0000_i1038" type="#_x0000_t75" style="width:37.8pt;height:19.2pt" o:ole="">
                  <v:imagedata r:id="rId40" o:title=""/>
                </v:shape>
                <o:OLEObject Type="Embed" ProgID="Equation.3" ShapeID="_x0000_i1038" DrawAspect="Content" ObjectID="_1508837453" r:id="rId41"/>
              </w:object>
            </w:r>
          </w:p>
        </w:tc>
        <w:tc>
          <w:tcPr>
            <w:tcW w:w="7761" w:type="dxa"/>
            <w:shd w:val="clear" w:color="auto" w:fill="auto"/>
            <w:vAlign w:val="center"/>
          </w:tcPr>
          <w:p w:rsidR="00AD2C17" w:rsidRPr="005C3791" w:rsidRDefault="00AD2C17" w:rsidP="00545F0E">
            <w:pPr>
              <w:pStyle w:val="31"/>
              <w:rPr>
                <w:rFonts w:ascii="Times New Roman" w:hAnsi="Times New Roman" w:cs="Times New Roman"/>
                <w:sz w:val="24"/>
                <w:szCs w:val="24"/>
              </w:rPr>
            </w:pPr>
            <w:r>
              <w:rPr>
                <w:rFonts w:ascii="Times New Roman" w:hAnsi="Times New Roman" w:cs="Times New Roman"/>
                <w:sz w:val="24"/>
                <w:szCs w:val="24"/>
              </w:rPr>
              <w:t xml:space="preserve">- стоимость </w:t>
            </w:r>
            <w:r w:rsidRPr="005C3791">
              <w:rPr>
                <w:rFonts w:ascii="Times New Roman" w:hAnsi="Times New Roman" w:cs="Times New Roman"/>
                <w:i/>
                <w:sz w:val="24"/>
                <w:szCs w:val="24"/>
                <w:lang w:val="en-US"/>
              </w:rPr>
              <w:t>j</w:t>
            </w:r>
            <w:r>
              <w:rPr>
                <w:rFonts w:ascii="Times New Roman" w:hAnsi="Times New Roman" w:cs="Times New Roman"/>
                <w:sz w:val="24"/>
                <w:szCs w:val="24"/>
              </w:rPr>
              <w:t>-го</w:t>
            </w:r>
            <w:r w:rsidRPr="005C3791">
              <w:rPr>
                <w:rFonts w:ascii="Times New Roman" w:hAnsi="Times New Roman" w:cs="Times New Roman"/>
                <w:sz w:val="24"/>
                <w:szCs w:val="24"/>
              </w:rPr>
              <w:t xml:space="preserve"> </w:t>
            </w:r>
            <w:r>
              <w:rPr>
                <w:rFonts w:ascii="Times New Roman" w:hAnsi="Times New Roman" w:cs="Times New Roman"/>
                <w:sz w:val="24"/>
                <w:szCs w:val="24"/>
              </w:rPr>
              <w:t xml:space="preserve">товара-представителя </w:t>
            </w:r>
            <w:r w:rsidR="00545F0E">
              <w:rPr>
                <w:rFonts w:ascii="Times New Roman" w:hAnsi="Times New Roman" w:cs="Times New Roman"/>
                <w:sz w:val="24"/>
                <w:szCs w:val="24"/>
              </w:rPr>
              <w:t>за базисный период</w:t>
            </w:r>
            <w:r w:rsidRPr="006111D6">
              <w:rPr>
                <w:rFonts w:ascii="Times New Roman" w:hAnsi="Times New Roman" w:cs="Times New Roman"/>
                <w:sz w:val="24"/>
                <w:szCs w:val="24"/>
              </w:rPr>
              <w:t xml:space="preserve"> </w:t>
            </w:r>
            <w:r w:rsidRPr="006111D6">
              <w:rPr>
                <w:rFonts w:ascii="Times New Roman" w:hAnsi="Times New Roman" w:cs="Times New Roman"/>
                <w:i/>
                <w:sz w:val="24"/>
                <w:szCs w:val="24"/>
              </w:rPr>
              <w:t>0</w:t>
            </w:r>
            <w:r>
              <w:rPr>
                <w:rFonts w:ascii="Times New Roman" w:hAnsi="Times New Roman" w:cs="Times New Roman"/>
                <w:sz w:val="24"/>
                <w:szCs w:val="24"/>
              </w:rPr>
              <w:t>;</w:t>
            </w:r>
          </w:p>
        </w:tc>
      </w:tr>
      <w:tr w:rsidR="00AD2C17" w:rsidRPr="001769A8" w:rsidTr="002755B9">
        <w:tc>
          <w:tcPr>
            <w:tcW w:w="1418" w:type="dxa"/>
            <w:shd w:val="clear" w:color="auto" w:fill="auto"/>
          </w:tcPr>
          <w:p w:rsidR="00AD2C17" w:rsidRPr="00EF6797" w:rsidRDefault="00AD2C17" w:rsidP="002755B9">
            <w:pPr>
              <w:pStyle w:val="31"/>
              <w:jc w:val="both"/>
              <w:rPr>
                <w:rFonts w:ascii="Times New Roman" w:hAnsi="Times New Roman" w:cs="Times New Roman"/>
                <w:iCs/>
              </w:rPr>
            </w:pPr>
            <w:r w:rsidRPr="00EF6797">
              <w:rPr>
                <w:rFonts w:ascii="Times New Roman" w:hAnsi="Times New Roman" w:cs="Times New Roman"/>
                <w:bCs/>
                <w:lang w:val="en-US"/>
              </w:rPr>
              <w:t>i</w:t>
            </w:r>
            <w:r w:rsidRPr="00EF6797">
              <w:rPr>
                <w:rFonts w:ascii="Times New Roman" w:hAnsi="Times New Roman" w:cs="Times New Roman"/>
                <w:bCs/>
              </w:rPr>
              <w:t xml:space="preserve"> </w:t>
            </w:r>
            <w:proofErr w:type="spellStart"/>
            <w:r w:rsidRPr="00EF6797">
              <w:rPr>
                <w:rFonts w:ascii="Times New Roman" w:hAnsi="Times New Roman" w:cs="Times New Roman"/>
                <w:i/>
                <w:vertAlign w:val="subscript"/>
                <w:lang w:val="en-US"/>
              </w:rPr>
              <w:t>jt</w:t>
            </w:r>
            <w:proofErr w:type="spellEnd"/>
            <w:r w:rsidRPr="00EF6797">
              <w:rPr>
                <w:rFonts w:ascii="Times New Roman" w:hAnsi="Times New Roman" w:cs="Times New Roman"/>
                <w:b/>
                <w:i/>
                <w:vertAlign w:val="subscript"/>
              </w:rPr>
              <w:t>/</w:t>
            </w:r>
            <w:r w:rsidRPr="00EF6797">
              <w:rPr>
                <w:rFonts w:ascii="Times New Roman" w:hAnsi="Times New Roman" w:cs="Times New Roman"/>
                <w:i/>
                <w:vertAlign w:val="subscript"/>
              </w:rPr>
              <w:t>(</w:t>
            </w:r>
            <w:r w:rsidRPr="00EF6797">
              <w:rPr>
                <w:rFonts w:ascii="Times New Roman" w:hAnsi="Times New Roman" w:cs="Times New Roman"/>
                <w:i/>
                <w:vertAlign w:val="subscript"/>
                <w:lang w:val="en-US"/>
              </w:rPr>
              <w:t>t</w:t>
            </w:r>
            <w:r w:rsidRPr="00EF6797">
              <w:rPr>
                <w:rFonts w:ascii="Times New Roman" w:hAnsi="Times New Roman" w:cs="Times New Roman"/>
                <w:i/>
                <w:vertAlign w:val="subscript"/>
              </w:rPr>
              <w:t>-1)</w:t>
            </w:r>
          </w:p>
        </w:tc>
        <w:tc>
          <w:tcPr>
            <w:tcW w:w="7761" w:type="dxa"/>
            <w:shd w:val="clear" w:color="auto" w:fill="auto"/>
          </w:tcPr>
          <w:p w:rsidR="00AD2C17" w:rsidRPr="001769A8" w:rsidRDefault="00AD2C17" w:rsidP="00AD2C17">
            <w:pPr>
              <w:pStyle w:val="31"/>
              <w:jc w:val="both"/>
              <w:rPr>
                <w:rFonts w:ascii="Times New Roman" w:hAnsi="Times New Roman" w:cs="Times New Roman"/>
                <w:sz w:val="24"/>
                <w:szCs w:val="24"/>
              </w:rPr>
            </w:pPr>
            <w:r w:rsidRPr="001769A8">
              <w:rPr>
                <w:rFonts w:ascii="Times New Roman" w:hAnsi="Times New Roman" w:cs="Times New Roman"/>
                <w:sz w:val="24"/>
                <w:szCs w:val="24"/>
              </w:rPr>
              <w:t>-</w:t>
            </w:r>
            <w:r w:rsidRPr="001769A8">
              <w:rPr>
                <w:rFonts w:ascii="Times New Roman" w:hAnsi="Times New Roman" w:cs="Times New Roman"/>
                <w:b/>
                <w:bCs/>
                <w:i/>
                <w:iCs/>
                <w:sz w:val="24"/>
                <w:szCs w:val="24"/>
              </w:rPr>
              <w:t xml:space="preserve"> </w:t>
            </w:r>
            <w:r w:rsidRPr="001769A8">
              <w:rPr>
                <w:rFonts w:ascii="Times New Roman" w:hAnsi="Times New Roman" w:cs="Times New Roman"/>
                <w:bCs/>
                <w:iCs/>
                <w:sz w:val="24"/>
                <w:szCs w:val="24"/>
              </w:rPr>
              <w:t xml:space="preserve">индекс цен </w:t>
            </w:r>
            <w:r w:rsidRPr="001769A8">
              <w:rPr>
                <w:rFonts w:ascii="Times New Roman" w:hAnsi="Times New Roman" w:cs="Times New Roman"/>
                <w:bCs/>
                <w:i/>
                <w:iCs/>
                <w:sz w:val="24"/>
                <w:szCs w:val="24"/>
                <w:lang w:val="en-US"/>
              </w:rPr>
              <w:t>j</w:t>
            </w:r>
            <w:r w:rsidRPr="001769A8">
              <w:rPr>
                <w:rFonts w:ascii="Times New Roman" w:hAnsi="Times New Roman" w:cs="Times New Roman"/>
                <w:bCs/>
                <w:iCs/>
                <w:sz w:val="24"/>
                <w:szCs w:val="24"/>
              </w:rPr>
              <w:t>-</w:t>
            </w:r>
            <w:r>
              <w:rPr>
                <w:rFonts w:ascii="Times New Roman" w:hAnsi="Times New Roman" w:cs="Times New Roman"/>
                <w:bCs/>
                <w:iCs/>
                <w:sz w:val="24"/>
                <w:szCs w:val="24"/>
              </w:rPr>
              <w:t>ого</w:t>
            </w:r>
            <w:r w:rsidRPr="001769A8">
              <w:rPr>
                <w:rFonts w:ascii="Times New Roman" w:hAnsi="Times New Roman" w:cs="Times New Roman"/>
                <w:sz w:val="24"/>
                <w:szCs w:val="24"/>
              </w:rPr>
              <w:t xml:space="preserve"> </w:t>
            </w:r>
            <w:r w:rsidRPr="001769A8">
              <w:rPr>
                <w:rFonts w:ascii="Times New Roman" w:hAnsi="Times New Roman" w:cs="Times New Roman"/>
                <w:bCs/>
                <w:iCs/>
                <w:sz w:val="24"/>
                <w:szCs w:val="24"/>
              </w:rPr>
              <w:t>товар</w:t>
            </w:r>
            <w:r>
              <w:rPr>
                <w:rFonts w:ascii="Times New Roman" w:hAnsi="Times New Roman" w:cs="Times New Roman"/>
                <w:bCs/>
                <w:iCs/>
                <w:sz w:val="24"/>
                <w:szCs w:val="24"/>
              </w:rPr>
              <w:t>а</w:t>
            </w:r>
            <w:r w:rsidRPr="001769A8">
              <w:rPr>
                <w:rFonts w:ascii="Times New Roman" w:hAnsi="Times New Roman" w:cs="Times New Roman"/>
                <w:bCs/>
                <w:iCs/>
                <w:sz w:val="24"/>
                <w:szCs w:val="24"/>
              </w:rPr>
              <w:t>-представител</w:t>
            </w:r>
            <w:r>
              <w:rPr>
                <w:rFonts w:ascii="Times New Roman" w:hAnsi="Times New Roman" w:cs="Times New Roman"/>
                <w:bCs/>
                <w:iCs/>
                <w:sz w:val="24"/>
                <w:szCs w:val="24"/>
              </w:rPr>
              <w:t>я</w:t>
            </w:r>
            <w:r w:rsidRPr="001769A8">
              <w:rPr>
                <w:rFonts w:ascii="Times New Roman" w:hAnsi="Times New Roman" w:cs="Times New Roman"/>
                <w:bCs/>
                <w:iCs/>
                <w:sz w:val="24"/>
                <w:szCs w:val="24"/>
              </w:rPr>
              <w:t xml:space="preserve"> отчетного периода</w:t>
            </w:r>
            <w:r>
              <w:rPr>
                <w:rFonts w:ascii="Times New Roman" w:hAnsi="Times New Roman" w:cs="Times New Roman"/>
                <w:bCs/>
                <w:iCs/>
                <w:sz w:val="24"/>
                <w:szCs w:val="24"/>
              </w:rPr>
              <w:t xml:space="preserve"> </w:t>
            </w:r>
            <w:r w:rsidRPr="006111D6">
              <w:rPr>
                <w:rFonts w:ascii="Times New Roman" w:hAnsi="Times New Roman" w:cs="Times New Roman"/>
                <w:bCs/>
                <w:i/>
                <w:iCs/>
                <w:sz w:val="24"/>
                <w:szCs w:val="24"/>
                <w:lang w:val="en-US"/>
              </w:rPr>
              <w:t>t</w:t>
            </w:r>
            <w:r w:rsidRPr="001769A8">
              <w:rPr>
                <w:rFonts w:ascii="Times New Roman" w:hAnsi="Times New Roman" w:cs="Times New Roman"/>
                <w:bCs/>
                <w:iCs/>
                <w:sz w:val="24"/>
                <w:szCs w:val="24"/>
              </w:rPr>
              <w:t xml:space="preserve"> к предыдущему периоду</w:t>
            </w:r>
            <w:r w:rsidRPr="006111D6">
              <w:rPr>
                <w:rFonts w:ascii="Times New Roman" w:hAnsi="Times New Roman" w:cs="Times New Roman"/>
                <w:bCs/>
                <w:iCs/>
                <w:sz w:val="24"/>
                <w:szCs w:val="24"/>
              </w:rPr>
              <w:t xml:space="preserve"> </w:t>
            </w:r>
            <w:r w:rsidRPr="006111D6">
              <w:rPr>
                <w:rFonts w:ascii="Times New Roman" w:hAnsi="Times New Roman" w:cs="Times New Roman"/>
                <w:bCs/>
                <w:i/>
                <w:iCs/>
                <w:sz w:val="24"/>
                <w:szCs w:val="24"/>
                <w:lang w:val="en-US"/>
              </w:rPr>
              <w:t>t</w:t>
            </w:r>
            <w:r w:rsidRPr="006111D6">
              <w:rPr>
                <w:rFonts w:ascii="Times New Roman" w:hAnsi="Times New Roman" w:cs="Times New Roman"/>
                <w:bCs/>
                <w:i/>
                <w:iCs/>
                <w:sz w:val="24"/>
                <w:szCs w:val="24"/>
              </w:rPr>
              <w:t>-1</w:t>
            </w:r>
            <w:r>
              <w:rPr>
                <w:rFonts w:ascii="Times New Roman" w:hAnsi="Times New Roman" w:cs="Times New Roman"/>
                <w:bCs/>
                <w:i/>
                <w:iCs/>
                <w:sz w:val="24"/>
                <w:szCs w:val="24"/>
              </w:rPr>
              <w:t>;</w:t>
            </w:r>
          </w:p>
        </w:tc>
      </w:tr>
      <w:tr w:rsidR="00AD2C17" w:rsidRPr="001769A8" w:rsidTr="00CD7326">
        <w:tc>
          <w:tcPr>
            <w:tcW w:w="1418" w:type="dxa"/>
          </w:tcPr>
          <w:p w:rsidR="00AD2C17" w:rsidRPr="001769A8" w:rsidRDefault="00AD2C17" w:rsidP="001769A8">
            <w:pPr>
              <w:pStyle w:val="31"/>
              <w:jc w:val="both"/>
              <w:rPr>
                <w:rFonts w:ascii="Times New Roman" w:hAnsi="Times New Roman" w:cs="Times New Roman"/>
                <w:i/>
              </w:rPr>
            </w:pPr>
            <w:proofErr w:type="spellStart"/>
            <w:r w:rsidRPr="001769A8">
              <w:rPr>
                <w:rFonts w:ascii="Times New Roman" w:hAnsi="Times New Roman" w:cs="Times New Roman"/>
                <w:i/>
                <w:iCs/>
                <w:lang w:val="en-US"/>
              </w:rPr>
              <w:t>p</w:t>
            </w:r>
            <w:r w:rsidRPr="001769A8">
              <w:rPr>
                <w:rFonts w:ascii="Times New Roman" w:hAnsi="Times New Roman" w:cs="Times New Roman"/>
                <w:i/>
                <w:iCs/>
                <w:vertAlign w:val="subscript"/>
                <w:lang w:val="en-US"/>
              </w:rPr>
              <w:t>j</w:t>
            </w:r>
            <w:proofErr w:type="spellEnd"/>
            <w:r w:rsidRPr="001769A8">
              <w:rPr>
                <w:rFonts w:ascii="Times New Roman" w:hAnsi="Times New Roman" w:cs="Times New Roman"/>
                <w:i/>
                <w:iCs/>
                <w:vertAlign w:val="subscript"/>
              </w:rPr>
              <w:t>(</w:t>
            </w:r>
            <w:r w:rsidRPr="001769A8">
              <w:rPr>
                <w:rFonts w:ascii="Times New Roman" w:hAnsi="Times New Roman" w:cs="Times New Roman"/>
                <w:i/>
                <w:iCs/>
                <w:vertAlign w:val="subscript"/>
                <w:lang w:val="en-US"/>
              </w:rPr>
              <w:t>t</w:t>
            </w:r>
            <w:r w:rsidRPr="001769A8">
              <w:rPr>
                <w:rFonts w:ascii="Times New Roman" w:hAnsi="Times New Roman" w:cs="Times New Roman"/>
                <w:i/>
                <w:iCs/>
                <w:vertAlign w:val="subscript"/>
              </w:rPr>
              <w:t xml:space="preserve">-1) </w:t>
            </w:r>
            <w:r w:rsidRPr="001769A8">
              <w:rPr>
                <w:rFonts w:ascii="Times New Roman" w:hAnsi="Times New Roman" w:cs="Times New Roman"/>
                <w:i/>
                <w:iCs/>
                <w:lang w:val="en-US"/>
              </w:rPr>
              <w:t xml:space="preserve">q </w:t>
            </w:r>
            <w:r w:rsidRPr="001769A8">
              <w:rPr>
                <w:rFonts w:ascii="Times New Roman" w:hAnsi="Times New Roman" w:cs="Times New Roman"/>
                <w:i/>
                <w:iCs/>
                <w:vertAlign w:val="subscript"/>
                <w:lang w:val="en-US"/>
              </w:rPr>
              <w:t>j</w:t>
            </w:r>
            <w:r w:rsidRPr="001769A8">
              <w:rPr>
                <w:rFonts w:ascii="Times New Roman" w:hAnsi="Times New Roman" w:cs="Times New Roman"/>
                <w:i/>
                <w:iCs/>
                <w:vertAlign w:val="subscript"/>
              </w:rPr>
              <w:t>0</w:t>
            </w:r>
          </w:p>
        </w:tc>
        <w:tc>
          <w:tcPr>
            <w:tcW w:w="7761" w:type="dxa"/>
          </w:tcPr>
          <w:p w:rsidR="00AD2C17" w:rsidRDefault="00AD2C17" w:rsidP="001769A8">
            <w:pPr>
              <w:pStyle w:val="31"/>
              <w:jc w:val="both"/>
              <w:rPr>
                <w:rFonts w:ascii="Times New Roman" w:hAnsi="Times New Roman" w:cs="Times New Roman"/>
                <w:sz w:val="24"/>
                <w:szCs w:val="24"/>
              </w:rPr>
            </w:pPr>
            <w:r w:rsidRPr="001769A8">
              <w:rPr>
                <w:rFonts w:ascii="Times New Roman" w:hAnsi="Times New Roman" w:cs="Times New Roman"/>
                <w:sz w:val="24"/>
                <w:szCs w:val="24"/>
              </w:rPr>
              <w:t xml:space="preserve">- стоимость </w:t>
            </w:r>
            <w:r w:rsidRPr="001769A8">
              <w:rPr>
                <w:rFonts w:ascii="Times New Roman" w:hAnsi="Times New Roman" w:cs="Times New Roman"/>
                <w:i/>
                <w:sz w:val="24"/>
                <w:szCs w:val="24"/>
                <w:lang w:val="en-US"/>
              </w:rPr>
              <w:t>j</w:t>
            </w:r>
            <w:r w:rsidRPr="001769A8">
              <w:rPr>
                <w:rFonts w:ascii="Times New Roman" w:hAnsi="Times New Roman" w:cs="Times New Roman"/>
                <w:sz w:val="24"/>
                <w:szCs w:val="24"/>
              </w:rPr>
              <w:t>-ого товара-представителя в ценах предыдущего периода</w:t>
            </w:r>
            <w:r>
              <w:rPr>
                <w:rFonts w:ascii="Times New Roman" w:hAnsi="Times New Roman" w:cs="Times New Roman"/>
                <w:sz w:val="24"/>
                <w:szCs w:val="24"/>
              </w:rPr>
              <w:t xml:space="preserve"> </w:t>
            </w:r>
          </w:p>
          <w:p w:rsidR="00AD2C17" w:rsidRPr="001769A8" w:rsidRDefault="00AD2C17" w:rsidP="00AD2C17">
            <w:pPr>
              <w:pStyle w:val="31"/>
              <w:jc w:val="both"/>
              <w:rPr>
                <w:rFonts w:ascii="Times New Roman" w:hAnsi="Times New Roman" w:cs="Times New Roman"/>
                <w:sz w:val="24"/>
                <w:szCs w:val="24"/>
              </w:rPr>
            </w:pPr>
            <w:r w:rsidRPr="006111D6">
              <w:rPr>
                <w:rFonts w:ascii="Times New Roman" w:hAnsi="Times New Roman" w:cs="Times New Roman"/>
                <w:i/>
                <w:sz w:val="24"/>
                <w:szCs w:val="24"/>
                <w:lang w:val="en-US"/>
              </w:rPr>
              <w:t>t</w:t>
            </w:r>
            <w:r w:rsidRPr="006111D6">
              <w:rPr>
                <w:rFonts w:ascii="Times New Roman" w:hAnsi="Times New Roman" w:cs="Times New Roman"/>
                <w:i/>
                <w:sz w:val="24"/>
                <w:szCs w:val="24"/>
              </w:rPr>
              <w:t>-1</w:t>
            </w:r>
            <w:r w:rsidRPr="001769A8">
              <w:rPr>
                <w:rFonts w:ascii="Times New Roman" w:hAnsi="Times New Roman" w:cs="Times New Roman"/>
                <w:sz w:val="24"/>
                <w:szCs w:val="24"/>
              </w:rPr>
              <w:t>;</w:t>
            </w:r>
          </w:p>
        </w:tc>
      </w:tr>
    </w:tbl>
    <w:p w:rsidR="00C57130" w:rsidRPr="001769A8" w:rsidRDefault="00C57130" w:rsidP="001769A8">
      <w:pPr>
        <w:pStyle w:val="31"/>
        <w:ind w:firstLine="720"/>
        <w:jc w:val="both"/>
        <w:rPr>
          <w:rFonts w:ascii="Times New Roman" w:hAnsi="Times New Roman" w:cs="Times New Roman"/>
        </w:rPr>
      </w:pPr>
      <w:r w:rsidRPr="001769A8">
        <w:rPr>
          <w:rFonts w:ascii="Times New Roman" w:hAnsi="Times New Roman" w:cs="Times New Roman"/>
        </w:rPr>
        <w:t xml:space="preserve"> </w:t>
      </w:r>
    </w:p>
    <w:p w:rsidR="00CD7326" w:rsidRPr="001769A8" w:rsidRDefault="00CD7326" w:rsidP="001769A8">
      <w:pPr>
        <w:pStyle w:val="af1"/>
        <w:spacing w:after="0"/>
        <w:ind w:left="0" w:firstLine="709"/>
        <w:jc w:val="both"/>
        <w:rPr>
          <w:rFonts w:ascii="Times New Roman" w:hAnsi="Times New Roman" w:cs="Times New Roman"/>
          <w:sz w:val="28"/>
          <w:szCs w:val="28"/>
        </w:rPr>
      </w:pPr>
      <w:r w:rsidRPr="001769A8">
        <w:rPr>
          <w:rFonts w:ascii="Times New Roman" w:hAnsi="Times New Roman" w:cs="Times New Roman"/>
          <w:sz w:val="28"/>
          <w:szCs w:val="28"/>
        </w:rPr>
        <w:t xml:space="preserve">На </w:t>
      </w:r>
      <w:r w:rsidRPr="0089427E">
        <w:rPr>
          <w:rFonts w:ascii="Times New Roman" w:hAnsi="Times New Roman" w:cs="Times New Roman"/>
          <w:bCs/>
          <w:sz w:val="28"/>
          <w:szCs w:val="28"/>
        </w:rPr>
        <w:t>федеральном уровне</w:t>
      </w:r>
      <w:r w:rsidRPr="001769A8">
        <w:rPr>
          <w:rFonts w:ascii="Times New Roman" w:hAnsi="Times New Roman" w:cs="Times New Roman"/>
          <w:sz w:val="28"/>
          <w:szCs w:val="28"/>
        </w:rPr>
        <w:t xml:space="preserve"> расчеты индексов цен </w:t>
      </w:r>
      <w:r w:rsidR="00040ABC" w:rsidRPr="001769A8">
        <w:rPr>
          <w:rFonts w:ascii="Times New Roman" w:hAnsi="Times New Roman" w:cs="Times New Roman"/>
          <w:sz w:val="28"/>
          <w:szCs w:val="28"/>
        </w:rPr>
        <w:t>на приобретенные организациями товары-представители</w:t>
      </w:r>
      <w:r w:rsidRPr="001769A8">
        <w:rPr>
          <w:rFonts w:ascii="Times New Roman" w:hAnsi="Times New Roman" w:cs="Times New Roman"/>
          <w:sz w:val="28"/>
          <w:szCs w:val="28"/>
        </w:rPr>
        <w:t xml:space="preserve"> осуществляются путем агрегирования по следующей схеме: </w:t>
      </w:r>
    </w:p>
    <w:p w:rsidR="00CD7326" w:rsidRPr="001769A8" w:rsidRDefault="00CD7326" w:rsidP="001769A8">
      <w:pPr>
        <w:pStyle w:val="af1"/>
        <w:spacing w:after="0"/>
        <w:ind w:left="0" w:firstLine="709"/>
        <w:jc w:val="both"/>
        <w:rPr>
          <w:rFonts w:ascii="Times New Roman" w:hAnsi="Times New Roman" w:cs="Times New Roman"/>
          <w:i/>
          <w:sz w:val="28"/>
          <w:szCs w:val="28"/>
        </w:rPr>
      </w:pPr>
      <w:r w:rsidRPr="001769A8">
        <w:rPr>
          <w:rFonts w:ascii="Times New Roman" w:hAnsi="Times New Roman" w:cs="Times New Roman"/>
          <w:i/>
          <w:sz w:val="28"/>
          <w:szCs w:val="28"/>
        </w:rPr>
        <w:t xml:space="preserve">товар-представитель по субъекту </w:t>
      </w:r>
      <w:r w:rsidR="00375863">
        <w:rPr>
          <w:rFonts w:ascii="Times New Roman" w:hAnsi="Times New Roman" w:cs="Times New Roman"/>
          <w:i/>
          <w:sz w:val="28"/>
          <w:szCs w:val="28"/>
        </w:rPr>
        <w:t>Российской Федерации</w:t>
      </w:r>
      <w:r w:rsidRPr="001769A8">
        <w:rPr>
          <w:rFonts w:ascii="Times New Roman" w:hAnsi="Times New Roman" w:cs="Times New Roman"/>
          <w:i/>
          <w:sz w:val="28"/>
          <w:szCs w:val="28"/>
        </w:rPr>
        <w:t xml:space="preserve"> </w:t>
      </w:r>
      <w:r w:rsidRPr="001769A8">
        <w:rPr>
          <w:rFonts w:ascii="Times New Roman" w:hAnsi="Times New Roman" w:cs="Times New Roman"/>
          <w:i/>
          <w:sz w:val="28"/>
          <w:szCs w:val="28"/>
        </w:rPr>
        <w:sym w:font="Symbol" w:char="F0AE"/>
      </w:r>
      <w:r w:rsidRPr="001769A8">
        <w:rPr>
          <w:rFonts w:ascii="Times New Roman" w:hAnsi="Times New Roman" w:cs="Times New Roman"/>
          <w:i/>
          <w:sz w:val="28"/>
          <w:szCs w:val="28"/>
        </w:rPr>
        <w:t xml:space="preserve"> </w:t>
      </w:r>
      <w:r w:rsidR="00E25230" w:rsidRPr="001769A8">
        <w:rPr>
          <w:rFonts w:ascii="Times New Roman" w:hAnsi="Times New Roman" w:cs="Times New Roman"/>
          <w:i/>
          <w:sz w:val="28"/>
          <w:szCs w:val="28"/>
        </w:rPr>
        <w:t>товар</w:t>
      </w:r>
      <w:r w:rsidRPr="001769A8">
        <w:rPr>
          <w:rFonts w:ascii="Times New Roman" w:hAnsi="Times New Roman" w:cs="Times New Roman"/>
          <w:i/>
          <w:sz w:val="28"/>
          <w:szCs w:val="28"/>
        </w:rPr>
        <w:t xml:space="preserve">-представитель по федеральному округу </w:t>
      </w:r>
      <w:r w:rsidRPr="001769A8">
        <w:rPr>
          <w:rFonts w:ascii="Times New Roman" w:hAnsi="Times New Roman" w:cs="Times New Roman"/>
          <w:i/>
          <w:sz w:val="28"/>
          <w:szCs w:val="28"/>
        </w:rPr>
        <w:sym w:font="Symbol" w:char="F0AE"/>
      </w:r>
      <w:r w:rsidRPr="001769A8">
        <w:rPr>
          <w:rFonts w:ascii="Times New Roman" w:hAnsi="Times New Roman" w:cs="Times New Roman"/>
          <w:i/>
          <w:sz w:val="28"/>
          <w:szCs w:val="28"/>
        </w:rPr>
        <w:t xml:space="preserve"> </w:t>
      </w:r>
      <w:r w:rsidR="00E25230" w:rsidRPr="001769A8">
        <w:rPr>
          <w:rFonts w:ascii="Times New Roman" w:hAnsi="Times New Roman" w:cs="Times New Roman"/>
          <w:i/>
          <w:sz w:val="28"/>
          <w:szCs w:val="28"/>
        </w:rPr>
        <w:t>товар</w:t>
      </w:r>
      <w:r w:rsidRPr="001769A8">
        <w:rPr>
          <w:rFonts w:ascii="Times New Roman" w:hAnsi="Times New Roman" w:cs="Times New Roman"/>
          <w:i/>
          <w:sz w:val="28"/>
          <w:szCs w:val="28"/>
        </w:rPr>
        <w:t>-представитель по Росси</w:t>
      </w:r>
      <w:r w:rsidR="00375863">
        <w:rPr>
          <w:rFonts w:ascii="Times New Roman" w:hAnsi="Times New Roman" w:cs="Times New Roman"/>
          <w:i/>
          <w:sz w:val="28"/>
          <w:szCs w:val="28"/>
        </w:rPr>
        <w:t>йской Федерации</w:t>
      </w:r>
      <w:r w:rsidRPr="001769A8">
        <w:rPr>
          <w:rFonts w:ascii="Times New Roman" w:hAnsi="Times New Roman" w:cs="Times New Roman"/>
          <w:i/>
          <w:sz w:val="28"/>
          <w:szCs w:val="28"/>
        </w:rPr>
        <w:t>;</w:t>
      </w:r>
    </w:p>
    <w:p w:rsidR="00CD7326" w:rsidRPr="001769A8" w:rsidRDefault="00CD7326" w:rsidP="001769A8">
      <w:pPr>
        <w:pStyle w:val="af1"/>
        <w:spacing w:after="0"/>
        <w:ind w:left="0" w:firstLine="709"/>
        <w:jc w:val="both"/>
        <w:rPr>
          <w:rFonts w:ascii="Times New Roman" w:hAnsi="Times New Roman" w:cs="Times New Roman"/>
          <w:i/>
          <w:sz w:val="28"/>
          <w:szCs w:val="28"/>
        </w:rPr>
      </w:pPr>
      <w:r w:rsidRPr="001769A8">
        <w:rPr>
          <w:rFonts w:ascii="Times New Roman" w:hAnsi="Times New Roman" w:cs="Times New Roman"/>
          <w:i/>
          <w:sz w:val="28"/>
          <w:szCs w:val="28"/>
        </w:rPr>
        <w:t xml:space="preserve">группа </w:t>
      </w:r>
      <w:r w:rsidR="00E25230" w:rsidRPr="001769A8">
        <w:rPr>
          <w:rFonts w:ascii="Times New Roman" w:hAnsi="Times New Roman" w:cs="Times New Roman"/>
          <w:i/>
          <w:sz w:val="28"/>
          <w:szCs w:val="28"/>
        </w:rPr>
        <w:t>товаров</w:t>
      </w:r>
      <w:r w:rsidRPr="001769A8">
        <w:rPr>
          <w:rFonts w:ascii="Times New Roman" w:hAnsi="Times New Roman" w:cs="Times New Roman"/>
          <w:i/>
          <w:sz w:val="28"/>
          <w:szCs w:val="28"/>
        </w:rPr>
        <w:t xml:space="preserve"> по субъекту </w:t>
      </w:r>
      <w:r w:rsidR="00375863">
        <w:rPr>
          <w:rFonts w:ascii="Times New Roman" w:hAnsi="Times New Roman" w:cs="Times New Roman"/>
          <w:i/>
          <w:sz w:val="28"/>
          <w:szCs w:val="28"/>
        </w:rPr>
        <w:t>Российской Федерации</w:t>
      </w:r>
      <w:r w:rsidRPr="001769A8">
        <w:rPr>
          <w:rFonts w:ascii="Times New Roman" w:hAnsi="Times New Roman" w:cs="Times New Roman"/>
          <w:i/>
          <w:sz w:val="28"/>
          <w:szCs w:val="28"/>
        </w:rPr>
        <w:t xml:space="preserve"> </w:t>
      </w:r>
      <w:r w:rsidRPr="001769A8">
        <w:rPr>
          <w:rFonts w:ascii="Times New Roman" w:hAnsi="Times New Roman" w:cs="Times New Roman"/>
          <w:i/>
          <w:sz w:val="28"/>
          <w:szCs w:val="28"/>
        </w:rPr>
        <w:sym w:font="Symbol" w:char="F0AE"/>
      </w:r>
      <w:r w:rsidRPr="001769A8">
        <w:rPr>
          <w:rFonts w:ascii="Times New Roman" w:hAnsi="Times New Roman" w:cs="Times New Roman"/>
          <w:i/>
          <w:sz w:val="28"/>
          <w:szCs w:val="28"/>
        </w:rPr>
        <w:t xml:space="preserve"> группа </w:t>
      </w:r>
      <w:r w:rsidR="00E25230" w:rsidRPr="001769A8">
        <w:rPr>
          <w:rFonts w:ascii="Times New Roman" w:hAnsi="Times New Roman" w:cs="Times New Roman"/>
          <w:i/>
          <w:sz w:val="28"/>
          <w:szCs w:val="28"/>
        </w:rPr>
        <w:t>товаров</w:t>
      </w:r>
      <w:r w:rsidRPr="001769A8">
        <w:rPr>
          <w:rFonts w:ascii="Times New Roman" w:hAnsi="Times New Roman" w:cs="Times New Roman"/>
          <w:i/>
          <w:sz w:val="28"/>
          <w:szCs w:val="28"/>
        </w:rPr>
        <w:t xml:space="preserve"> по федеральному округу </w:t>
      </w:r>
      <w:r w:rsidRPr="001769A8">
        <w:rPr>
          <w:rFonts w:ascii="Times New Roman" w:hAnsi="Times New Roman" w:cs="Times New Roman"/>
          <w:i/>
          <w:sz w:val="28"/>
          <w:szCs w:val="28"/>
        </w:rPr>
        <w:sym w:font="Symbol" w:char="F0AE"/>
      </w:r>
      <w:r w:rsidRPr="001769A8">
        <w:rPr>
          <w:rFonts w:ascii="Times New Roman" w:hAnsi="Times New Roman" w:cs="Times New Roman"/>
          <w:i/>
          <w:sz w:val="28"/>
          <w:szCs w:val="28"/>
        </w:rPr>
        <w:t xml:space="preserve"> группа </w:t>
      </w:r>
      <w:r w:rsidR="00E25230" w:rsidRPr="001769A8">
        <w:rPr>
          <w:rFonts w:ascii="Times New Roman" w:hAnsi="Times New Roman" w:cs="Times New Roman"/>
          <w:i/>
          <w:sz w:val="28"/>
          <w:szCs w:val="28"/>
        </w:rPr>
        <w:t>товаров</w:t>
      </w:r>
      <w:r w:rsidRPr="001769A8">
        <w:rPr>
          <w:rFonts w:ascii="Times New Roman" w:hAnsi="Times New Roman" w:cs="Times New Roman"/>
          <w:i/>
          <w:sz w:val="28"/>
          <w:szCs w:val="28"/>
        </w:rPr>
        <w:t xml:space="preserve"> по </w:t>
      </w:r>
      <w:r w:rsidR="00375863">
        <w:rPr>
          <w:rFonts w:ascii="Times New Roman" w:hAnsi="Times New Roman" w:cs="Times New Roman"/>
          <w:i/>
          <w:sz w:val="28"/>
          <w:szCs w:val="28"/>
        </w:rPr>
        <w:t>Российской Федерации</w:t>
      </w:r>
      <w:r w:rsidRPr="001769A8">
        <w:rPr>
          <w:rFonts w:ascii="Times New Roman" w:hAnsi="Times New Roman" w:cs="Times New Roman"/>
          <w:i/>
          <w:sz w:val="28"/>
          <w:szCs w:val="28"/>
        </w:rPr>
        <w:t>.</w:t>
      </w:r>
    </w:p>
    <w:p w:rsidR="00E25230" w:rsidRPr="001769A8" w:rsidRDefault="00E25230" w:rsidP="001769A8">
      <w:pPr>
        <w:pStyle w:val="11"/>
        <w:ind w:firstLine="709"/>
        <w:jc w:val="both"/>
        <w:rPr>
          <w:rFonts w:ascii="Times New Roman" w:hAnsi="Times New Roman"/>
          <w:b/>
          <w:bCs/>
          <w:sz w:val="28"/>
          <w:szCs w:val="28"/>
        </w:rPr>
      </w:pPr>
    </w:p>
    <w:p w:rsidR="00E25230" w:rsidRPr="001769A8" w:rsidRDefault="00E25230" w:rsidP="001769A8">
      <w:pPr>
        <w:pStyle w:val="11"/>
        <w:ind w:firstLine="709"/>
        <w:jc w:val="both"/>
        <w:rPr>
          <w:rFonts w:ascii="Times New Roman" w:hAnsi="Times New Roman"/>
          <w:bCs/>
          <w:sz w:val="28"/>
          <w:szCs w:val="28"/>
        </w:rPr>
      </w:pPr>
      <w:r w:rsidRPr="001769A8">
        <w:rPr>
          <w:rFonts w:ascii="Times New Roman" w:hAnsi="Times New Roman"/>
          <w:b/>
          <w:bCs/>
          <w:i/>
          <w:sz w:val="28"/>
          <w:szCs w:val="28"/>
        </w:rPr>
        <w:t>Индекс цен за отчетный месяц к декабрю предыдущего года</w:t>
      </w:r>
      <w:r w:rsidRPr="001769A8">
        <w:rPr>
          <w:rFonts w:ascii="Times New Roman" w:hAnsi="Times New Roman"/>
          <w:bCs/>
          <w:sz w:val="28"/>
          <w:szCs w:val="28"/>
        </w:rPr>
        <w:t xml:space="preserve"> рассчитывается цепным методом как произведение индексов цен за каждый месяц отчетного года к предыдущему месяцу, или как произведение индекса цен предыдущего месяца к декабрю предыдущего года и индекса цен отчетного месяца к предыдущему месяцу:</w:t>
      </w:r>
    </w:p>
    <w:p w:rsidR="006C5F9A" w:rsidRPr="007C15BD" w:rsidRDefault="006C5F9A" w:rsidP="001769A8">
      <w:pPr>
        <w:pStyle w:val="11"/>
        <w:ind w:firstLine="709"/>
        <w:jc w:val="both"/>
        <w:rPr>
          <w:rFonts w:ascii="Times New Roman" w:hAnsi="Times New Roman"/>
          <w:bCs/>
          <w:sz w:val="28"/>
          <w:szCs w:val="28"/>
        </w:rPr>
      </w:pPr>
    </w:p>
    <w:p w:rsidR="00E25230" w:rsidRPr="001769A8" w:rsidRDefault="004146E3" w:rsidP="00E73A51">
      <w:pPr>
        <w:pStyle w:val="11"/>
        <w:spacing w:before="240"/>
        <w:ind w:firstLine="709"/>
        <w:jc w:val="both"/>
        <w:rPr>
          <w:rFonts w:ascii="Times New Roman" w:hAnsi="Times New Roman"/>
          <w:bCs/>
          <w:sz w:val="28"/>
          <w:szCs w:val="28"/>
        </w:rPr>
      </w:pPr>
      <w:r>
        <w:rPr>
          <w:rFonts w:ascii="Times New Roman" w:hAnsi="Times New Roman"/>
          <w:bCs/>
          <w:sz w:val="28"/>
          <w:szCs w:val="28"/>
        </w:rPr>
        <w:pict>
          <v:shape id="_x0000_s1058" type="#_x0000_t75" style="position:absolute;left:0;text-align:left;margin-left:63pt;margin-top:1.8pt;width:258.05pt;height:27.7pt;z-index:-251631616;mso-wrap-edited:f" wrapcoords="5082 1630 476 7336 159 11819 1906 14264 5718 14672 4924 19970 13659 19970 13818 19970 13500 16302 13182 14672 17312 14672 21124 11411 20965 7336 12547 2853 7941 1630 5082 1630">
            <v:imagedata r:id="rId42" o:title=""/>
            <w10:wrap type="tight" side="largest"/>
          </v:shape>
          <o:OLEObject Type="Embed" ProgID="Equation.3" ShapeID="_x0000_s1058" DrawAspect="Content" ObjectID="_1508837459" r:id="rId43"/>
        </w:pict>
      </w:r>
      <w:r w:rsidR="00E73A51">
        <w:rPr>
          <w:rFonts w:ascii="Times New Roman" w:hAnsi="Times New Roman"/>
          <w:bCs/>
          <w:sz w:val="28"/>
          <w:szCs w:val="28"/>
        </w:rPr>
        <w:t xml:space="preserve">              </w:t>
      </w:r>
      <w:r w:rsidR="00B17461" w:rsidRPr="0056587D">
        <w:rPr>
          <w:rFonts w:ascii="Times New Roman" w:hAnsi="Times New Roman"/>
          <w:bCs/>
          <w:sz w:val="28"/>
          <w:szCs w:val="28"/>
        </w:rPr>
        <w:t xml:space="preserve">  </w:t>
      </w:r>
      <w:r w:rsidR="00E73A51">
        <w:rPr>
          <w:rFonts w:ascii="Times New Roman" w:hAnsi="Times New Roman"/>
          <w:bCs/>
          <w:sz w:val="28"/>
          <w:szCs w:val="28"/>
        </w:rPr>
        <w:t xml:space="preserve">   </w:t>
      </w:r>
      <w:r w:rsidR="00E25230" w:rsidRPr="001769A8">
        <w:rPr>
          <w:rFonts w:ascii="Times New Roman" w:hAnsi="Times New Roman"/>
          <w:bCs/>
          <w:sz w:val="28"/>
          <w:szCs w:val="28"/>
        </w:rPr>
        <w:t>(</w:t>
      </w:r>
      <w:r w:rsidR="00872E6E">
        <w:rPr>
          <w:rFonts w:ascii="Times New Roman" w:hAnsi="Times New Roman"/>
          <w:bCs/>
          <w:sz w:val="28"/>
          <w:szCs w:val="28"/>
          <w:lang w:val="en-US"/>
        </w:rPr>
        <w:t>6</w:t>
      </w:r>
      <w:r w:rsidR="00E25230" w:rsidRPr="001769A8">
        <w:rPr>
          <w:rFonts w:ascii="Times New Roman" w:hAnsi="Times New Roman"/>
          <w:bCs/>
          <w:sz w:val="28"/>
          <w:szCs w:val="28"/>
        </w:rPr>
        <w:t>),</w:t>
      </w:r>
    </w:p>
    <w:p w:rsidR="006C5F9A" w:rsidRDefault="006C5F9A" w:rsidP="001769A8">
      <w:pPr>
        <w:pStyle w:val="11"/>
        <w:jc w:val="both"/>
        <w:rPr>
          <w:rFonts w:ascii="Times New Roman" w:hAnsi="Times New Roman"/>
          <w:bCs/>
          <w:sz w:val="28"/>
          <w:szCs w:val="28"/>
          <w:lang w:val="en-US"/>
        </w:rPr>
      </w:pPr>
    </w:p>
    <w:p w:rsidR="00E25230" w:rsidRPr="001769A8" w:rsidRDefault="00E25230" w:rsidP="001769A8">
      <w:pPr>
        <w:pStyle w:val="11"/>
        <w:jc w:val="both"/>
        <w:rPr>
          <w:rFonts w:ascii="Times New Roman" w:hAnsi="Times New Roman"/>
          <w:bCs/>
          <w:sz w:val="28"/>
          <w:szCs w:val="28"/>
        </w:rPr>
      </w:pPr>
      <w:r w:rsidRPr="001769A8">
        <w:rPr>
          <w:rFonts w:ascii="Times New Roman" w:hAnsi="Times New Roman"/>
          <w:bCs/>
          <w:sz w:val="28"/>
          <w:szCs w:val="28"/>
        </w:rPr>
        <w:t xml:space="preserve"> где:</w:t>
      </w:r>
    </w:p>
    <w:tbl>
      <w:tblPr>
        <w:tblW w:w="0" w:type="auto"/>
        <w:tblLook w:val="01E0" w:firstRow="1" w:lastRow="1" w:firstColumn="1" w:lastColumn="1" w:noHBand="0" w:noVBand="0"/>
      </w:tblPr>
      <w:tblGrid>
        <w:gridCol w:w="1260"/>
        <w:gridCol w:w="7919"/>
      </w:tblGrid>
      <w:tr w:rsidR="006618A3" w:rsidRPr="001769A8" w:rsidTr="002755B9">
        <w:tc>
          <w:tcPr>
            <w:tcW w:w="1260" w:type="dxa"/>
            <w:shd w:val="clear" w:color="auto" w:fill="auto"/>
          </w:tcPr>
          <w:p w:rsidR="006618A3" w:rsidRPr="001769A8" w:rsidRDefault="006618A3" w:rsidP="002755B9">
            <w:pPr>
              <w:pStyle w:val="a3"/>
              <w:jc w:val="both"/>
              <w:rPr>
                <w:rFonts w:ascii="Times New Roman" w:hAnsi="Times New Roman" w:cs="Times New Roman"/>
                <w:b w:val="0"/>
                <w:bCs w:val="0"/>
                <w:u w:val="none"/>
              </w:rPr>
            </w:pPr>
            <w:proofErr w:type="spellStart"/>
            <w:r w:rsidRPr="001769A8">
              <w:rPr>
                <w:rFonts w:ascii="Times New Roman" w:hAnsi="Times New Roman" w:cs="Times New Roman"/>
                <w:b w:val="0"/>
                <w:bCs w:val="0"/>
                <w:u w:val="none"/>
              </w:rPr>
              <w:t>I</w:t>
            </w:r>
            <w:r w:rsidRPr="001769A8">
              <w:rPr>
                <w:rFonts w:ascii="Times New Roman" w:hAnsi="Times New Roman" w:cs="Times New Roman"/>
                <w:b w:val="0"/>
                <w:u w:val="none"/>
                <w:vertAlign w:val="subscript"/>
              </w:rPr>
              <w:t>t</w:t>
            </w:r>
            <w:proofErr w:type="gramStart"/>
            <w:r w:rsidRPr="001769A8">
              <w:rPr>
                <w:rFonts w:ascii="Times New Roman" w:hAnsi="Times New Roman" w:cs="Times New Roman"/>
                <w:b w:val="0"/>
                <w:u w:val="none"/>
                <w:vertAlign w:val="subscript"/>
              </w:rPr>
              <w:t>Т</w:t>
            </w:r>
            <w:proofErr w:type="spellEnd"/>
            <w:proofErr w:type="gramEnd"/>
            <w:r w:rsidRPr="001769A8">
              <w:rPr>
                <w:rFonts w:ascii="Times New Roman" w:hAnsi="Times New Roman" w:cs="Times New Roman"/>
                <w:b w:val="0"/>
                <w:u w:val="none"/>
                <w:vertAlign w:val="subscript"/>
              </w:rPr>
              <w:t>/d(Т-1)</w:t>
            </w:r>
          </w:p>
        </w:tc>
        <w:tc>
          <w:tcPr>
            <w:tcW w:w="7919" w:type="dxa"/>
            <w:shd w:val="clear" w:color="auto" w:fill="auto"/>
            <w:vAlign w:val="center"/>
          </w:tcPr>
          <w:p w:rsidR="006618A3" w:rsidRPr="001769A8" w:rsidRDefault="006618A3" w:rsidP="002755B9">
            <w:pPr>
              <w:pStyle w:val="a3"/>
              <w:ind w:left="158" w:hanging="158"/>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индекс цен отчетного месяца </w:t>
            </w:r>
            <w:r w:rsidRPr="001769A8">
              <w:rPr>
                <w:rFonts w:ascii="Times New Roman" w:hAnsi="Times New Roman" w:cs="Times New Roman"/>
                <w:b w:val="0"/>
                <w:sz w:val="24"/>
                <w:szCs w:val="24"/>
                <w:u w:val="none"/>
                <w:lang w:val="en-US"/>
              </w:rPr>
              <w:t>t</w:t>
            </w:r>
            <w:r w:rsidRPr="001769A8">
              <w:rPr>
                <w:rFonts w:ascii="Times New Roman" w:hAnsi="Times New Roman" w:cs="Times New Roman"/>
                <w:b w:val="0"/>
                <w:bCs w:val="0"/>
                <w:i w:val="0"/>
                <w:sz w:val="24"/>
                <w:szCs w:val="24"/>
                <w:u w:val="none"/>
              </w:rPr>
              <w:t xml:space="preserve"> отчетного года </w:t>
            </w:r>
            <w:r w:rsidRPr="001769A8">
              <w:rPr>
                <w:rFonts w:ascii="Times New Roman" w:hAnsi="Times New Roman" w:cs="Times New Roman"/>
                <w:b w:val="0"/>
                <w:bCs w:val="0"/>
                <w:sz w:val="24"/>
                <w:szCs w:val="24"/>
                <w:u w:val="none"/>
                <w:lang w:val="en-US"/>
              </w:rPr>
              <w:t>T</w:t>
            </w:r>
            <w:r w:rsidRPr="001769A8">
              <w:rPr>
                <w:rFonts w:ascii="Times New Roman" w:hAnsi="Times New Roman" w:cs="Times New Roman"/>
                <w:b w:val="0"/>
                <w:bCs w:val="0"/>
                <w:i w:val="0"/>
                <w:sz w:val="24"/>
                <w:szCs w:val="24"/>
                <w:u w:val="none"/>
              </w:rPr>
              <w:t xml:space="preserve"> к декабрю </w:t>
            </w:r>
            <w:r w:rsidRPr="001769A8">
              <w:rPr>
                <w:rFonts w:ascii="Times New Roman" w:hAnsi="Times New Roman" w:cs="Times New Roman"/>
                <w:b w:val="0"/>
                <w:bCs w:val="0"/>
                <w:sz w:val="24"/>
                <w:szCs w:val="24"/>
                <w:u w:val="none"/>
                <w:lang w:val="en-US"/>
              </w:rPr>
              <w:t>d</w:t>
            </w:r>
            <w:r w:rsidRPr="001769A8">
              <w:rPr>
                <w:rFonts w:ascii="Times New Roman" w:hAnsi="Times New Roman" w:cs="Times New Roman"/>
                <w:b w:val="0"/>
                <w:bCs w:val="0"/>
                <w:sz w:val="24"/>
                <w:szCs w:val="24"/>
                <w:u w:val="none"/>
              </w:rPr>
              <w:t xml:space="preserve"> </w:t>
            </w:r>
            <w:r w:rsidRPr="001769A8">
              <w:rPr>
                <w:rFonts w:ascii="Times New Roman" w:hAnsi="Times New Roman" w:cs="Times New Roman"/>
                <w:b w:val="0"/>
                <w:bCs w:val="0"/>
                <w:i w:val="0"/>
                <w:sz w:val="24"/>
                <w:szCs w:val="24"/>
                <w:u w:val="none"/>
              </w:rPr>
              <w:t xml:space="preserve">предыдущего года </w:t>
            </w:r>
            <w:r w:rsidRPr="001769A8">
              <w:rPr>
                <w:rFonts w:ascii="Times New Roman" w:hAnsi="Times New Roman" w:cs="Times New Roman"/>
                <w:b w:val="0"/>
                <w:bCs w:val="0"/>
                <w:sz w:val="24"/>
                <w:szCs w:val="24"/>
                <w:u w:val="none"/>
                <w:lang w:val="en-US"/>
              </w:rPr>
              <w:t>T</w:t>
            </w:r>
            <w:r w:rsidRPr="001769A8">
              <w:rPr>
                <w:rFonts w:ascii="Times New Roman" w:hAnsi="Times New Roman" w:cs="Times New Roman"/>
                <w:b w:val="0"/>
                <w:bCs w:val="0"/>
                <w:sz w:val="24"/>
                <w:szCs w:val="24"/>
                <w:u w:val="none"/>
              </w:rPr>
              <w:t>-1;</w:t>
            </w:r>
          </w:p>
        </w:tc>
      </w:tr>
      <w:tr w:rsidR="00E25230" w:rsidRPr="001769A8" w:rsidTr="00E25230">
        <w:tc>
          <w:tcPr>
            <w:tcW w:w="1260" w:type="dxa"/>
            <w:shd w:val="clear" w:color="auto" w:fill="auto"/>
          </w:tcPr>
          <w:p w:rsidR="00E25230" w:rsidRPr="001769A8" w:rsidRDefault="00E25230" w:rsidP="001769A8">
            <w:pPr>
              <w:pStyle w:val="a3"/>
              <w:jc w:val="both"/>
              <w:rPr>
                <w:rFonts w:ascii="Times New Roman" w:hAnsi="Times New Roman" w:cs="Times New Roman"/>
                <w:b w:val="0"/>
                <w:bCs w:val="0"/>
                <w:u w:val="none"/>
              </w:rPr>
            </w:pPr>
            <w:r w:rsidRPr="001769A8">
              <w:rPr>
                <w:rFonts w:ascii="Times New Roman" w:hAnsi="Times New Roman" w:cs="Times New Roman"/>
                <w:b w:val="0"/>
                <w:u w:val="none"/>
                <w:lang w:val="en-US"/>
              </w:rPr>
              <w:t>t</w:t>
            </w:r>
          </w:p>
        </w:tc>
        <w:tc>
          <w:tcPr>
            <w:tcW w:w="7919" w:type="dxa"/>
            <w:shd w:val="clear" w:color="auto" w:fill="auto"/>
            <w:vAlign w:val="center"/>
          </w:tcPr>
          <w:p w:rsidR="00E25230" w:rsidRPr="001769A8" w:rsidRDefault="00E25230"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i w:val="0"/>
                <w:sz w:val="24"/>
                <w:szCs w:val="24"/>
                <w:u w:val="none"/>
              </w:rPr>
              <w:t>- отчетный месяц;</w:t>
            </w:r>
          </w:p>
        </w:tc>
      </w:tr>
      <w:tr w:rsidR="00E25230" w:rsidRPr="001769A8" w:rsidTr="00E25230">
        <w:tc>
          <w:tcPr>
            <w:tcW w:w="1260" w:type="dxa"/>
            <w:shd w:val="clear" w:color="auto" w:fill="auto"/>
          </w:tcPr>
          <w:p w:rsidR="00E25230" w:rsidRPr="001769A8" w:rsidRDefault="00E25230" w:rsidP="001769A8">
            <w:pPr>
              <w:pStyle w:val="a3"/>
              <w:jc w:val="both"/>
              <w:rPr>
                <w:rFonts w:ascii="Times New Roman" w:hAnsi="Times New Roman" w:cs="Times New Roman"/>
                <w:b w:val="0"/>
                <w:bCs w:val="0"/>
                <w:u w:val="none"/>
              </w:rPr>
            </w:pPr>
            <w:r w:rsidRPr="001769A8">
              <w:rPr>
                <w:rFonts w:ascii="Times New Roman" w:hAnsi="Times New Roman" w:cs="Times New Roman"/>
                <w:b w:val="0"/>
                <w:u w:val="none"/>
                <w:lang w:val="en-US"/>
              </w:rPr>
              <w:t>t</w:t>
            </w:r>
            <w:r w:rsidRPr="001769A8">
              <w:rPr>
                <w:rFonts w:ascii="Times New Roman" w:hAnsi="Times New Roman" w:cs="Times New Roman"/>
                <w:b w:val="0"/>
                <w:u w:val="none"/>
              </w:rPr>
              <w:t>-1</w:t>
            </w:r>
          </w:p>
        </w:tc>
        <w:tc>
          <w:tcPr>
            <w:tcW w:w="7919" w:type="dxa"/>
            <w:shd w:val="clear" w:color="auto" w:fill="auto"/>
            <w:vAlign w:val="center"/>
          </w:tcPr>
          <w:p w:rsidR="00E25230" w:rsidRPr="001769A8" w:rsidRDefault="00E25230"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i w:val="0"/>
                <w:sz w:val="24"/>
                <w:szCs w:val="24"/>
                <w:u w:val="none"/>
              </w:rPr>
              <w:t>- предыдущий месяц;</w:t>
            </w:r>
          </w:p>
        </w:tc>
      </w:tr>
      <w:tr w:rsidR="00E25230" w:rsidRPr="001769A8" w:rsidTr="00E25230">
        <w:tc>
          <w:tcPr>
            <w:tcW w:w="1260" w:type="dxa"/>
            <w:shd w:val="clear" w:color="auto" w:fill="auto"/>
          </w:tcPr>
          <w:p w:rsidR="00E25230" w:rsidRPr="001769A8" w:rsidRDefault="00E25230" w:rsidP="001769A8">
            <w:pPr>
              <w:pStyle w:val="a3"/>
              <w:jc w:val="both"/>
              <w:rPr>
                <w:rFonts w:ascii="Times New Roman" w:hAnsi="Times New Roman" w:cs="Times New Roman"/>
                <w:b w:val="0"/>
                <w:bCs w:val="0"/>
                <w:u w:val="none"/>
                <w:lang w:val="en-US"/>
              </w:rPr>
            </w:pPr>
            <w:r w:rsidRPr="001769A8">
              <w:rPr>
                <w:rFonts w:ascii="Times New Roman" w:hAnsi="Times New Roman" w:cs="Times New Roman"/>
                <w:b w:val="0"/>
                <w:bCs w:val="0"/>
                <w:u w:val="none"/>
                <w:lang w:val="en-US"/>
              </w:rPr>
              <w:t>d</w:t>
            </w:r>
          </w:p>
        </w:tc>
        <w:tc>
          <w:tcPr>
            <w:tcW w:w="7919" w:type="dxa"/>
            <w:shd w:val="clear" w:color="auto" w:fill="auto"/>
            <w:vAlign w:val="center"/>
          </w:tcPr>
          <w:p w:rsidR="00E25230" w:rsidRPr="001769A8" w:rsidRDefault="00E25230"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lang w:val="en-US"/>
              </w:rPr>
              <w:t xml:space="preserve">- </w:t>
            </w:r>
            <w:r w:rsidRPr="001769A8">
              <w:rPr>
                <w:rFonts w:ascii="Times New Roman" w:hAnsi="Times New Roman" w:cs="Times New Roman"/>
                <w:b w:val="0"/>
                <w:bCs w:val="0"/>
                <w:i w:val="0"/>
                <w:sz w:val="24"/>
                <w:szCs w:val="24"/>
                <w:u w:val="none"/>
              </w:rPr>
              <w:t>декабрь;</w:t>
            </w:r>
          </w:p>
        </w:tc>
      </w:tr>
      <w:tr w:rsidR="00E25230" w:rsidRPr="001769A8" w:rsidTr="00E25230">
        <w:tc>
          <w:tcPr>
            <w:tcW w:w="1260" w:type="dxa"/>
            <w:shd w:val="clear" w:color="auto" w:fill="auto"/>
          </w:tcPr>
          <w:p w:rsidR="00E25230" w:rsidRPr="001769A8" w:rsidRDefault="00E25230"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lang w:val="en-US"/>
              </w:rPr>
              <w:t>T</w:t>
            </w:r>
          </w:p>
        </w:tc>
        <w:tc>
          <w:tcPr>
            <w:tcW w:w="7919" w:type="dxa"/>
            <w:shd w:val="clear" w:color="auto" w:fill="auto"/>
            <w:vAlign w:val="center"/>
          </w:tcPr>
          <w:p w:rsidR="00E25230" w:rsidRPr="001769A8" w:rsidRDefault="00E25230"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w:t>
            </w:r>
            <w:r w:rsidRPr="001769A8">
              <w:rPr>
                <w:rFonts w:ascii="Times New Roman" w:hAnsi="Times New Roman" w:cs="Times New Roman"/>
                <w:b w:val="0"/>
                <w:bCs w:val="0"/>
                <w:i w:val="0"/>
                <w:sz w:val="24"/>
                <w:szCs w:val="24"/>
                <w:u w:val="none"/>
                <w:lang w:val="en-US"/>
              </w:rPr>
              <w:t xml:space="preserve"> </w:t>
            </w:r>
            <w:r w:rsidRPr="001769A8">
              <w:rPr>
                <w:rFonts w:ascii="Times New Roman" w:hAnsi="Times New Roman" w:cs="Times New Roman"/>
                <w:b w:val="0"/>
                <w:bCs w:val="0"/>
                <w:i w:val="0"/>
                <w:sz w:val="24"/>
                <w:szCs w:val="24"/>
                <w:u w:val="none"/>
              </w:rPr>
              <w:t>отчетный год;</w:t>
            </w:r>
          </w:p>
        </w:tc>
      </w:tr>
      <w:tr w:rsidR="00E25230" w:rsidRPr="001769A8" w:rsidTr="00E25230">
        <w:tc>
          <w:tcPr>
            <w:tcW w:w="1260" w:type="dxa"/>
            <w:shd w:val="clear" w:color="auto" w:fill="auto"/>
          </w:tcPr>
          <w:p w:rsidR="00E25230" w:rsidRPr="001769A8" w:rsidRDefault="00E25230"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lang w:val="en-US"/>
              </w:rPr>
              <w:t>T</w:t>
            </w:r>
            <w:r w:rsidRPr="001769A8">
              <w:rPr>
                <w:rFonts w:ascii="Times New Roman" w:hAnsi="Times New Roman" w:cs="Times New Roman"/>
                <w:b w:val="0"/>
                <w:bCs w:val="0"/>
                <w:u w:val="none"/>
              </w:rPr>
              <w:t>-1</w:t>
            </w:r>
          </w:p>
        </w:tc>
        <w:tc>
          <w:tcPr>
            <w:tcW w:w="7919" w:type="dxa"/>
            <w:shd w:val="clear" w:color="auto" w:fill="auto"/>
            <w:vAlign w:val="center"/>
          </w:tcPr>
          <w:p w:rsidR="00E25230" w:rsidRPr="001769A8" w:rsidRDefault="00E25230"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w:t>
            </w:r>
            <w:r w:rsidRPr="001769A8">
              <w:rPr>
                <w:rFonts w:ascii="Times New Roman" w:hAnsi="Times New Roman" w:cs="Times New Roman"/>
                <w:b w:val="0"/>
                <w:bCs w:val="0"/>
                <w:i w:val="0"/>
                <w:sz w:val="24"/>
                <w:szCs w:val="24"/>
                <w:u w:val="none"/>
                <w:lang w:val="en-US"/>
              </w:rPr>
              <w:t xml:space="preserve"> </w:t>
            </w:r>
            <w:r w:rsidRPr="001769A8">
              <w:rPr>
                <w:rFonts w:ascii="Times New Roman" w:hAnsi="Times New Roman" w:cs="Times New Roman"/>
                <w:b w:val="0"/>
                <w:bCs w:val="0"/>
                <w:i w:val="0"/>
                <w:sz w:val="24"/>
                <w:szCs w:val="24"/>
                <w:u w:val="none"/>
              </w:rPr>
              <w:t>предыдущий год;</w:t>
            </w:r>
          </w:p>
        </w:tc>
      </w:tr>
      <w:tr w:rsidR="00E25230" w:rsidRPr="001769A8" w:rsidTr="00E25230">
        <w:tc>
          <w:tcPr>
            <w:tcW w:w="1260" w:type="dxa"/>
            <w:shd w:val="clear" w:color="auto" w:fill="auto"/>
          </w:tcPr>
          <w:p w:rsidR="00E25230" w:rsidRPr="001769A8" w:rsidRDefault="00E25230"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rPr>
              <w:t>I</w:t>
            </w:r>
            <w:r w:rsidRPr="001769A8">
              <w:rPr>
                <w:rFonts w:ascii="Times New Roman" w:hAnsi="Times New Roman" w:cs="Times New Roman"/>
                <w:b w:val="0"/>
                <w:u w:val="none"/>
                <w:vertAlign w:val="subscript"/>
              </w:rPr>
              <w:t>(t-1)Т/d(Т-1)</w:t>
            </w:r>
          </w:p>
        </w:tc>
        <w:tc>
          <w:tcPr>
            <w:tcW w:w="7919" w:type="dxa"/>
            <w:shd w:val="clear" w:color="auto" w:fill="auto"/>
            <w:vAlign w:val="center"/>
          </w:tcPr>
          <w:p w:rsidR="00E25230" w:rsidRPr="001769A8" w:rsidRDefault="00E25230" w:rsidP="001769A8">
            <w:pPr>
              <w:pStyle w:val="a3"/>
              <w:ind w:left="158" w:hanging="158"/>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индекс цен предыдущего месяца </w:t>
            </w:r>
            <w:r w:rsidRPr="001769A8">
              <w:rPr>
                <w:rFonts w:ascii="Times New Roman" w:hAnsi="Times New Roman" w:cs="Times New Roman"/>
                <w:b w:val="0"/>
                <w:sz w:val="24"/>
                <w:szCs w:val="24"/>
                <w:u w:val="none"/>
                <w:lang w:val="en-US"/>
              </w:rPr>
              <w:t>t</w:t>
            </w:r>
            <w:r w:rsidRPr="001769A8">
              <w:rPr>
                <w:rFonts w:ascii="Times New Roman" w:hAnsi="Times New Roman" w:cs="Times New Roman"/>
                <w:b w:val="0"/>
                <w:sz w:val="24"/>
                <w:szCs w:val="24"/>
                <w:u w:val="none"/>
              </w:rPr>
              <w:t>-1</w:t>
            </w:r>
            <w:r w:rsidRPr="001769A8">
              <w:rPr>
                <w:rFonts w:ascii="Times New Roman" w:hAnsi="Times New Roman" w:cs="Times New Roman"/>
                <w:b w:val="0"/>
                <w:bCs w:val="0"/>
                <w:i w:val="0"/>
                <w:sz w:val="24"/>
                <w:szCs w:val="24"/>
                <w:u w:val="none"/>
              </w:rPr>
              <w:t xml:space="preserve"> отчетного года </w:t>
            </w:r>
            <w:r w:rsidRPr="001769A8">
              <w:rPr>
                <w:rFonts w:ascii="Times New Roman" w:hAnsi="Times New Roman" w:cs="Times New Roman"/>
                <w:b w:val="0"/>
                <w:bCs w:val="0"/>
                <w:sz w:val="24"/>
                <w:szCs w:val="24"/>
                <w:u w:val="none"/>
                <w:lang w:val="en-US"/>
              </w:rPr>
              <w:t>T</w:t>
            </w:r>
            <w:r w:rsidRPr="001769A8">
              <w:rPr>
                <w:rFonts w:ascii="Times New Roman" w:hAnsi="Times New Roman" w:cs="Times New Roman"/>
                <w:b w:val="0"/>
                <w:bCs w:val="0"/>
                <w:i w:val="0"/>
                <w:sz w:val="24"/>
                <w:szCs w:val="24"/>
                <w:u w:val="none"/>
              </w:rPr>
              <w:t xml:space="preserve"> к</w:t>
            </w:r>
            <w:r w:rsidR="00040ABC" w:rsidRPr="001769A8">
              <w:rPr>
                <w:rFonts w:ascii="Times New Roman" w:hAnsi="Times New Roman" w:cs="Times New Roman"/>
                <w:b w:val="0"/>
                <w:bCs w:val="0"/>
                <w:i w:val="0"/>
                <w:sz w:val="24"/>
                <w:szCs w:val="24"/>
                <w:u w:val="none"/>
              </w:rPr>
              <w:t xml:space="preserve"> </w:t>
            </w:r>
            <w:r w:rsidRPr="001769A8">
              <w:rPr>
                <w:rFonts w:ascii="Times New Roman" w:hAnsi="Times New Roman" w:cs="Times New Roman"/>
                <w:b w:val="0"/>
                <w:bCs w:val="0"/>
                <w:i w:val="0"/>
                <w:sz w:val="24"/>
                <w:szCs w:val="24"/>
                <w:u w:val="none"/>
              </w:rPr>
              <w:t xml:space="preserve">декабрю </w:t>
            </w:r>
            <w:r w:rsidRPr="001769A8">
              <w:rPr>
                <w:rFonts w:ascii="Times New Roman" w:hAnsi="Times New Roman" w:cs="Times New Roman"/>
                <w:b w:val="0"/>
                <w:bCs w:val="0"/>
                <w:sz w:val="24"/>
                <w:szCs w:val="24"/>
                <w:u w:val="none"/>
                <w:lang w:val="en-US"/>
              </w:rPr>
              <w:t>d</w:t>
            </w:r>
            <w:r w:rsidRPr="001769A8">
              <w:rPr>
                <w:rFonts w:ascii="Times New Roman" w:hAnsi="Times New Roman" w:cs="Times New Roman"/>
                <w:b w:val="0"/>
                <w:bCs w:val="0"/>
                <w:i w:val="0"/>
                <w:sz w:val="24"/>
                <w:szCs w:val="24"/>
                <w:u w:val="none"/>
              </w:rPr>
              <w:t xml:space="preserve"> предыдущего года </w:t>
            </w:r>
            <w:r w:rsidRPr="001769A8">
              <w:rPr>
                <w:rFonts w:ascii="Times New Roman" w:hAnsi="Times New Roman" w:cs="Times New Roman"/>
                <w:b w:val="0"/>
                <w:bCs w:val="0"/>
                <w:sz w:val="24"/>
                <w:szCs w:val="24"/>
                <w:u w:val="none"/>
                <w:lang w:val="en-US"/>
              </w:rPr>
              <w:t>T</w:t>
            </w:r>
            <w:r w:rsidRPr="001769A8">
              <w:rPr>
                <w:rFonts w:ascii="Times New Roman" w:hAnsi="Times New Roman" w:cs="Times New Roman"/>
                <w:b w:val="0"/>
                <w:bCs w:val="0"/>
                <w:sz w:val="24"/>
                <w:szCs w:val="24"/>
                <w:u w:val="none"/>
              </w:rPr>
              <w:t>-1</w:t>
            </w:r>
            <w:r w:rsidRPr="001769A8">
              <w:rPr>
                <w:rFonts w:ascii="Times New Roman" w:hAnsi="Times New Roman" w:cs="Times New Roman"/>
                <w:b w:val="0"/>
                <w:bCs w:val="0"/>
                <w:i w:val="0"/>
                <w:sz w:val="24"/>
                <w:szCs w:val="24"/>
                <w:u w:val="none"/>
              </w:rPr>
              <w:t>;</w:t>
            </w:r>
          </w:p>
        </w:tc>
      </w:tr>
      <w:tr w:rsidR="00E25230" w:rsidRPr="001769A8" w:rsidTr="00E25230">
        <w:tc>
          <w:tcPr>
            <w:tcW w:w="1260" w:type="dxa"/>
            <w:shd w:val="clear" w:color="auto" w:fill="auto"/>
          </w:tcPr>
          <w:p w:rsidR="00E25230" w:rsidRPr="001769A8" w:rsidRDefault="00E25230" w:rsidP="001769A8">
            <w:pPr>
              <w:pStyle w:val="a3"/>
              <w:jc w:val="both"/>
              <w:rPr>
                <w:rFonts w:ascii="Times New Roman" w:hAnsi="Times New Roman" w:cs="Times New Roman"/>
                <w:b w:val="0"/>
                <w:bCs w:val="0"/>
                <w:u w:val="none"/>
              </w:rPr>
            </w:pPr>
            <w:proofErr w:type="spellStart"/>
            <w:r w:rsidRPr="001769A8">
              <w:rPr>
                <w:rFonts w:ascii="Times New Roman" w:hAnsi="Times New Roman" w:cs="Times New Roman"/>
                <w:b w:val="0"/>
                <w:bCs w:val="0"/>
                <w:u w:val="none"/>
              </w:rPr>
              <w:t>I</w:t>
            </w:r>
            <w:r w:rsidRPr="001769A8">
              <w:rPr>
                <w:rFonts w:ascii="Times New Roman" w:hAnsi="Times New Roman" w:cs="Times New Roman"/>
                <w:b w:val="0"/>
                <w:u w:val="none"/>
                <w:vertAlign w:val="subscript"/>
              </w:rPr>
              <w:t>t</w:t>
            </w:r>
            <w:proofErr w:type="gramStart"/>
            <w:r w:rsidRPr="001769A8">
              <w:rPr>
                <w:rFonts w:ascii="Times New Roman" w:hAnsi="Times New Roman" w:cs="Times New Roman"/>
                <w:b w:val="0"/>
                <w:u w:val="none"/>
                <w:vertAlign w:val="subscript"/>
              </w:rPr>
              <w:t>Т</w:t>
            </w:r>
            <w:proofErr w:type="spellEnd"/>
            <w:proofErr w:type="gramEnd"/>
            <w:r w:rsidRPr="001769A8">
              <w:rPr>
                <w:rFonts w:ascii="Times New Roman" w:hAnsi="Times New Roman" w:cs="Times New Roman"/>
                <w:b w:val="0"/>
                <w:u w:val="none"/>
                <w:vertAlign w:val="subscript"/>
              </w:rPr>
              <w:t>/(t-1)Т</w:t>
            </w:r>
          </w:p>
        </w:tc>
        <w:tc>
          <w:tcPr>
            <w:tcW w:w="7919" w:type="dxa"/>
            <w:shd w:val="clear" w:color="auto" w:fill="auto"/>
            <w:vAlign w:val="center"/>
          </w:tcPr>
          <w:p w:rsidR="00E25230" w:rsidRPr="001769A8" w:rsidRDefault="00E25230" w:rsidP="001769A8">
            <w:pPr>
              <w:pStyle w:val="a3"/>
              <w:ind w:left="158" w:hanging="158"/>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индекс цен отчетного месяца </w:t>
            </w:r>
            <w:r w:rsidRPr="001769A8">
              <w:rPr>
                <w:rFonts w:ascii="Times New Roman" w:hAnsi="Times New Roman" w:cs="Times New Roman"/>
                <w:b w:val="0"/>
                <w:bCs w:val="0"/>
                <w:sz w:val="24"/>
                <w:szCs w:val="24"/>
                <w:u w:val="none"/>
              </w:rPr>
              <w:t>t</w:t>
            </w:r>
            <w:r w:rsidRPr="001769A8">
              <w:rPr>
                <w:rFonts w:ascii="Times New Roman" w:hAnsi="Times New Roman" w:cs="Times New Roman"/>
                <w:b w:val="0"/>
                <w:bCs w:val="0"/>
                <w:i w:val="0"/>
                <w:sz w:val="24"/>
                <w:szCs w:val="24"/>
                <w:u w:val="none"/>
              </w:rPr>
              <w:t xml:space="preserve"> отчетного года </w:t>
            </w:r>
            <w:r w:rsidRPr="001769A8">
              <w:rPr>
                <w:rFonts w:ascii="Times New Roman" w:hAnsi="Times New Roman" w:cs="Times New Roman"/>
                <w:b w:val="0"/>
                <w:bCs w:val="0"/>
                <w:sz w:val="24"/>
                <w:szCs w:val="24"/>
                <w:u w:val="none"/>
              </w:rPr>
              <w:t>T</w:t>
            </w:r>
            <w:r w:rsidRPr="001769A8">
              <w:rPr>
                <w:rFonts w:ascii="Times New Roman" w:hAnsi="Times New Roman" w:cs="Times New Roman"/>
                <w:b w:val="0"/>
                <w:bCs w:val="0"/>
                <w:i w:val="0"/>
                <w:sz w:val="24"/>
                <w:szCs w:val="24"/>
                <w:u w:val="none"/>
              </w:rPr>
              <w:t xml:space="preserve"> к</w:t>
            </w:r>
            <w:r w:rsidR="00040ABC" w:rsidRPr="001769A8">
              <w:rPr>
                <w:rFonts w:ascii="Times New Roman" w:hAnsi="Times New Roman" w:cs="Times New Roman"/>
                <w:b w:val="0"/>
                <w:bCs w:val="0"/>
                <w:i w:val="0"/>
                <w:sz w:val="24"/>
                <w:szCs w:val="24"/>
                <w:u w:val="none"/>
              </w:rPr>
              <w:t xml:space="preserve"> </w:t>
            </w:r>
            <w:r w:rsidRPr="001769A8">
              <w:rPr>
                <w:rFonts w:ascii="Times New Roman" w:hAnsi="Times New Roman" w:cs="Times New Roman"/>
                <w:b w:val="0"/>
                <w:bCs w:val="0"/>
                <w:i w:val="0"/>
                <w:sz w:val="24"/>
                <w:szCs w:val="24"/>
                <w:u w:val="none"/>
              </w:rPr>
              <w:t xml:space="preserve">предыдущему </w:t>
            </w:r>
            <w:r w:rsidR="00040ABC" w:rsidRPr="001769A8">
              <w:rPr>
                <w:rFonts w:ascii="Times New Roman" w:hAnsi="Times New Roman" w:cs="Times New Roman"/>
                <w:b w:val="0"/>
                <w:bCs w:val="0"/>
                <w:i w:val="0"/>
                <w:sz w:val="24"/>
                <w:szCs w:val="24"/>
                <w:u w:val="none"/>
              </w:rPr>
              <w:br/>
            </w:r>
            <w:r w:rsidRPr="001769A8">
              <w:rPr>
                <w:rFonts w:ascii="Times New Roman" w:hAnsi="Times New Roman" w:cs="Times New Roman"/>
                <w:b w:val="0"/>
                <w:bCs w:val="0"/>
                <w:i w:val="0"/>
                <w:sz w:val="24"/>
                <w:szCs w:val="24"/>
                <w:u w:val="none"/>
              </w:rPr>
              <w:t xml:space="preserve">месяцу </w:t>
            </w:r>
            <w:r w:rsidRPr="001769A8">
              <w:rPr>
                <w:rFonts w:ascii="Times New Roman" w:hAnsi="Times New Roman" w:cs="Times New Roman"/>
                <w:b w:val="0"/>
                <w:bCs w:val="0"/>
                <w:sz w:val="24"/>
                <w:szCs w:val="24"/>
                <w:u w:val="none"/>
              </w:rPr>
              <w:t>t-1</w:t>
            </w:r>
            <w:r w:rsidRPr="001769A8">
              <w:rPr>
                <w:rFonts w:ascii="Times New Roman" w:hAnsi="Times New Roman" w:cs="Times New Roman"/>
                <w:b w:val="0"/>
                <w:bCs w:val="0"/>
                <w:i w:val="0"/>
                <w:sz w:val="24"/>
                <w:szCs w:val="24"/>
                <w:u w:val="none"/>
              </w:rPr>
              <w:t xml:space="preserve"> отчетного года </w:t>
            </w:r>
            <w:r w:rsidRPr="001769A8">
              <w:rPr>
                <w:rFonts w:ascii="Times New Roman" w:hAnsi="Times New Roman" w:cs="Times New Roman"/>
                <w:b w:val="0"/>
                <w:bCs w:val="0"/>
                <w:sz w:val="24"/>
                <w:szCs w:val="24"/>
                <w:u w:val="none"/>
              </w:rPr>
              <w:t>T</w:t>
            </w:r>
            <w:r w:rsidRPr="001769A8">
              <w:rPr>
                <w:rFonts w:ascii="Times New Roman" w:hAnsi="Times New Roman" w:cs="Times New Roman"/>
                <w:b w:val="0"/>
                <w:bCs w:val="0"/>
                <w:i w:val="0"/>
                <w:sz w:val="24"/>
                <w:szCs w:val="24"/>
                <w:u w:val="none"/>
              </w:rPr>
              <w:t>.</w:t>
            </w:r>
          </w:p>
        </w:tc>
      </w:tr>
    </w:tbl>
    <w:p w:rsidR="00CB7C40" w:rsidRDefault="00CB7C40" w:rsidP="001769A8">
      <w:pPr>
        <w:pStyle w:val="a3"/>
        <w:rPr>
          <w:rFonts w:ascii="Times New Roman" w:hAnsi="Times New Roman" w:cs="Times New Roman"/>
          <w:i w:val="0"/>
          <w:iCs w:val="0"/>
          <w:u w:val="none"/>
        </w:rPr>
      </w:pPr>
    </w:p>
    <w:p w:rsidR="0014421D" w:rsidRPr="001B1D3C" w:rsidRDefault="0014421D" w:rsidP="001769A8">
      <w:pPr>
        <w:pStyle w:val="a3"/>
        <w:rPr>
          <w:rFonts w:ascii="Times New Roman" w:hAnsi="Times New Roman" w:cs="Times New Roman"/>
          <w:i w:val="0"/>
          <w:iCs w:val="0"/>
          <w:u w:val="none"/>
        </w:rPr>
      </w:pPr>
    </w:p>
    <w:p w:rsidR="00EC1E0D" w:rsidRPr="001B1D3C" w:rsidRDefault="00EC1E0D" w:rsidP="001769A8">
      <w:pPr>
        <w:pStyle w:val="a3"/>
        <w:rPr>
          <w:rFonts w:ascii="Times New Roman" w:hAnsi="Times New Roman" w:cs="Times New Roman"/>
          <w:i w:val="0"/>
          <w:iCs w:val="0"/>
          <w:u w:val="none"/>
        </w:rPr>
      </w:pPr>
    </w:p>
    <w:p w:rsidR="00C57130" w:rsidRPr="001769A8" w:rsidRDefault="007C15BD" w:rsidP="007C15BD">
      <w:pPr>
        <w:pStyle w:val="a3"/>
        <w:jc w:val="both"/>
        <w:rPr>
          <w:rFonts w:ascii="Times New Roman" w:hAnsi="Times New Roman" w:cs="Times New Roman"/>
          <w:b w:val="0"/>
          <w:bCs w:val="0"/>
          <w:i w:val="0"/>
          <w:iCs w:val="0"/>
          <w:u w:val="none"/>
        </w:rPr>
      </w:pPr>
      <w:r>
        <w:rPr>
          <w:rFonts w:ascii="Times New Roman" w:hAnsi="Times New Roman" w:cs="Times New Roman"/>
          <w:i w:val="0"/>
          <w:iCs w:val="0"/>
          <w:u w:val="none"/>
        </w:rPr>
        <w:lastRenderedPageBreak/>
        <w:t>1</w:t>
      </w:r>
      <w:r w:rsidR="00542D1F">
        <w:rPr>
          <w:rFonts w:ascii="Times New Roman" w:hAnsi="Times New Roman" w:cs="Times New Roman"/>
          <w:i w:val="0"/>
          <w:iCs w:val="0"/>
          <w:u w:val="none"/>
        </w:rPr>
        <w:t>0</w:t>
      </w:r>
      <w:r>
        <w:rPr>
          <w:rFonts w:ascii="Times New Roman" w:hAnsi="Times New Roman" w:cs="Times New Roman"/>
          <w:i w:val="0"/>
          <w:iCs w:val="0"/>
          <w:u w:val="none"/>
        </w:rPr>
        <w:t xml:space="preserve">. </w:t>
      </w:r>
      <w:r w:rsidR="00C57130" w:rsidRPr="001769A8">
        <w:rPr>
          <w:rFonts w:ascii="Times New Roman" w:hAnsi="Times New Roman" w:cs="Times New Roman"/>
          <w:i w:val="0"/>
          <w:iCs w:val="0"/>
          <w:u w:val="none"/>
        </w:rPr>
        <w:t xml:space="preserve">Расчет индексов цен к различным </w:t>
      </w:r>
      <w:r w:rsidR="00A5299D">
        <w:rPr>
          <w:rFonts w:ascii="Times New Roman" w:hAnsi="Times New Roman" w:cs="Times New Roman"/>
          <w:i w:val="0"/>
          <w:iCs w:val="0"/>
          <w:u w:val="none"/>
        </w:rPr>
        <w:t xml:space="preserve">базисным </w:t>
      </w:r>
      <w:r w:rsidR="00C57130" w:rsidRPr="001769A8">
        <w:rPr>
          <w:rFonts w:ascii="Times New Roman" w:hAnsi="Times New Roman" w:cs="Times New Roman"/>
          <w:i w:val="0"/>
          <w:iCs w:val="0"/>
          <w:u w:val="none"/>
        </w:rPr>
        <w:t>периодам</w:t>
      </w:r>
    </w:p>
    <w:p w:rsidR="00C57130" w:rsidRPr="001769A8" w:rsidRDefault="00C57130" w:rsidP="001769A8">
      <w:pPr>
        <w:pStyle w:val="a3"/>
        <w:ind w:firstLine="709"/>
        <w:jc w:val="both"/>
        <w:rPr>
          <w:rFonts w:ascii="Times New Roman" w:hAnsi="Times New Roman" w:cs="Times New Roman"/>
          <w:b w:val="0"/>
          <w:bCs w:val="0"/>
          <w:i w:val="0"/>
          <w:iCs w:val="0"/>
          <w:u w:val="none"/>
        </w:rPr>
      </w:pPr>
    </w:p>
    <w:p w:rsidR="00812E2D" w:rsidRPr="001769A8" w:rsidRDefault="00812E2D" w:rsidP="001769A8">
      <w:pPr>
        <w:pStyle w:val="12"/>
        <w:ind w:firstLine="720"/>
        <w:jc w:val="both"/>
        <w:rPr>
          <w:b w:val="0"/>
          <w:bCs/>
          <w:i w:val="0"/>
          <w:szCs w:val="28"/>
          <w:u w:val="none"/>
        </w:rPr>
      </w:pPr>
      <w:proofErr w:type="gramStart"/>
      <w:r w:rsidRPr="001769A8">
        <w:rPr>
          <w:b w:val="0"/>
          <w:i w:val="0"/>
          <w:szCs w:val="28"/>
          <w:u w:val="none"/>
        </w:rPr>
        <w:t xml:space="preserve">Расчет индексов цен отчетного года к различным базисным периодам осуществляется </w:t>
      </w:r>
      <w:r w:rsidRPr="001769A8">
        <w:rPr>
          <w:b w:val="0"/>
          <w:bCs/>
          <w:i w:val="0"/>
          <w:szCs w:val="28"/>
          <w:u w:val="none"/>
        </w:rPr>
        <w:t>на основе динамических рядов ежемесячных индексов цен за отчетный и предыдущий годы, приведенных к единой базе.</w:t>
      </w:r>
      <w:proofErr w:type="gramEnd"/>
    </w:p>
    <w:p w:rsidR="00F35A21" w:rsidRPr="001769A8" w:rsidRDefault="00812E2D" w:rsidP="001769A8">
      <w:pPr>
        <w:pStyle w:val="12"/>
        <w:ind w:firstLine="720"/>
        <w:jc w:val="both"/>
        <w:rPr>
          <w:b w:val="0"/>
          <w:i w:val="0"/>
          <w:szCs w:val="28"/>
          <w:u w:val="none"/>
        </w:rPr>
      </w:pPr>
      <w:r w:rsidRPr="001769A8">
        <w:rPr>
          <w:b w:val="0"/>
          <w:i w:val="0"/>
          <w:szCs w:val="28"/>
          <w:u w:val="none"/>
        </w:rPr>
        <w:t xml:space="preserve">Для этого ежегодно в начале отчетного года осуществляется </w:t>
      </w:r>
      <w:r w:rsidRPr="001769A8">
        <w:rPr>
          <w:szCs w:val="28"/>
          <w:u w:val="none"/>
        </w:rPr>
        <w:t>пересчет индексов цен за предыдущий год</w:t>
      </w:r>
      <w:r w:rsidRPr="001769A8">
        <w:rPr>
          <w:b w:val="0"/>
          <w:i w:val="0"/>
          <w:szCs w:val="28"/>
          <w:u w:val="none"/>
        </w:rPr>
        <w:t xml:space="preserve"> с учетом обновленных базисных весов, что позволяет создать сопоставимый (по набору товаров и организаций, наблюдаемых в каждом субъекте Российской Федерации) индексный ряд за два сравниваемых года по каждому конкретному виду товара.</w:t>
      </w:r>
      <w:r w:rsidR="00F35A21" w:rsidRPr="001769A8">
        <w:rPr>
          <w:b w:val="0"/>
          <w:i w:val="0"/>
          <w:szCs w:val="28"/>
          <w:u w:val="none"/>
        </w:rPr>
        <w:t xml:space="preserve"> </w:t>
      </w:r>
    </w:p>
    <w:p w:rsidR="00812E2D" w:rsidRPr="001769A8" w:rsidRDefault="00812E2D" w:rsidP="001769A8">
      <w:pPr>
        <w:pStyle w:val="12"/>
        <w:ind w:firstLine="720"/>
        <w:jc w:val="both"/>
        <w:rPr>
          <w:b w:val="0"/>
          <w:i w:val="0"/>
          <w:iCs/>
          <w:szCs w:val="28"/>
          <w:u w:val="none"/>
        </w:rPr>
      </w:pPr>
      <w:r w:rsidRPr="001769A8">
        <w:rPr>
          <w:b w:val="0"/>
          <w:i w:val="0"/>
          <w:iCs/>
          <w:szCs w:val="28"/>
          <w:u w:val="none"/>
        </w:rPr>
        <w:t>Так, для сопоставления индексов цен отчетного года по отношению к предыдущему необходимо иметь ряд ежемесячных индексов цен за два смежных года, исчисленных к единой базе (например, к декабрю года, предшествующего предыдущему, принятому за 100%) и пересчитанных по единой структуре весов (как правило, по используемой в отчетном году структуре).</w:t>
      </w:r>
    </w:p>
    <w:p w:rsidR="00842008" w:rsidRPr="001769A8" w:rsidRDefault="00842008" w:rsidP="00842008">
      <w:pPr>
        <w:ind w:firstLine="709"/>
        <w:jc w:val="both"/>
        <w:rPr>
          <w:rFonts w:ascii="Times New Roman" w:hAnsi="Times New Roman" w:cs="Times New Roman"/>
          <w:sz w:val="28"/>
          <w:szCs w:val="28"/>
        </w:rPr>
      </w:pPr>
      <w:r w:rsidRPr="001769A8">
        <w:rPr>
          <w:rFonts w:ascii="Times New Roman" w:hAnsi="Times New Roman" w:cs="Times New Roman"/>
          <w:sz w:val="28"/>
          <w:szCs w:val="28"/>
        </w:rPr>
        <w:t xml:space="preserve">При этом пересчитанные индексы цен с учетом вновь введенных товаров и организаций используются только для исчисления индексов цен в отчетном году при расчете их к различным периодам предыдущего года </w:t>
      </w:r>
      <w:r w:rsidRPr="001769A8">
        <w:rPr>
          <w:rFonts w:ascii="Times New Roman" w:hAnsi="Times New Roman" w:cs="Times New Roman"/>
          <w:i/>
          <w:sz w:val="28"/>
          <w:szCs w:val="28"/>
        </w:rPr>
        <w:t>(</w:t>
      </w:r>
      <w:r w:rsidRPr="001769A8">
        <w:rPr>
          <w:rFonts w:ascii="Times New Roman" w:hAnsi="Times New Roman" w:cs="Times New Roman"/>
          <w:b/>
          <w:bCs/>
          <w:i/>
          <w:sz w:val="28"/>
          <w:szCs w:val="28"/>
        </w:rPr>
        <w:t>без изменения официальной динамики цен и индексов цен за предыдущий год</w:t>
      </w:r>
      <w:r w:rsidRPr="001769A8">
        <w:rPr>
          <w:rFonts w:ascii="Times New Roman" w:hAnsi="Times New Roman" w:cs="Times New Roman"/>
          <w:i/>
          <w:sz w:val="28"/>
          <w:szCs w:val="28"/>
        </w:rPr>
        <w:t>).</w:t>
      </w:r>
      <w:r w:rsidRPr="001769A8">
        <w:rPr>
          <w:rFonts w:ascii="Times New Roman" w:hAnsi="Times New Roman" w:cs="Times New Roman"/>
          <w:sz w:val="28"/>
          <w:szCs w:val="28"/>
        </w:rPr>
        <w:t xml:space="preserve"> </w:t>
      </w:r>
    </w:p>
    <w:p w:rsidR="00812E2D" w:rsidRPr="001B1D3C" w:rsidRDefault="00812E2D" w:rsidP="001769A8">
      <w:pPr>
        <w:pStyle w:val="12"/>
        <w:ind w:firstLine="720"/>
        <w:jc w:val="both"/>
        <w:rPr>
          <w:b w:val="0"/>
          <w:i w:val="0"/>
          <w:iCs/>
          <w:szCs w:val="28"/>
          <w:u w:val="none"/>
        </w:rPr>
      </w:pPr>
      <w:r w:rsidRPr="001769A8">
        <w:rPr>
          <w:iCs/>
          <w:szCs w:val="28"/>
          <w:u w:val="none"/>
        </w:rPr>
        <w:t>Индекс цен отчетного месяца к соответствующему месяцу предыдущего года</w:t>
      </w:r>
      <w:r w:rsidRPr="001769A8">
        <w:rPr>
          <w:b w:val="0"/>
          <w:i w:val="0"/>
          <w:iCs/>
          <w:szCs w:val="28"/>
          <w:u w:val="none"/>
        </w:rPr>
        <w:t xml:space="preserve"> рассчитывается как отношение, в числителе которого произведение индекса цен отчетного месяца к декабрю предыдущего года и индекса цен декабря предыдущего года к декабрю года, предшествующего предыдущему, в знаменателе - индекс цен соответствующего месяца предыдущего года к декабрю года, предшествующего предыдущему:</w:t>
      </w:r>
    </w:p>
    <w:p w:rsidR="00EC1E0D" w:rsidRPr="001B1D3C" w:rsidRDefault="00EC1E0D" w:rsidP="001769A8">
      <w:pPr>
        <w:pStyle w:val="12"/>
        <w:ind w:firstLine="720"/>
        <w:jc w:val="both"/>
        <w:rPr>
          <w:b w:val="0"/>
          <w:i w:val="0"/>
          <w:iCs/>
          <w:szCs w:val="28"/>
          <w:u w:val="none"/>
        </w:rPr>
      </w:pPr>
    </w:p>
    <w:p w:rsidR="00812E2D" w:rsidRPr="001769A8" w:rsidRDefault="004146E3" w:rsidP="001769A8">
      <w:pPr>
        <w:pStyle w:val="a3"/>
        <w:ind w:firstLine="720"/>
        <w:jc w:val="both"/>
        <w:rPr>
          <w:iCs w:val="0"/>
        </w:rPr>
      </w:pPr>
      <w:r>
        <w:rPr>
          <w:iCs w:val="0"/>
        </w:rPr>
        <w:pict>
          <v:shape id="_x0000_s1059" type="#_x0000_t75" style="position:absolute;left:0;text-align:left;margin-left:37.6pt;margin-top:6.8pt;width:236.15pt;height:54.95pt;z-index:-251629568;mso-wrap-edited:f" wrapcoords="5082 1630 476 7336 159 11819 1906 14264 5718 14672 4924 19970 13659 19970 13818 19970 13500 16302 13182 14672 17312 14672 21124 11411 20965 7336 12547 2853 7941 1630 5082 1630">
            <v:imagedata r:id="rId44" o:title=""/>
            <w10:wrap type="tight" side="largest"/>
          </v:shape>
          <o:OLEObject Type="Embed" ProgID="Equation.3" ShapeID="_x0000_s1059" DrawAspect="Content" ObjectID="_1508837460" r:id="rId45"/>
        </w:pict>
      </w:r>
    </w:p>
    <w:p w:rsidR="00812E2D" w:rsidRPr="001769A8" w:rsidRDefault="00370017" w:rsidP="00370017">
      <w:pPr>
        <w:pStyle w:val="a3"/>
        <w:spacing w:before="240"/>
        <w:ind w:firstLine="720"/>
        <w:jc w:val="both"/>
        <w:rPr>
          <w:rFonts w:ascii="Times New Roman" w:hAnsi="Times New Roman" w:cs="Times New Roman"/>
          <w:b w:val="0"/>
          <w:i w:val="0"/>
          <w:iCs w:val="0"/>
          <w:u w:val="none"/>
        </w:rPr>
      </w:pPr>
      <w:r>
        <w:rPr>
          <w:rFonts w:ascii="Times New Roman" w:hAnsi="Times New Roman" w:cs="Times New Roman"/>
          <w:b w:val="0"/>
          <w:i w:val="0"/>
          <w:iCs w:val="0"/>
          <w:u w:val="none"/>
        </w:rPr>
        <w:t xml:space="preserve">              </w:t>
      </w:r>
      <w:r w:rsidR="00B17461" w:rsidRPr="0056587D">
        <w:rPr>
          <w:rFonts w:ascii="Times New Roman" w:hAnsi="Times New Roman" w:cs="Times New Roman"/>
          <w:b w:val="0"/>
          <w:i w:val="0"/>
          <w:iCs w:val="0"/>
          <w:u w:val="none"/>
        </w:rPr>
        <w:t xml:space="preserve">              </w:t>
      </w:r>
      <w:r>
        <w:rPr>
          <w:rFonts w:ascii="Times New Roman" w:hAnsi="Times New Roman" w:cs="Times New Roman"/>
          <w:b w:val="0"/>
          <w:i w:val="0"/>
          <w:iCs w:val="0"/>
          <w:u w:val="none"/>
        </w:rPr>
        <w:t xml:space="preserve">   </w:t>
      </w:r>
      <w:r w:rsidR="00812E2D" w:rsidRPr="001769A8">
        <w:rPr>
          <w:rFonts w:ascii="Times New Roman" w:hAnsi="Times New Roman" w:cs="Times New Roman"/>
          <w:b w:val="0"/>
          <w:i w:val="0"/>
          <w:iCs w:val="0"/>
          <w:u w:val="none"/>
        </w:rPr>
        <w:t>(</w:t>
      </w:r>
      <w:r w:rsidR="002D1B04">
        <w:rPr>
          <w:rFonts w:ascii="Times New Roman" w:hAnsi="Times New Roman" w:cs="Times New Roman"/>
          <w:b w:val="0"/>
          <w:i w:val="0"/>
          <w:iCs w:val="0"/>
          <w:u w:val="none"/>
        </w:rPr>
        <w:t>7</w:t>
      </w:r>
      <w:r w:rsidR="00812E2D" w:rsidRPr="001769A8">
        <w:rPr>
          <w:rFonts w:ascii="Times New Roman" w:hAnsi="Times New Roman" w:cs="Times New Roman"/>
          <w:b w:val="0"/>
          <w:i w:val="0"/>
          <w:iCs w:val="0"/>
          <w:u w:val="none"/>
        </w:rPr>
        <w:t>),</w:t>
      </w:r>
    </w:p>
    <w:p w:rsidR="00C431EE" w:rsidRPr="001769A8" w:rsidRDefault="00C431EE" w:rsidP="001769A8">
      <w:pPr>
        <w:pStyle w:val="11"/>
        <w:jc w:val="both"/>
        <w:rPr>
          <w:rFonts w:ascii="Times New Roman" w:hAnsi="Times New Roman"/>
          <w:bCs/>
          <w:sz w:val="28"/>
          <w:szCs w:val="28"/>
        </w:rPr>
      </w:pPr>
    </w:p>
    <w:p w:rsidR="00C431EE" w:rsidRDefault="00C431EE" w:rsidP="001769A8">
      <w:pPr>
        <w:pStyle w:val="11"/>
        <w:jc w:val="both"/>
        <w:rPr>
          <w:rFonts w:ascii="Times New Roman" w:hAnsi="Times New Roman"/>
          <w:bCs/>
          <w:sz w:val="28"/>
          <w:szCs w:val="28"/>
          <w:lang w:val="en-US"/>
        </w:rPr>
      </w:pPr>
    </w:p>
    <w:p w:rsidR="00812E2D" w:rsidRPr="001769A8" w:rsidRDefault="00B61DC6" w:rsidP="001769A8">
      <w:pPr>
        <w:pStyle w:val="11"/>
        <w:jc w:val="both"/>
        <w:rPr>
          <w:rFonts w:ascii="Times New Roman" w:hAnsi="Times New Roman"/>
          <w:bCs/>
          <w:sz w:val="28"/>
          <w:szCs w:val="28"/>
        </w:rPr>
      </w:pPr>
      <w:r w:rsidRPr="001769A8">
        <w:rPr>
          <w:rFonts w:ascii="Times New Roman" w:hAnsi="Times New Roman"/>
          <w:bCs/>
          <w:sz w:val="28"/>
          <w:szCs w:val="28"/>
        </w:rPr>
        <w:t>г</w:t>
      </w:r>
      <w:r w:rsidR="00812E2D" w:rsidRPr="001769A8">
        <w:rPr>
          <w:rFonts w:ascii="Times New Roman" w:hAnsi="Times New Roman"/>
          <w:bCs/>
          <w:sz w:val="28"/>
          <w:szCs w:val="28"/>
        </w:rPr>
        <w:t>де</w:t>
      </w:r>
      <w:r w:rsidR="00C431EE" w:rsidRPr="001769A8">
        <w:rPr>
          <w:rFonts w:ascii="Times New Roman" w:hAnsi="Times New Roman"/>
          <w:bCs/>
          <w:sz w:val="28"/>
          <w:szCs w:val="28"/>
        </w:rPr>
        <w:t>:</w:t>
      </w:r>
    </w:p>
    <w:tbl>
      <w:tblPr>
        <w:tblW w:w="0" w:type="auto"/>
        <w:tblLook w:val="01E0" w:firstRow="1" w:lastRow="1" w:firstColumn="1" w:lastColumn="1" w:noHBand="0" w:noVBand="0"/>
      </w:tblPr>
      <w:tblGrid>
        <w:gridCol w:w="1526"/>
        <w:gridCol w:w="7653"/>
      </w:tblGrid>
      <w:tr w:rsidR="006618A3" w:rsidRPr="001769A8" w:rsidTr="002755B9">
        <w:tc>
          <w:tcPr>
            <w:tcW w:w="1526" w:type="dxa"/>
            <w:shd w:val="clear" w:color="auto" w:fill="auto"/>
          </w:tcPr>
          <w:p w:rsidR="006618A3" w:rsidRPr="001769A8" w:rsidRDefault="006618A3" w:rsidP="002755B9">
            <w:pPr>
              <w:pStyle w:val="a3"/>
              <w:jc w:val="both"/>
              <w:rPr>
                <w:rFonts w:ascii="Times New Roman" w:hAnsi="Times New Roman" w:cs="Times New Roman"/>
                <w:b w:val="0"/>
                <w:bCs w:val="0"/>
                <w:u w:val="none"/>
              </w:rPr>
            </w:pPr>
            <w:proofErr w:type="spellStart"/>
            <w:r w:rsidRPr="001769A8">
              <w:rPr>
                <w:rFonts w:ascii="Times New Roman" w:hAnsi="Times New Roman" w:cs="Times New Roman"/>
                <w:b w:val="0"/>
                <w:iCs w:val="0"/>
                <w:u w:val="none"/>
              </w:rPr>
              <w:t>I</w:t>
            </w:r>
            <w:r w:rsidRPr="001769A8">
              <w:rPr>
                <w:rFonts w:ascii="Times New Roman" w:hAnsi="Times New Roman" w:cs="Times New Roman"/>
                <w:b w:val="0"/>
                <w:iCs w:val="0"/>
                <w:u w:val="none"/>
                <w:vertAlign w:val="subscript"/>
              </w:rPr>
              <w:t>t</w:t>
            </w:r>
            <w:proofErr w:type="gramStart"/>
            <w:r w:rsidRPr="001769A8">
              <w:rPr>
                <w:rFonts w:ascii="Times New Roman" w:hAnsi="Times New Roman" w:cs="Times New Roman"/>
                <w:b w:val="0"/>
                <w:iCs w:val="0"/>
                <w:u w:val="none"/>
                <w:vertAlign w:val="subscript"/>
              </w:rPr>
              <w:t>Т</w:t>
            </w:r>
            <w:proofErr w:type="spellEnd"/>
            <w:proofErr w:type="gramEnd"/>
            <w:r w:rsidRPr="001769A8">
              <w:rPr>
                <w:rFonts w:ascii="Times New Roman" w:hAnsi="Times New Roman" w:cs="Times New Roman"/>
                <w:b w:val="0"/>
                <w:iCs w:val="0"/>
                <w:u w:val="none"/>
                <w:vertAlign w:val="subscript"/>
              </w:rPr>
              <w:t>/t(Т-1)</w:t>
            </w:r>
          </w:p>
        </w:tc>
        <w:tc>
          <w:tcPr>
            <w:tcW w:w="7653" w:type="dxa"/>
            <w:shd w:val="clear" w:color="auto" w:fill="auto"/>
            <w:vAlign w:val="center"/>
          </w:tcPr>
          <w:p w:rsidR="006618A3" w:rsidRPr="001769A8" w:rsidRDefault="006618A3" w:rsidP="002755B9">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индекс цен отчетного месяца </w:t>
            </w:r>
            <w:r w:rsidRPr="001769A8">
              <w:rPr>
                <w:rFonts w:ascii="Times New Roman" w:hAnsi="Times New Roman" w:cs="Times New Roman"/>
                <w:b w:val="0"/>
                <w:sz w:val="24"/>
                <w:szCs w:val="24"/>
                <w:u w:val="none"/>
                <w:lang w:val="en-US"/>
              </w:rPr>
              <w:t>t</w:t>
            </w:r>
            <w:r w:rsidRPr="001769A8">
              <w:rPr>
                <w:rFonts w:ascii="Times New Roman" w:hAnsi="Times New Roman" w:cs="Times New Roman"/>
                <w:b w:val="0"/>
                <w:bCs w:val="0"/>
                <w:i w:val="0"/>
                <w:sz w:val="24"/>
                <w:szCs w:val="24"/>
                <w:u w:val="none"/>
              </w:rPr>
              <w:t xml:space="preserve"> отчетного года </w:t>
            </w:r>
            <w:r w:rsidRPr="001769A8">
              <w:rPr>
                <w:rFonts w:ascii="Times New Roman" w:hAnsi="Times New Roman" w:cs="Times New Roman"/>
                <w:b w:val="0"/>
                <w:bCs w:val="0"/>
                <w:sz w:val="24"/>
                <w:szCs w:val="24"/>
                <w:u w:val="none"/>
                <w:lang w:val="en-US"/>
              </w:rPr>
              <w:t>T</w:t>
            </w:r>
            <w:r w:rsidRPr="001769A8">
              <w:rPr>
                <w:rFonts w:ascii="Times New Roman" w:hAnsi="Times New Roman" w:cs="Times New Roman"/>
                <w:b w:val="0"/>
                <w:bCs w:val="0"/>
                <w:sz w:val="24"/>
                <w:szCs w:val="24"/>
                <w:u w:val="none"/>
              </w:rPr>
              <w:t xml:space="preserve"> </w:t>
            </w:r>
            <w:r w:rsidRPr="001769A8">
              <w:rPr>
                <w:rFonts w:ascii="Times New Roman" w:hAnsi="Times New Roman" w:cs="Times New Roman"/>
                <w:b w:val="0"/>
                <w:bCs w:val="0"/>
                <w:i w:val="0"/>
                <w:sz w:val="24"/>
                <w:szCs w:val="24"/>
                <w:u w:val="none"/>
              </w:rPr>
              <w:t xml:space="preserve">к соответствующему месяцу предыдущего года </w:t>
            </w:r>
            <w:r w:rsidRPr="001769A8">
              <w:rPr>
                <w:rFonts w:ascii="Times New Roman" w:hAnsi="Times New Roman" w:cs="Times New Roman"/>
                <w:b w:val="0"/>
                <w:bCs w:val="0"/>
                <w:sz w:val="24"/>
                <w:szCs w:val="24"/>
                <w:u w:val="none"/>
                <w:lang w:val="en-US"/>
              </w:rPr>
              <w:t>T</w:t>
            </w:r>
            <w:r w:rsidRPr="001769A8">
              <w:rPr>
                <w:rFonts w:ascii="Times New Roman" w:hAnsi="Times New Roman" w:cs="Times New Roman"/>
                <w:b w:val="0"/>
                <w:bCs w:val="0"/>
                <w:sz w:val="24"/>
                <w:szCs w:val="24"/>
                <w:u w:val="none"/>
              </w:rPr>
              <w:t>-1</w:t>
            </w:r>
            <w:r w:rsidRPr="001769A8">
              <w:rPr>
                <w:rFonts w:ascii="Times New Roman" w:hAnsi="Times New Roman" w:cs="Times New Roman"/>
                <w:b w:val="0"/>
                <w:bCs w:val="0"/>
                <w:i w:val="0"/>
                <w:sz w:val="24"/>
                <w:szCs w:val="24"/>
                <w:u w:val="none"/>
              </w:rPr>
              <w:t>;</w:t>
            </w:r>
          </w:p>
        </w:tc>
      </w:tr>
      <w:tr w:rsidR="00C431EE" w:rsidRPr="001769A8" w:rsidTr="00573A7A">
        <w:tc>
          <w:tcPr>
            <w:tcW w:w="1526" w:type="dxa"/>
            <w:shd w:val="clear" w:color="auto" w:fill="auto"/>
          </w:tcPr>
          <w:p w:rsidR="00812E2D" w:rsidRPr="001769A8" w:rsidRDefault="00812E2D" w:rsidP="001769A8">
            <w:pPr>
              <w:pStyle w:val="a3"/>
              <w:jc w:val="both"/>
              <w:rPr>
                <w:rFonts w:ascii="Times New Roman" w:hAnsi="Times New Roman" w:cs="Times New Roman"/>
                <w:b w:val="0"/>
                <w:bCs w:val="0"/>
                <w:u w:val="none"/>
              </w:rPr>
            </w:pPr>
            <w:r w:rsidRPr="001769A8">
              <w:rPr>
                <w:rFonts w:ascii="Times New Roman" w:hAnsi="Times New Roman" w:cs="Times New Roman"/>
                <w:b w:val="0"/>
                <w:u w:val="none"/>
                <w:lang w:val="en-US"/>
              </w:rPr>
              <w:t>t</w:t>
            </w:r>
          </w:p>
        </w:tc>
        <w:tc>
          <w:tcPr>
            <w:tcW w:w="7653" w:type="dxa"/>
            <w:shd w:val="clear" w:color="auto" w:fill="auto"/>
            <w:vAlign w:val="center"/>
          </w:tcPr>
          <w:p w:rsidR="00812E2D" w:rsidRPr="001769A8" w:rsidRDefault="00812E2D"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i w:val="0"/>
                <w:sz w:val="24"/>
                <w:szCs w:val="24"/>
                <w:u w:val="none"/>
              </w:rPr>
              <w:t>- отчетный месяц;</w:t>
            </w:r>
          </w:p>
        </w:tc>
      </w:tr>
      <w:tr w:rsidR="00C431EE" w:rsidRPr="001769A8" w:rsidTr="00573A7A">
        <w:tc>
          <w:tcPr>
            <w:tcW w:w="1526" w:type="dxa"/>
            <w:shd w:val="clear" w:color="auto" w:fill="auto"/>
          </w:tcPr>
          <w:p w:rsidR="00812E2D" w:rsidRPr="001769A8" w:rsidRDefault="00812E2D" w:rsidP="001769A8">
            <w:pPr>
              <w:pStyle w:val="a3"/>
              <w:jc w:val="both"/>
              <w:rPr>
                <w:rFonts w:ascii="Times New Roman" w:hAnsi="Times New Roman" w:cs="Times New Roman"/>
                <w:b w:val="0"/>
                <w:bCs w:val="0"/>
                <w:u w:val="none"/>
                <w:lang w:val="en-US"/>
              </w:rPr>
            </w:pPr>
            <w:r w:rsidRPr="001769A8">
              <w:rPr>
                <w:rFonts w:ascii="Times New Roman" w:hAnsi="Times New Roman" w:cs="Times New Roman"/>
                <w:b w:val="0"/>
                <w:bCs w:val="0"/>
                <w:u w:val="none"/>
                <w:lang w:val="en-US"/>
              </w:rPr>
              <w:t>d</w:t>
            </w:r>
          </w:p>
        </w:tc>
        <w:tc>
          <w:tcPr>
            <w:tcW w:w="7653" w:type="dxa"/>
            <w:shd w:val="clear" w:color="auto" w:fill="auto"/>
            <w:vAlign w:val="center"/>
          </w:tcPr>
          <w:p w:rsidR="00812E2D" w:rsidRPr="001769A8" w:rsidRDefault="00812E2D"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lang w:val="en-US"/>
              </w:rPr>
              <w:t xml:space="preserve">- </w:t>
            </w:r>
            <w:r w:rsidRPr="001769A8">
              <w:rPr>
                <w:rFonts w:ascii="Times New Roman" w:hAnsi="Times New Roman" w:cs="Times New Roman"/>
                <w:b w:val="0"/>
                <w:bCs w:val="0"/>
                <w:i w:val="0"/>
                <w:sz w:val="24"/>
                <w:szCs w:val="24"/>
                <w:u w:val="none"/>
              </w:rPr>
              <w:t>декабрь;</w:t>
            </w:r>
          </w:p>
        </w:tc>
      </w:tr>
      <w:tr w:rsidR="00C431EE" w:rsidRPr="001769A8" w:rsidTr="00573A7A">
        <w:tc>
          <w:tcPr>
            <w:tcW w:w="1526" w:type="dxa"/>
            <w:shd w:val="clear" w:color="auto" w:fill="auto"/>
          </w:tcPr>
          <w:p w:rsidR="00812E2D" w:rsidRPr="001769A8" w:rsidRDefault="00812E2D"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lang w:val="en-US"/>
              </w:rPr>
              <w:t>T</w:t>
            </w:r>
          </w:p>
        </w:tc>
        <w:tc>
          <w:tcPr>
            <w:tcW w:w="7653" w:type="dxa"/>
            <w:shd w:val="clear" w:color="auto" w:fill="auto"/>
            <w:vAlign w:val="center"/>
          </w:tcPr>
          <w:p w:rsidR="00812E2D" w:rsidRPr="001769A8" w:rsidRDefault="00812E2D"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w:t>
            </w:r>
            <w:r w:rsidRPr="001769A8">
              <w:rPr>
                <w:rFonts w:ascii="Times New Roman" w:hAnsi="Times New Roman" w:cs="Times New Roman"/>
                <w:b w:val="0"/>
                <w:bCs w:val="0"/>
                <w:i w:val="0"/>
                <w:sz w:val="24"/>
                <w:szCs w:val="24"/>
                <w:u w:val="none"/>
                <w:lang w:val="en-US"/>
              </w:rPr>
              <w:t xml:space="preserve"> </w:t>
            </w:r>
            <w:r w:rsidRPr="001769A8">
              <w:rPr>
                <w:rFonts w:ascii="Times New Roman" w:hAnsi="Times New Roman" w:cs="Times New Roman"/>
                <w:b w:val="0"/>
                <w:bCs w:val="0"/>
                <w:i w:val="0"/>
                <w:sz w:val="24"/>
                <w:szCs w:val="24"/>
                <w:u w:val="none"/>
              </w:rPr>
              <w:t>отчетный год;</w:t>
            </w:r>
          </w:p>
        </w:tc>
      </w:tr>
      <w:tr w:rsidR="00C431EE" w:rsidRPr="001769A8" w:rsidTr="00573A7A">
        <w:tc>
          <w:tcPr>
            <w:tcW w:w="1526" w:type="dxa"/>
            <w:shd w:val="clear" w:color="auto" w:fill="auto"/>
          </w:tcPr>
          <w:p w:rsidR="00812E2D" w:rsidRPr="001769A8" w:rsidRDefault="00812E2D"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lang w:val="en-US"/>
              </w:rPr>
              <w:t>T</w:t>
            </w:r>
            <w:r w:rsidRPr="001769A8">
              <w:rPr>
                <w:rFonts w:ascii="Times New Roman" w:hAnsi="Times New Roman" w:cs="Times New Roman"/>
                <w:b w:val="0"/>
                <w:bCs w:val="0"/>
                <w:u w:val="none"/>
              </w:rPr>
              <w:t>-1</w:t>
            </w:r>
          </w:p>
        </w:tc>
        <w:tc>
          <w:tcPr>
            <w:tcW w:w="7653" w:type="dxa"/>
            <w:shd w:val="clear" w:color="auto" w:fill="auto"/>
            <w:vAlign w:val="center"/>
          </w:tcPr>
          <w:p w:rsidR="00812E2D" w:rsidRPr="001769A8" w:rsidRDefault="00812E2D"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w:t>
            </w:r>
            <w:r w:rsidRPr="001769A8">
              <w:rPr>
                <w:rFonts w:ascii="Times New Roman" w:hAnsi="Times New Roman" w:cs="Times New Roman"/>
                <w:b w:val="0"/>
                <w:bCs w:val="0"/>
                <w:i w:val="0"/>
                <w:sz w:val="24"/>
                <w:szCs w:val="24"/>
                <w:u w:val="none"/>
                <w:lang w:val="en-US"/>
              </w:rPr>
              <w:t xml:space="preserve"> </w:t>
            </w:r>
            <w:r w:rsidRPr="001769A8">
              <w:rPr>
                <w:rFonts w:ascii="Times New Roman" w:hAnsi="Times New Roman" w:cs="Times New Roman"/>
                <w:b w:val="0"/>
                <w:bCs w:val="0"/>
                <w:i w:val="0"/>
                <w:sz w:val="24"/>
                <w:szCs w:val="24"/>
                <w:u w:val="none"/>
              </w:rPr>
              <w:t>предыдущий год;</w:t>
            </w:r>
          </w:p>
        </w:tc>
      </w:tr>
      <w:tr w:rsidR="00C431EE" w:rsidRPr="001769A8" w:rsidTr="00573A7A">
        <w:tc>
          <w:tcPr>
            <w:tcW w:w="1526" w:type="dxa"/>
            <w:shd w:val="clear" w:color="auto" w:fill="auto"/>
          </w:tcPr>
          <w:p w:rsidR="00812E2D" w:rsidRPr="001769A8" w:rsidRDefault="00812E2D"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lang w:val="en-US"/>
              </w:rPr>
              <w:t>T</w:t>
            </w:r>
            <w:r w:rsidRPr="001769A8">
              <w:rPr>
                <w:rFonts w:ascii="Times New Roman" w:hAnsi="Times New Roman" w:cs="Times New Roman"/>
                <w:b w:val="0"/>
                <w:bCs w:val="0"/>
                <w:u w:val="none"/>
              </w:rPr>
              <w:t>-2</w:t>
            </w:r>
          </w:p>
        </w:tc>
        <w:tc>
          <w:tcPr>
            <w:tcW w:w="7653" w:type="dxa"/>
            <w:shd w:val="clear" w:color="auto" w:fill="auto"/>
            <w:vAlign w:val="center"/>
          </w:tcPr>
          <w:p w:rsidR="00812E2D" w:rsidRPr="001769A8" w:rsidRDefault="00812E2D"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w:t>
            </w:r>
            <w:r w:rsidRPr="001769A8">
              <w:rPr>
                <w:rFonts w:ascii="Times New Roman" w:hAnsi="Times New Roman" w:cs="Times New Roman"/>
                <w:b w:val="0"/>
                <w:bCs w:val="0"/>
                <w:i w:val="0"/>
                <w:sz w:val="24"/>
                <w:szCs w:val="24"/>
                <w:u w:val="none"/>
                <w:lang w:val="en-US"/>
              </w:rPr>
              <w:t xml:space="preserve"> </w:t>
            </w:r>
            <w:proofErr w:type="spellStart"/>
            <w:r w:rsidRPr="001769A8">
              <w:rPr>
                <w:rFonts w:ascii="Times New Roman" w:hAnsi="Times New Roman" w:cs="Times New Roman"/>
                <w:b w:val="0"/>
                <w:bCs w:val="0"/>
                <w:i w:val="0"/>
                <w:sz w:val="24"/>
                <w:szCs w:val="24"/>
                <w:u w:val="none"/>
              </w:rPr>
              <w:t>предпредыдущий</w:t>
            </w:r>
            <w:proofErr w:type="spellEnd"/>
            <w:r w:rsidRPr="001769A8">
              <w:rPr>
                <w:rFonts w:ascii="Times New Roman" w:hAnsi="Times New Roman" w:cs="Times New Roman"/>
                <w:b w:val="0"/>
                <w:bCs w:val="0"/>
                <w:i w:val="0"/>
                <w:sz w:val="24"/>
                <w:szCs w:val="24"/>
                <w:u w:val="none"/>
              </w:rPr>
              <w:t xml:space="preserve"> год;</w:t>
            </w:r>
          </w:p>
        </w:tc>
      </w:tr>
      <w:tr w:rsidR="00C431EE" w:rsidRPr="001769A8" w:rsidTr="00573A7A">
        <w:tc>
          <w:tcPr>
            <w:tcW w:w="1526" w:type="dxa"/>
            <w:shd w:val="clear" w:color="auto" w:fill="auto"/>
          </w:tcPr>
          <w:p w:rsidR="00812E2D" w:rsidRPr="001769A8" w:rsidRDefault="00812E2D" w:rsidP="001769A8">
            <w:pPr>
              <w:pStyle w:val="a3"/>
              <w:jc w:val="both"/>
              <w:rPr>
                <w:rFonts w:ascii="Times New Roman" w:hAnsi="Times New Roman" w:cs="Times New Roman"/>
                <w:b w:val="0"/>
                <w:bCs w:val="0"/>
                <w:u w:val="none"/>
              </w:rPr>
            </w:pPr>
            <w:proofErr w:type="spellStart"/>
            <w:r w:rsidRPr="001769A8">
              <w:rPr>
                <w:rFonts w:ascii="Times New Roman" w:hAnsi="Times New Roman" w:cs="Times New Roman"/>
                <w:b w:val="0"/>
                <w:iCs w:val="0"/>
                <w:u w:val="none"/>
              </w:rPr>
              <w:t>I</w:t>
            </w:r>
            <w:r w:rsidRPr="001769A8">
              <w:rPr>
                <w:rFonts w:ascii="Times New Roman" w:hAnsi="Times New Roman" w:cs="Times New Roman"/>
                <w:b w:val="0"/>
                <w:iCs w:val="0"/>
                <w:u w:val="none"/>
                <w:vertAlign w:val="subscript"/>
              </w:rPr>
              <w:t>t</w:t>
            </w:r>
            <w:proofErr w:type="gramStart"/>
            <w:r w:rsidRPr="001769A8">
              <w:rPr>
                <w:rFonts w:ascii="Times New Roman" w:hAnsi="Times New Roman" w:cs="Times New Roman"/>
                <w:b w:val="0"/>
                <w:iCs w:val="0"/>
                <w:u w:val="none"/>
                <w:vertAlign w:val="subscript"/>
              </w:rPr>
              <w:t>Т</w:t>
            </w:r>
            <w:proofErr w:type="spellEnd"/>
            <w:proofErr w:type="gramEnd"/>
            <w:r w:rsidRPr="001769A8">
              <w:rPr>
                <w:rFonts w:ascii="Times New Roman" w:hAnsi="Times New Roman" w:cs="Times New Roman"/>
                <w:b w:val="0"/>
                <w:iCs w:val="0"/>
                <w:u w:val="none"/>
                <w:vertAlign w:val="subscript"/>
              </w:rPr>
              <w:t>/d(Т-1)</w:t>
            </w:r>
          </w:p>
        </w:tc>
        <w:tc>
          <w:tcPr>
            <w:tcW w:w="7653" w:type="dxa"/>
            <w:shd w:val="clear" w:color="auto" w:fill="auto"/>
            <w:vAlign w:val="center"/>
          </w:tcPr>
          <w:p w:rsidR="00812E2D" w:rsidRPr="001769A8" w:rsidRDefault="00812E2D"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индекс цен отчетного месяца </w:t>
            </w:r>
            <w:r w:rsidRPr="001769A8">
              <w:rPr>
                <w:rFonts w:ascii="Times New Roman" w:hAnsi="Times New Roman" w:cs="Times New Roman"/>
                <w:b w:val="0"/>
                <w:sz w:val="24"/>
                <w:szCs w:val="24"/>
                <w:u w:val="none"/>
                <w:lang w:val="en-US"/>
              </w:rPr>
              <w:t>t</w:t>
            </w:r>
            <w:r w:rsidRPr="001769A8">
              <w:rPr>
                <w:rFonts w:ascii="Times New Roman" w:hAnsi="Times New Roman" w:cs="Times New Roman"/>
                <w:b w:val="0"/>
                <w:bCs w:val="0"/>
                <w:i w:val="0"/>
                <w:sz w:val="24"/>
                <w:szCs w:val="24"/>
                <w:u w:val="none"/>
              </w:rPr>
              <w:t xml:space="preserve"> отчетного года </w:t>
            </w:r>
            <w:r w:rsidRPr="001769A8">
              <w:rPr>
                <w:rFonts w:ascii="Times New Roman" w:hAnsi="Times New Roman" w:cs="Times New Roman"/>
                <w:b w:val="0"/>
                <w:bCs w:val="0"/>
                <w:sz w:val="24"/>
                <w:szCs w:val="24"/>
                <w:u w:val="none"/>
                <w:lang w:val="en-US"/>
              </w:rPr>
              <w:t>T</w:t>
            </w:r>
            <w:r w:rsidRPr="001769A8">
              <w:rPr>
                <w:rFonts w:ascii="Times New Roman" w:hAnsi="Times New Roman" w:cs="Times New Roman"/>
                <w:b w:val="0"/>
                <w:bCs w:val="0"/>
                <w:i w:val="0"/>
                <w:sz w:val="24"/>
                <w:szCs w:val="24"/>
                <w:u w:val="none"/>
              </w:rPr>
              <w:t xml:space="preserve"> к</w:t>
            </w:r>
            <w:r w:rsidR="007A1267" w:rsidRPr="001769A8">
              <w:rPr>
                <w:rFonts w:ascii="Times New Roman" w:hAnsi="Times New Roman" w:cs="Times New Roman"/>
                <w:b w:val="0"/>
                <w:bCs w:val="0"/>
                <w:i w:val="0"/>
                <w:sz w:val="24"/>
                <w:szCs w:val="24"/>
                <w:u w:val="none"/>
              </w:rPr>
              <w:t xml:space="preserve"> </w:t>
            </w:r>
            <w:r w:rsidRPr="001769A8">
              <w:rPr>
                <w:rFonts w:ascii="Times New Roman" w:hAnsi="Times New Roman" w:cs="Times New Roman"/>
                <w:b w:val="0"/>
                <w:bCs w:val="0"/>
                <w:i w:val="0"/>
                <w:sz w:val="24"/>
                <w:szCs w:val="24"/>
                <w:u w:val="none"/>
              </w:rPr>
              <w:t xml:space="preserve">декабрю </w:t>
            </w:r>
            <w:r w:rsidRPr="001769A8">
              <w:rPr>
                <w:rFonts w:ascii="Times New Roman" w:hAnsi="Times New Roman" w:cs="Times New Roman"/>
                <w:b w:val="0"/>
                <w:bCs w:val="0"/>
                <w:sz w:val="24"/>
                <w:szCs w:val="24"/>
                <w:u w:val="none"/>
                <w:lang w:val="en-US"/>
              </w:rPr>
              <w:t>d</w:t>
            </w:r>
            <w:r w:rsidRPr="001769A8">
              <w:rPr>
                <w:rFonts w:ascii="Times New Roman" w:hAnsi="Times New Roman" w:cs="Times New Roman"/>
                <w:b w:val="0"/>
                <w:bCs w:val="0"/>
                <w:i w:val="0"/>
                <w:sz w:val="24"/>
                <w:szCs w:val="24"/>
                <w:u w:val="none"/>
              </w:rPr>
              <w:t xml:space="preserve"> предыдущего года </w:t>
            </w:r>
            <w:r w:rsidRPr="001769A8">
              <w:rPr>
                <w:rFonts w:ascii="Times New Roman" w:hAnsi="Times New Roman" w:cs="Times New Roman"/>
                <w:b w:val="0"/>
                <w:bCs w:val="0"/>
                <w:sz w:val="24"/>
                <w:szCs w:val="24"/>
                <w:u w:val="none"/>
                <w:lang w:val="en-US"/>
              </w:rPr>
              <w:t>T</w:t>
            </w:r>
            <w:r w:rsidRPr="001769A8">
              <w:rPr>
                <w:rFonts w:ascii="Times New Roman" w:hAnsi="Times New Roman" w:cs="Times New Roman"/>
                <w:b w:val="0"/>
                <w:bCs w:val="0"/>
                <w:sz w:val="24"/>
                <w:szCs w:val="24"/>
                <w:u w:val="none"/>
              </w:rPr>
              <w:t>-1</w:t>
            </w:r>
            <w:r w:rsidRPr="001769A8">
              <w:rPr>
                <w:rFonts w:ascii="Times New Roman" w:hAnsi="Times New Roman" w:cs="Times New Roman"/>
                <w:b w:val="0"/>
                <w:bCs w:val="0"/>
                <w:i w:val="0"/>
                <w:sz w:val="24"/>
                <w:szCs w:val="24"/>
                <w:u w:val="none"/>
              </w:rPr>
              <w:t>;</w:t>
            </w:r>
          </w:p>
        </w:tc>
      </w:tr>
      <w:tr w:rsidR="00C431EE" w:rsidRPr="001769A8" w:rsidTr="00573A7A">
        <w:tc>
          <w:tcPr>
            <w:tcW w:w="1526" w:type="dxa"/>
            <w:shd w:val="clear" w:color="auto" w:fill="auto"/>
          </w:tcPr>
          <w:p w:rsidR="00812E2D" w:rsidRPr="001769A8" w:rsidRDefault="00812E2D" w:rsidP="001769A8">
            <w:pPr>
              <w:pStyle w:val="a3"/>
              <w:jc w:val="both"/>
              <w:rPr>
                <w:rFonts w:ascii="Times New Roman" w:hAnsi="Times New Roman" w:cs="Times New Roman"/>
                <w:b w:val="0"/>
                <w:bCs w:val="0"/>
                <w:u w:val="none"/>
              </w:rPr>
            </w:pPr>
            <w:proofErr w:type="spellStart"/>
            <w:r w:rsidRPr="001769A8">
              <w:rPr>
                <w:rFonts w:ascii="Times New Roman" w:hAnsi="Times New Roman" w:cs="Times New Roman"/>
                <w:b w:val="0"/>
                <w:iCs w:val="0"/>
                <w:u w:val="none"/>
              </w:rPr>
              <w:lastRenderedPageBreak/>
              <w:t>I</w:t>
            </w:r>
            <w:r w:rsidRPr="001769A8">
              <w:rPr>
                <w:rFonts w:ascii="Times New Roman" w:hAnsi="Times New Roman" w:cs="Times New Roman"/>
                <w:b w:val="0"/>
                <w:iCs w:val="0"/>
                <w:u w:val="none"/>
                <w:vertAlign w:val="subscript"/>
              </w:rPr>
              <w:t>d</w:t>
            </w:r>
            <w:proofErr w:type="spellEnd"/>
            <w:r w:rsidRPr="001769A8">
              <w:rPr>
                <w:rFonts w:ascii="Times New Roman" w:hAnsi="Times New Roman" w:cs="Times New Roman"/>
                <w:b w:val="0"/>
                <w:iCs w:val="0"/>
                <w:u w:val="none"/>
                <w:vertAlign w:val="subscript"/>
              </w:rPr>
              <w:t>(Т-1)/d(Т-2)</w:t>
            </w:r>
          </w:p>
        </w:tc>
        <w:tc>
          <w:tcPr>
            <w:tcW w:w="7653" w:type="dxa"/>
            <w:shd w:val="clear" w:color="auto" w:fill="auto"/>
            <w:vAlign w:val="center"/>
          </w:tcPr>
          <w:p w:rsidR="00812E2D" w:rsidRPr="00D322A4" w:rsidRDefault="00812E2D" w:rsidP="00D322A4">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индекс цен декабря </w:t>
            </w:r>
            <w:r w:rsidRPr="001769A8">
              <w:rPr>
                <w:rFonts w:ascii="Times New Roman" w:hAnsi="Times New Roman" w:cs="Times New Roman"/>
                <w:b w:val="0"/>
                <w:bCs w:val="0"/>
                <w:sz w:val="24"/>
                <w:szCs w:val="24"/>
                <w:u w:val="none"/>
                <w:lang w:val="en-US"/>
              </w:rPr>
              <w:t>d</w:t>
            </w:r>
            <w:r w:rsidRPr="001769A8">
              <w:rPr>
                <w:rFonts w:ascii="Times New Roman" w:hAnsi="Times New Roman" w:cs="Times New Roman"/>
                <w:b w:val="0"/>
                <w:bCs w:val="0"/>
                <w:i w:val="0"/>
                <w:sz w:val="24"/>
                <w:szCs w:val="24"/>
                <w:u w:val="none"/>
              </w:rPr>
              <w:t xml:space="preserve"> предыдущего года </w:t>
            </w:r>
            <w:r w:rsidRPr="001769A8">
              <w:rPr>
                <w:rFonts w:ascii="Times New Roman" w:hAnsi="Times New Roman" w:cs="Times New Roman"/>
                <w:b w:val="0"/>
                <w:bCs w:val="0"/>
                <w:sz w:val="24"/>
                <w:szCs w:val="24"/>
                <w:u w:val="none"/>
              </w:rPr>
              <w:t>T-1</w:t>
            </w:r>
            <w:r w:rsidRPr="001769A8">
              <w:rPr>
                <w:rFonts w:ascii="Times New Roman" w:hAnsi="Times New Roman" w:cs="Times New Roman"/>
                <w:b w:val="0"/>
                <w:bCs w:val="0"/>
                <w:i w:val="0"/>
                <w:sz w:val="24"/>
                <w:szCs w:val="24"/>
                <w:u w:val="none"/>
              </w:rPr>
              <w:t xml:space="preserve"> к декабрю </w:t>
            </w:r>
            <w:r w:rsidRPr="001769A8">
              <w:rPr>
                <w:rFonts w:ascii="Times New Roman" w:hAnsi="Times New Roman" w:cs="Times New Roman"/>
                <w:b w:val="0"/>
                <w:bCs w:val="0"/>
                <w:sz w:val="24"/>
                <w:szCs w:val="24"/>
                <w:u w:val="none"/>
                <w:lang w:val="en-US"/>
              </w:rPr>
              <w:t>d</w:t>
            </w:r>
            <w:r w:rsidR="007A1267" w:rsidRPr="001769A8">
              <w:rPr>
                <w:rFonts w:ascii="Times New Roman" w:hAnsi="Times New Roman" w:cs="Times New Roman"/>
                <w:b w:val="0"/>
                <w:bCs w:val="0"/>
                <w:sz w:val="24"/>
                <w:szCs w:val="24"/>
                <w:u w:val="none"/>
              </w:rPr>
              <w:t xml:space="preserve"> </w:t>
            </w:r>
            <w:proofErr w:type="spellStart"/>
            <w:r w:rsidRPr="001769A8">
              <w:rPr>
                <w:rFonts w:ascii="Times New Roman" w:hAnsi="Times New Roman" w:cs="Times New Roman"/>
                <w:b w:val="0"/>
                <w:bCs w:val="0"/>
                <w:i w:val="0"/>
                <w:sz w:val="24"/>
                <w:szCs w:val="24"/>
                <w:u w:val="none"/>
              </w:rPr>
              <w:t>предпредыдущего</w:t>
            </w:r>
            <w:proofErr w:type="spellEnd"/>
            <w:r w:rsidRPr="001769A8">
              <w:rPr>
                <w:rFonts w:ascii="Times New Roman" w:hAnsi="Times New Roman" w:cs="Times New Roman"/>
                <w:b w:val="0"/>
                <w:bCs w:val="0"/>
                <w:i w:val="0"/>
                <w:sz w:val="24"/>
                <w:szCs w:val="24"/>
                <w:u w:val="none"/>
              </w:rPr>
              <w:t xml:space="preserve"> года </w:t>
            </w:r>
            <w:r w:rsidRPr="001769A8">
              <w:rPr>
                <w:rFonts w:ascii="Times New Roman" w:hAnsi="Times New Roman" w:cs="Times New Roman"/>
                <w:b w:val="0"/>
                <w:bCs w:val="0"/>
                <w:sz w:val="24"/>
                <w:szCs w:val="24"/>
                <w:u w:val="none"/>
              </w:rPr>
              <w:t>T-2</w:t>
            </w:r>
            <w:r w:rsidR="00D322A4">
              <w:rPr>
                <w:rFonts w:ascii="Times New Roman" w:hAnsi="Times New Roman" w:cs="Times New Roman"/>
                <w:b w:val="0"/>
                <w:bCs w:val="0"/>
                <w:sz w:val="24"/>
                <w:szCs w:val="24"/>
                <w:u w:val="none"/>
              </w:rPr>
              <w:t>;</w:t>
            </w:r>
          </w:p>
        </w:tc>
      </w:tr>
      <w:tr w:rsidR="00573A7A" w:rsidRPr="001769A8" w:rsidTr="00573A7A">
        <w:tc>
          <w:tcPr>
            <w:tcW w:w="1526" w:type="dxa"/>
            <w:shd w:val="clear" w:color="auto" w:fill="auto"/>
          </w:tcPr>
          <w:p w:rsidR="00573A7A" w:rsidRPr="00C90F51" w:rsidRDefault="00573A7A" w:rsidP="001769A8">
            <w:pPr>
              <w:pStyle w:val="a3"/>
              <w:jc w:val="both"/>
              <w:rPr>
                <w:rFonts w:ascii="Times New Roman" w:hAnsi="Times New Roman" w:cs="Times New Roman"/>
                <w:b w:val="0"/>
                <w:iCs w:val="0"/>
                <w:u w:val="none"/>
                <w:lang w:val="en-US"/>
              </w:rPr>
            </w:pPr>
            <w:r w:rsidRPr="00C90F51">
              <w:rPr>
                <w:position w:val="-14"/>
                <w:u w:val="none"/>
              </w:rPr>
              <w:object w:dxaOrig="1120" w:dyaOrig="380">
                <v:shape id="_x0000_i1039" type="#_x0000_t75" style="width:55.2pt;height:19.2pt" o:ole="">
                  <v:imagedata r:id="rId46" o:title=""/>
                </v:shape>
                <o:OLEObject Type="Embed" ProgID="Equation.3" ShapeID="_x0000_i1039" DrawAspect="Content" ObjectID="_1508837454" r:id="rId47"/>
              </w:object>
            </w:r>
          </w:p>
        </w:tc>
        <w:tc>
          <w:tcPr>
            <w:tcW w:w="7653" w:type="dxa"/>
            <w:shd w:val="clear" w:color="auto" w:fill="auto"/>
            <w:vAlign w:val="center"/>
          </w:tcPr>
          <w:p w:rsidR="00573A7A" w:rsidRPr="00573A7A" w:rsidRDefault="00C90F51" w:rsidP="00C90F51">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w:t>
            </w:r>
            <w:r w:rsidRPr="00C90F51">
              <w:rPr>
                <w:rFonts w:ascii="Times New Roman" w:hAnsi="Times New Roman" w:cs="Times New Roman"/>
                <w:b w:val="0"/>
                <w:bCs w:val="0"/>
                <w:i w:val="0"/>
                <w:sz w:val="24"/>
                <w:szCs w:val="24"/>
                <w:u w:val="none"/>
              </w:rPr>
              <w:t xml:space="preserve"> </w:t>
            </w:r>
            <w:r w:rsidR="00D322A4" w:rsidRPr="001769A8">
              <w:rPr>
                <w:rFonts w:ascii="Times New Roman" w:hAnsi="Times New Roman" w:cs="Times New Roman"/>
                <w:b w:val="0"/>
                <w:i w:val="0"/>
                <w:sz w:val="24"/>
                <w:szCs w:val="24"/>
                <w:u w:val="none"/>
              </w:rPr>
              <w:t xml:space="preserve">индекс цен соответствующего месяца </w:t>
            </w:r>
            <w:r w:rsidR="00D322A4" w:rsidRPr="001769A8">
              <w:rPr>
                <w:rFonts w:ascii="Times New Roman" w:hAnsi="Times New Roman" w:cs="Times New Roman"/>
                <w:b w:val="0"/>
                <w:i w:val="0"/>
                <w:sz w:val="24"/>
                <w:szCs w:val="24"/>
                <w:u w:val="none"/>
                <w:lang w:val="en-US"/>
              </w:rPr>
              <w:t>t</w:t>
            </w:r>
            <w:r w:rsidR="00D322A4" w:rsidRPr="001769A8">
              <w:rPr>
                <w:rFonts w:ascii="Times New Roman" w:hAnsi="Times New Roman" w:cs="Times New Roman"/>
                <w:b w:val="0"/>
                <w:bCs w:val="0"/>
                <w:i w:val="0"/>
                <w:sz w:val="24"/>
                <w:szCs w:val="24"/>
                <w:u w:val="none"/>
              </w:rPr>
              <w:t xml:space="preserve"> предыдущего года </w:t>
            </w:r>
            <w:r w:rsidR="00D322A4" w:rsidRPr="001769A8">
              <w:rPr>
                <w:rFonts w:ascii="Times New Roman" w:hAnsi="Times New Roman" w:cs="Times New Roman"/>
                <w:b w:val="0"/>
                <w:bCs w:val="0"/>
                <w:sz w:val="24"/>
                <w:szCs w:val="24"/>
                <w:u w:val="none"/>
                <w:lang w:val="en-US"/>
              </w:rPr>
              <w:t>T</w:t>
            </w:r>
            <w:r w:rsidR="00D322A4" w:rsidRPr="001769A8">
              <w:rPr>
                <w:rFonts w:ascii="Times New Roman" w:hAnsi="Times New Roman" w:cs="Times New Roman"/>
                <w:b w:val="0"/>
                <w:bCs w:val="0"/>
                <w:sz w:val="24"/>
                <w:szCs w:val="24"/>
                <w:u w:val="none"/>
              </w:rPr>
              <w:t>-1</w:t>
            </w:r>
            <w:r w:rsidR="00D322A4" w:rsidRPr="001769A8">
              <w:rPr>
                <w:rFonts w:ascii="Times New Roman" w:hAnsi="Times New Roman" w:cs="Times New Roman"/>
                <w:b w:val="0"/>
                <w:bCs w:val="0"/>
                <w:i w:val="0"/>
                <w:sz w:val="24"/>
                <w:szCs w:val="24"/>
                <w:u w:val="none"/>
              </w:rPr>
              <w:t xml:space="preserve"> </w:t>
            </w:r>
            <w:r w:rsidR="00D322A4" w:rsidRPr="001769A8">
              <w:rPr>
                <w:rFonts w:ascii="Times New Roman" w:hAnsi="Times New Roman" w:cs="Times New Roman"/>
                <w:b w:val="0"/>
                <w:i w:val="0"/>
                <w:sz w:val="24"/>
                <w:szCs w:val="24"/>
                <w:u w:val="none"/>
              </w:rPr>
              <w:t xml:space="preserve">к декабрю года </w:t>
            </w:r>
            <w:r w:rsidR="00D322A4" w:rsidRPr="001769A8">
              <w:rPr>
                <w:rFonts w:ascii="Times New Roman" w:hAnsi="Times New Roman" w:cs="Times New Roman"/>
                <w:b w:val="0"/>
                <w:bCs w:val="0"/>
                <w:sz w:val="24"/>
                <w:szCs w:val="24"/>
                <w:u w:val="none"/>
                <w:lang w:val="en-US"/>
              </w:rPr>
              <w:t>d</w:t>
            </w:r>
            <w:r w:rsidR="00D322A4" w:rsidRPr="001769A8">
              <w:rPr>
                <w:rFonts w:ascii="Times New Roman" w:hAnsi="Times New Roman" w:cs="Times New Roman"/>
                <w:b w:val="0"/>
                <w:bCs w:val="0"/>
                <w:i w:val="0"/>
                <w:sz w:val="24"/>
                <w:szCs w:val="24"/>
                <w:u w:val="none"/>
              </w:rPr>
              <w:t xml:space="preserve"> </w:t>
            </w:r>
            <w:proofErr w:type="spellStart"/>
            <w:r w:rsidR="00D322A4" w:rsidRPr="001769A8">
              <w:rPr>
                <w:rFonts w:ascii="Times New Roman" w:hAnsi="Times New Roman" w:cs="Times New Roman"/>
                <w:b w:val="0"/>
                <w:bCs w:val="0"/>
                <w:i w:val="0"/>
                <w:sz w:val="24"/>
                <w:szCs w:val="24"/>
                <w:u w:val="none"/>
              </w:rPr>
              <w:t>предпредыдущего</w:t>
            </w:r>
            <w:proofErr w:type="spellEnd"/>
            <w:r w:rsidR="00D322A4" w:rsidRPr="001769A8">
              <w:rPr>
                <w:rFonts w:ascii="Times New Roman" w:hAnsi="Times New Roman" w:cs="Times New Roman"/>
                <w:b w:val="0"/>
                <w:bCs w:val="0"/>
                <w:i w:val="0"/>
                <w:sz w:val="24"/>
                <w:szCs w:val="24"/>
                <w:u w:val="none"/>
              </w:rPr>
              <w:t xml:space="preserve"> года </w:t>
            </w:r>
            <w:r w:rsidR="00D322A4" w:rsidRPr="001769A8">
              <w:rPr>
                <w:rFonts w:ascii="Times New Roman" w:hAnsi="Times New Roman" w:cs="Times New Roman"/>
                <w:b w:val="0"/>
                <w:bCs w:val="0"/>
                <w:sz w:val="24"/>
                <w:szCs w:val="24"/>
                <w:u w:val="none"/>
              </w:rPr>
              <w:t>T-2</w:t>
            </w:r>
            <w:r w:rsidR="00D322A4" w:rsidRPr="001769A8">
              <w:rPr>
                <w:rFonts w:ascii="Times New Roman" w:hAnsi="Times New Roman" w:cs="Times New Roman"/>
                <w:b w:val="0"/>
                <w:i w:val="0"/>
                <w:sz w:val="24"/>
                <w:szCs w:val="24"/>
                <w:u w:val="none"/>
              </w:rPr>
              <w:t>.</w:t>
            </w:r>
          </w:p>
        </w:tc>
      </w:tr>
    </w:tbl>
    <w:p w:rsidR="00812E2D" w:rsidRPr="001769A8" w:rsidRDefault="00812E2D" w:rsidP="001769A8">
      <w:pPr>
        <w:pStyle w:val="12"/>
        <w:spacing w:before="120"/>
        <w:ind w:firstLine="720"/>
        <w:jc w:val="both"/>
        <w:rPr>
          <w:b w:val="0"/>
          <w:i w:val="0"/>
          <w:iCs/>
          <w:szCs w:val="28"/>
          <w:u w:val="none"/>
        </w:rPr>
      </w:pPr>
      <w:r w:rsidRPr="001769A8">
        <w:rPr>
          <w:b w:val="0"/>
          <w:i w:val="0"/>
          <w:iCs/>
          <w:szCs w:val="28"/>
          <w:u w:val="none"/>
        </w:rPr>
        <w:t>Индексы цен отчетного месяца к соответствующему месяцу прошлого года могут быть также получены путем последовательного перемножения цепных месячных индексов цен за этот период, пересчитанных по единой структуре весов.</w:t>
      </w:r>
    </w:p>
    <w:p w:rsidR="00812E2D" w:rsidRPr="001769A8" w:rsidRDefault="00812E2D" w:rsidP="001769A8">
      <w:pPr>
        <w:pStyle w:val="11"/>
        <w:spacing w:before="120"/>
        <w:ind w:firstLine="709"/>
        <w:jc w:val="both"/>
        <w:rPr>
          <w:rFonts w:ascii="Times New Roman" w:hAnsi="Times New Roman"/>
          <w:sz w:val="28"/>
          <w:szCs w:val="28"/>
        </w:rPr>
      </w:pPr>
      <w:r w:rsidRPr="001769A8">
        <w:rPr>
          <w:rFonts w:ascii="Times New Roman" w:hAnsi="Times New Roman"/>
          <w:b/>
          <w:i/>
          <w:sz w:val="28"/>
          <w:szCs w:val="28"/>
        </w:rPr>
        <w:t>Индекс цен за период с начала года к соответствующему периоду предыдущего года</w:t>
      </w:r>
      <w:r w:rsidRPr="001769A8">
        <w:rPr>
          <w:rFonts w:ascii="Times New Roman" w:hAnsi="Times New Roman"/>
          <w:i/>
          <w:sz w:val="28"/>
          <w:szCs w:val="28"/>
        </w:rPr>
        <w:t xml:space="preserve"> </w:t>
      </w:r>
      <w:r w:rsidRPr="001769A8">
        <w:rPr>
          <w:rFonts w:ascii="Times New Roman" w:hAnsi="Times New Roman"/>
          <w:sz w:val="28"/>
          <w:szCs w:val="28"/>
        </w:rPr>
        <w:t>рассчитывается как отношение суммы индексов цен за все месяцы с начала года к декабрю года, предшествующего предыдущему, к сумме индексов цен за аналогичные месяцы предыдущего года к декабрю года, предшествующего предыдущему:</w:t>
      </w:r>
    </w:p>
    <w:p w:rsidR="00812E2D" w:rsidRPr="001769A8" w:rsidRDefault="004146E3" w:rsidP="001769A8">
      <w:pPr>
        <w:pStyle w:val="11"/>
        <w:ind w:firstLine="709"/>
        <w:jc w:val="both"/>
        <w:rPr>
          <w:rFonts w:ascii="Times New Roman" w:hAnsi="Times New Roman"/>
          <w:sz w:val="28"/>
          <w:szCs w:val="28"/>
        </w:rPr>
      </w:pPr>
      <w:r>
        <w:rPr>
          <w:rFonts w:ascii="Times New Roman" w:hAnsi="Times New Roman"/>
          <w:sz w:val="28"/>
          <w:szCs w:val="28"/>
        </w:rPr>
        <w:pict>
          <v:shape id="_x0000_s1060" type="#_x0000_t75" style="position:absolute;left:0;text-align:left;margin-left:54pt;margin-top:10.65pt;width:259.95pt;height:95.3pt;z-index:-251628544;mso-wrap-edited:f" wrapcoords="5082 1630 476 7336 159 11819 1906 14264 5718 14672 4924 19970 13659 19970 13818 19970 13500 16302 13182 14672 17312 14672 21124 11411 20965 7336 12547 2853 7941 1630 5082 1630">
            <v:imagedata r:id="rId48" o:title=""/>
            <w10:wrap type="tight" side="largest"/>
          </v:shape>
          <o:OLEObject Type="Embed" ProgID="Equation.3" ShapeID="_x0000_s1060" DrawAspect="Content" ObjectID="_1508837461" r:id="rId49"/>
        </w:pict>
      </w:r>
    </w:p>
    <w:p w:rsidR="00C431EE" w:rsidRPr="001769A8" w:rsidRDefault="00C431EE" w:rsidP="001769A8">
      <w:pPr>
        <w:pStyle w:val="11"/>
        <w:ind w:firstLine="709"/>
        <w:jc w:val="both"/>
        <w:rPr>
          <w:rFonts w:ascii="Times New Roman" w:hAnsi="Times New Roman"/>
          <w:sz w:val="28"/>
          <w:szCs w:val="28"/>
        </w:rPr>
      </w:pPr>
    </w:p>
    <w:p w:rsidR="00812E2D" w:rsidRPr="001769A8" w:rsidRDefault="00370017" w:rsidP="00370017">
      <w:pPr>
        <w:pStyle w:val="11"/>
        <w:spacing w:before="360"/>
        <w:ind w:firstLine="709"/>
        <w:jc w:val="both"/>
        <w:rPr>
          <w:rFonts w:ascii="Times New Roman" w:hAnsi="Times New Roman"/>
          <w:sz w:val="28"/>
          <w:szCs w:val="28"/>
        </w:rPr>
      </w:pPr>
      <w:r>
        <w:rPr>
          <w:rFonts w:ascii="Times New Roman" w:hAnsi="Times New Roman"/>
          <w:sz w:val="28"/>
          <w:szCs w:val="28"/>
        </w:rPr>
        <w:t xml:space="preserve">            </w:t>
      </w:r>
      <w:r w:rsidR="00B17461" w:rsidRPr="0056587D">
        <w:rPr>
          <w:rFonts w:ascii="Times New Roman" w:hAnsi="Times New Roman"/>
          <w:sz w:val="28"/>
          <w:szCs w:val="28"/>
        </w:rPr>
        <w:t xml:space="preserve">    </w:t>
      </w:r>
      <w:r>
        <w:rPr>
          <w:rFonts w:ascii="Times New Roman" w:hAnsi="Times New Roman"/>
          <w:sz w:val="28"/>
          <w:szCs w:val="28"/>
        </w:rPr>
        <w:t xml:space="preserve">     </w:t>
      </w:r>
      <w:r w:rsidR="00812E2D" w:rsidRPr="001769A8">
        <w:rPr>
          <w:rFonts w:ascii="Times New Roman" w:hAnsi="Times New Roman"/>
          <w:sz w:val="28"/>
          <w:szCs w:val="28"/>
        </w:rPr>
        <w:t>(</w:t>
      </w:r>
      <w:r w:rsidR="002D1B04">
        <w:rPr>
          <w:rFonts w:ascii="Times New Roman" w:hAnsi="Times New Roman"/>
          <w:sz w:val="28"/>
          <w:szCs w:val="28"/>
        </w:rPr>
        <w:t>8</w:t>
      </w:r>
      <w:r w:rsidR="00812E2D" w:rsidRPr="001769A8">
        <w:rPr>
          <w:rFonts w:ascii="Times New Roman" w:hAnsi="Times New Roman"/>
          <w:sz w:val="28"/>
          <w:szCs w:val="28"/>
        </w:rPr>
        <w:t>),</w:t>
      </w:r>
    </w:p>
    <w:p w:rsidR="00812E2D" w:rsidRPr="001769A8" w:rsidRDefault="00812E2D" w:rsidP="001769A8">
      <w:pPr>
        <w:pStyle w:val="11"/>
        <w:ind w:firstLine="709"/>
        <w:jc w:val="both"/>
        <w:rPr>
          <w:rFonts w:ascii="Times New Roman" w:hAnsi="Times New Roman"/>
          <w:sz w:val="28"/>
          <w:szCs w:val="28"/>
        </w:rPr>
      </w:pPr>
    </w:p>
    <w:p w:rsidR="00C431EE" w:rsidRPr="001769A8" w:rsidRDefault="00C431EE" w:rsidP="001769A8">
      <w:pPr>
        <w:pStyle w:val="11"/>
        <w:jc w:val="both"/>
        <w:rPr>
          <w:rFonts w:ascii="Times New Roman" w:hAnsi="Times New Roman"/>
          <w:bCs/>
          <w:sz w:val="28"/>
          <w:szCs w:val="28"/>
        </w:rPr>
      </w:pPr>
    </w:p>
    <w:p w:rsidR="00C431EE" w:rsidRPr="001769A8" w:rsidRDefault="00C431EE" w:rsidP="001769A8">
      <w:pPr>
        <w:pStyle w:val="11"/>
        <w:jc w:val="both"/>
        <w:rPr>
          <w:rFonts w:ascii="Times New Roman" w:hAnsi="Times New Roman"/>
          <w:bCs/>
          <w:sz w:val="28"/>
          <w:szCs w:val="28"/>
        </w:rPr>
      </w:pPr>
    </w:p>
    <w:p w:rsidR="00812E2D" w:rsidRPr="001769A8" w:rsidRDefault="00F41FBD" w:rsidP="001769A8">
      <w:pPr>
        <w:pStyle w:val="11"/>
        <w:jc w:val="both"/>
        <w:rPr>
          <w:rFonts w:ascii="Times New Roman" w:hAnsi="Times New Roman"/>
          <w:bCs/>
          <w:sz w:val="28"/>
          <w:szCs w:val="28"/>
        </w:rPr>
      </w:pPr>
      <w:r w:rsidRPr="001769A8">
        <w:rPr>
          <w:rFonts w:ascii="Times New Roman" w:hAnsi="Times New Roman"/>
          <w:bCs/>
          <w:sz w:val="28"/>
          <w:szCs w:val="28"/>
        </w:rPr>
        <w:t>г</w:t>
      </w:r>
      <w:r w:rsidR="00812E2D" w:rsidRPr="001769A8">
        <w:rPr>
          <w:rFonts w:ascii="Times New Roman" w:hAnsi="Times New Roman"/>
          <w:bCs/>
          <w:sz w:val="28"/>
          <w:szCs w:val="28"/>
        </w:rPr>
        <w:t>де</w:t>
      </w:r>
      <w:r w:rsidR="00BE0131" w:rsidRPr="001769A8">
        <w:rPr>
          <w:rFonts w:ascii="Times New Roman" w:hAnsi="Times New Roman"/>
          <w:bCs/>
          <w:sz w:val="28"/>
          <w:szCs w:val="28"/>
        </w:rPr>
        <w:t>:</w:t>
      </w:r>
    </w:p>
    <w:tbl>
      <w:tblPr>
        <w:tblW w:w="0" w:type="auto"/>
        <w:tblInd w:w="108" w:type="dxa"/>
        <w:tblLook w:val="01E0" w:firstRow="1" w:lastRow="1" w:firstColumn="1" w:lastColumn="1" w:noHBand="0" w:noVBand="0"/>
      </w:tblPr>
      <w:tblGrid>
        <w:gridCol w:w="1418"/>
        <w:gridCol w:w="7761"/>
      </w:tblGrid>
      <w:tr w:rsidR="00853505" w:rsidRPr="001769A8" w:rsidTr="002755B9">
        <w:tc>
          <w:tcPr>
            <w:tcW w:w="1418" w:type="dxa"/>
            <w:shd w:val="clear" w:color="auto" w:fill="auto"/>
            <w:vAlign w:val="center"/>
          </w:tcPr>
          <w:p w:rsidR="00853505" w:rsidRPr="001769A8" w:rsidRDefault="00853505" w:rsidP="002755B9">
            <w:pPr>
              <w:pStyle w:val="a3"/>
              <w:jc w:val="both"/>
              <w:rPr>
                <w:rFonts w:ascii="Times New Roman" w:hAnsi="Times New Roman" w:cs="Times New Roman"/>
                <w:b w:val="0"/>
                <w:bCs w:val="0"/>
                <w:u w:val="none"/>
              </w:rPr>
            </w:pPr>
            <w:r w:rsidRPr="001769A8">
              <w:rPr>
                <w:rFonts w:ascii="Times New Roman" w:hAnsi="Times New Roman" w:cs="Times New Roman"/>
                <w:b w:val="0"/>
                <w:u w:val="none"/>
              </w:rPr>
              <w:t>I</w:t>
            </w:r>
            <w:proofErr w:type="spellStart"/>
            <w:r w:rsidRPr="001769A8">
              <w:rPr>
                <w:rFonts w:ascii="Times New Roman" w:hAnsi="Times New Roman" w:cs="Times New Roman"/>
                <w:b w:val="0"/>
                <w:u w:val="none"/>
                <w:vertAlign w:val="subscript"/>
                <w:lang w:val="en-US"/>
              </w:rPr>
              <w:t>pT</w:t>
            </w:r>
            <w:proofErr w:type="spellEnd"/>
            <w:r w:rsidRPr="001769A8">
              <w:rPr>
                <w:rFonts w:ascii="Times New Roman" w:hAnsi="Times New Roman" w:cs="Times New Roman"/>
                <w:b w:val="0"/>
                <w:u w:val="none"/>
                <w:vertAlign w:val="subscript"/>
              </w:rPr>
              <w:t>/</w:t>
            </w:r>
            <w:r w:rsidRPr="001769A8">
              <w:rPr>
                <w:rFonts w:ascii="Times New Roman" w:hAnsi="Times New Roman" w:cs="Times New Roman"/>
                <w:b w:val="0"/>
                <w:u w:val="none"/>
                <w:vertAlign w:val="subscript"/>
                <w:lang w:val="en-US"/>
              </w:rPr>
              <w:t>p</w:t>
            </w:r>
            <w:r w:rsidRPr="001769A8">
              <w:rPr>
                <w:rFonts w:ascii="Times New Roman" w:hAnsi="Times New Roman" w:cs="Times New Roman"/>
                <w:b w:val="0"/>
                <w:u w:val="none"/>
                <w:vertAlign w:val="subscript"/>
              </w:rPr>
              <w:t>(T-1)</w:t>
            </w:r>
          </w:p>
        </w:tc>
        <w:tc>
          <w:tcPr>
            <w:tcW w:w="7761" w:type="dxa"/>
            <w:shd w:val="clear" w:color="auto" w:fill="auto"/>
            <w:vAlign w:val="center"/>
          </w:tcPr>
          <w:p w:rsidR="00853505" w:rsidRPr="001769A8" w:rsidRDefault="00853505" w:rsidP="002755B9">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индекс цен за </w:t>
            </w:r>
            <w:r w:rsidRPr="001769A8">
              <w:rPr>
                <w:rFonts w:ascii="Times New Roman" w:hAnsi="Times New Roman" w:cs="Times New Roman"/>
                <w:b w:val="0"/>
                <w:i w:val="0"/>
                <w:sz w:val="24"/>
                <w:szCs w:val="24"/>
                <w:u w:val="none"/>
              </w:rPr>
              <w:t>период с начала года</w:t>
            </w:r>
            <w:r w:rsidRPr="001769A8">
              <w:rPr>
                <w:rFonts w:ascii="Times New Roman" w:hAnsi="Times New Roman" w:cs="Times New Roman"/>
                <w:b w:val="0"/>
                <w:bCs w:val="0"/>
                <w:i w:val="0"/>
                <w:sz w:val="24"/>
                <w:szCs w:val="24"/>
                <w:u w:val="none"/>
              </w:rPr>
              <w:t xml:space="preserve"> </w:t>
            </w:r>
            <w:r w:rsidRPr="001769A8">
              <w:rPr>
                <w:rFonts w:ascii="Times New Roman" w:hAnsi="Times New Roman" w:cs="Times New Roman"/>
                <w:b w:val="0"/>
                <w:i w:val="0"/>
                <w:sz w:val="24"/>
                <w:szCs w:val="24"/>
                <w:u w:val="none"/>
                <w:lang w:val="en-US"/>
              </w:rPr>
              <w:t>p</w:t>
            </w:r>
            <w:r w:rsidRPr="001769A8">
              <w:rPr>
                <w:rFonts w:ascii="Times New Roman" w:hAnsi="Times New Roman" w:cs="Times New Roman"/>
                <w:b w:val="0"/>
                <w:bCs w:val="0"/>
                <w:i w:val="0"/>
                <w:sz w:val="24"/>
                <w:szCs w:val="24"/>
                <w:u w:val="none"/>
              </w:rPr>
              <w:t xml:space="preserve"> отчетного года </w:t>
            </w:r>
            <w:r w:rsidRPr="001769A8">
              <w:rPr>
                <w:rFonts w:ascii="Times New Roman" w:hAnsi="Times New Roman" w:cs="Times New Roman"/>
                <w:b w:val="0"/>
                <w:bCs w:val="0"/>
                <w:sz w:val="24"/>
                <w:szCs w:val="24"/>
                <w:u w:val="none"/>
                <w:lang w:val="en-US"/>
              </w:rPr>
              <w:t>T</w:t>
            </w:r>
            <w:r w:rsidRPr="001769A8">
              <w:rPr>
                <w:rFonts w:ascii="Times New Roman" w:hAnsi="Times New Roman" w:cs="Times New Roman"/>
                <w:b w:val="0"/>
                <w:bCs w:val="0"/>
                <w:i w:val="0"/>
                <w:sz w:val="24"/>
                <w:szCs w:val="24"/>
                <w:u w:val="none"/>
              </w:rPr>
              <w:t xml:space="preserve"> к  соответствующему </w:t>
            </w:r>
            <w:r w:rsidRPr="001769A8">
              <w:rPr>
                <w:rFonts w:ascii="Times New Roman" w:hAnsi="Times New Roman" w:cs="Times New Roman"/>
                <w:b w:val="0"/>
                <w:i w:val="0"/>
                <w:sz w:val="24"/>
                <w:szCs w:val="24"/>
                <w:u w:val="none"/>
              </w:rPr>
              <w:t>период</w:t>
            </w:r>
            <w:r w:rsidRPr="001769A8">
              <w:rPr>
                <w:rFonts w:ascii="Times New Roman" w:hAnsi="Times New Roman" w:cs="Times New Roman"/>
                <w:b w:val="0"/>
                <w:bCs w:val="0"/>
                <w:i w:val="0"/>
                <w:sz w:val="24"/>
                <w:szCs w:val="24"/>
                <w:u w:val="none"/>
              </w:rPr>
              <w:t xml:space="preserve">у </w:t>
            </w:r>
            <w:r w:rsidRPr="001769A8">
              <w:rPr>
                <w:rFonts w:ascii="Times New Roman" w:hAnsi="Times New Roman" w:cs="Times New Roman"/>
                <w:b w:val="0"/>
                <w:i w:val="0"/>
                <w:sz w:val="24"/>
                <w:szCs w:val="24"/>
                <w:u w:val="none"/>
                <w:lang w:val="en-US"/>
              </w:rPr>
              <w:t>p</w:t>
            </w:r>
            <w:r w:rsidRPr="001769A8">
              <w:rPr>
                <w:rFonts w:ascii="Times New Roman" w:hAnsi="Times New Roman" w:cs="Times New Roman"/>
                <w:b w:val="0"/>
                <w:bCs w:val="0"/>
                <w:i w:val="0"/>
                <w:sz w:val="24"/>
                <w:szCs w:val="24"/>
                <w:u w:val="none"/>
              </w:rPr>
              <w:t xml:space="preserve"> предыдущего года </w:t>
            </w:r>
            <w:r w:rsidRPr="001769A8">
              <w:rPr>
                <w:rFonts w:ascii="Times New Roman" w:hAnsi="Times New Roman" w:cs="Times New Roman"/>
                <w:b w:val="0"/>
                <w:bCs w:val="0"/>
                <w:sz w:val="24"/>
                <w:szCs w:val="24"/>
                <w:u w:val="none"/>
                <w:lang w:val="en-US"/>
              </w:rPr>
              <w:t>T</w:t>
            </w:r>
            <w:r w:rsidRPr="001769A8">
              <w:rPr>
                <w:rFonts w:ascii="Times New Roman" w:hAnsi="Times New Roman" w:cs="Times New Roman"/>
                <w:b w:val="0"/>
                <w:bCs w:val="0"/>
                <w:sz w:val="24"/>
                <w:szCs w:val="24"/>
                <w:u w:val="none"/>
              </w:rPr>
              <w:t>-1</w:t>
            </w:r>
            <w:r w:rsidRPr="001769A8">
              <w:rPr>
                <w:rFonts w:ascii="Times New Roman" w:hAnsi="Times New Roman" w:cs="Times New Roman"/>
                <w:b w:val="0"/>
                <w:bCs w:val="0"/>
                <w:i w:val="0"/>
                <w:sz w:val="24"/>
                <w:szCs w:val="24"/>
                <w:u w:val="none"/>
              </w:rPr>
              <w:t>;</w:t>
            </w:r>
          </w:p>
        </w:tc>
      </w:tr>
      <w:tr w:rsidR="00812E2D" w:rsidRPr="001769A8" w:rsidTr="003C246B">
        <w:trPr>
          <w:trHeight w:val="340"/>
        </w:trPr>
        <w:tc>
          <w:tcPr>
            <w:tcW w:w="1418" w:type="dxa"/>
            <w:shd w:val="clear" w:color="auto" w:fill="auto"/>
            <w:vAlign w:val="center"/>
          </w:tcPr>
          <w:p w:rsidR="00812E2D" w:rsidRPr="001769A8" w:rsidRDefault="00812E2D" w:rsidP="001769A8">
            <w:pPr>
              <w:pStyle w:val="a3"/>
              <w:jc w:val="left"/>
              <w:rPr>
                <w:rFonts w:ascii="Times New Roman" w:hAnsi="Times New Roman" w:cs="Times New Roman"/>
                <w:b w:val="0"/>
                <w:u w:val="none"/>
              </w:rPr>
            </w:pPr>
            <w:r w:rsidRPr="001769A8">
              <w:rPr>
                <w:rFonts w:ascii="Times New Roman" w:hAnsi="Times New Roman" w:cs="Times New Roman"/>
                <w:b w:val="0"/>
                <w:u w:val="none"/>
              </w:rPr>
              <w:t>p</w:t>
            </w:r>
          </w:p>
        </w:tc>
        <w:tc>
          <w:tcPr>
            <w:tcW w:w="7761" w:type="dxa"/>
            <w:shd w:val="clear" w:color="auto" w:fill="auto"/>
            <w:vAlign w:val="center"/>
          </w:tcPr>
          <w:p w:rsidR="00812E2D" w:rsidRPr="001769A8" w:rsidRDefault="00812E2D"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i w:val="0"/>
                <w:sz w:val="24"/>
                <w:szCs w:val="24"/>
                <w:u w:val="none"/>
              </w:rPr>
              <w:t>- период с начала года;</w:t>
            </w:r>
          </w:p>
        </w:tc>
      </w:tr>
      <w:tr w:rsidR="00812E2D" w:rsidRPr="001769A8" w:rsidTr="003C246B">
        <w:trPr>
          <w:trHeight w:val="340"/>
        </w:trPr>
        <w:tc>
          <w:tcPr>
            <w:tcW w:w="1418" w:type="dxa"/>
            <w:shd w:val="clear" w:color="auto" w:fill="auto"/>
            <w:vAlign w:val="center"/>
          </w:tcPr>
          <w:p w:rsidR="00812E2D" w:rsidRPr="001769A8" w:rsidRDefault="00812E2D" w:rsidP="001769A8">
            <w:pPr>
              <w:pStyle w:val="a3"/>
              <w:jc w:val="left"/>
              <w:rPr>
                <w:rFonts w:ascii="Times New Roman" w:hAnsi="Times New Roman" w:cs="Times New Roman"/>
                <w:b w:val="0"/>
                <w:u w:val="none"/>
              </w:rPr>
            </w:pPr>
            <w:r w:rsidRPr="001769A8">
              <w:rPr>
                <w:rFonts w:ascii="Times New Roman" w:hAnsi="Times New Roman" w:cs="Times New Roman"/>
                <w:b w:val="0"/>
                <w:u w:val="none"/>
              </w:rPr>
              <w:t>t</w:t>
            </w:r>
          </w:p>
        </w:tc>
        <w:tc>
          <w:tcPr>
            <w:tcW w:w="7761" w:type="dxa"/>
            <w:shd w:val="clear" w:color="auto" w:fill="auto"/>
            <w:vAlign w:val="center"/>
          </w:tcPr>
          <w:p w:rsidR="00812E2D" w:rsidRPr="001769A8" w:rsidRDefault="00812E2D"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i w:val="0"/>
                <w:sz w:val="24"/>
                <w:szCs w:val="24"/>
                <w:u w:val="none"/>
              </w:rPr>
              <w:t>- отчетный месяц;</w:t>
            </w:r>
          </w:p>
        </w:tc>
      </w:tr>
      <w:tr w:rsidR="00812E2D" w:rsidRPr="001769A8" w:rsidTr="003C246B">
        <w:trPr>
          <w:trHeight w:val="340"/>
        </w:trPr>
        <w:tc>
          <w:tcPr>
            <w:tcW w:w="1418" w:type="dxa"/>
            <w:shd w:val="clear" w:color="auto" w:fill="auto"/>
            <w:vAlign w:val="center"/>
          </w:tcPr>
          <w:p w:rsidR="00812E2D" w:rsidRPr="001769A8" w:rsidRDefault="00812E2D" w:rsidP="001769A8">
            <w:pPr>
              <w:pStyle w:val="a3"/>
              <w:jc w:val="left"/>
              <w:rPr>
                <w:rFonts w:ascii="Times New Roman" w:hAnsi="Times New Roman" w:cs="Times New Roman"/>
                <w:b w:val="0"/>
                <w:u w:val="none"/>
              </w:rPr>
            </w:pPr>
            <w:r w:rsidRPr="001769A8">
              <w:rPr>
                <w:rFonts w:ascii="Times New Roman" w:hAnsi="Times New Roman" w:cs="Times New Roman"/>
                <w:b w:val="0"/>
                <w:u w:val="none"/>
              </w:rPr>
              <w:t>d</w:t>
            </w:r>
          </w:p>
        </w:tc>
        <w:tc>
          <w:tcPr>
            <w:tcW w:w="7761" w:type="dxa"/>
            <w:shd w:val="clear" w:color="auto" w:fill="auto"/>
            <w:vAlign w:val="center"/>
          </w:tcPr>
          <w:p w:rsidR="00812E2D" w:rsidRPr="001769A8" w:rsidRDefault="00812E2D"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lang w:val="en-US"/>
              </w:rPr>
              <w:t xml:space="preserve">- </w:t>
            </w:r>
            <w:r w:rsidRPr="001769A8">
              <w:rPr>
                <w:rFonts w:ascii="Times New Roman" w:hAnsi="Times New Roman" w:cs="Times New Roman"/>
                <w:b w:val="0"/>
                <w:bCs w:val="0"/>
                <w:i w:val="0"/>
                <w:sz w:val="24"/>
                <w:szCs w:val="24"/>
                <w:u w:val="none"/>
              </w:rPr>
              <w:t>декабрь;</w:t>
            </w:r>
          </w:p>
        </w:tc>
      </w:tr>
      <w:tr w:rsidR="00812E2D" w:rsidRPr="001769A8" w:rsidTr="003C246B">
        <w:trPr>
          <w:trHeight w:val="340"/>
        </w:trPr>
        <w:tc>
          <w:tcPr>
            <w:tcW w:w="1418" w:type="dxa"/>
            <w:shd w:val="clear" w:color="auto" w:fill="auto"/>
            <w:vAlign w:val="center"/>
          </w:tcPr>
          <w:p w:rsidR="00812E2D" w:rsidRPr="001769A8" w:rsidRDefault="00812E2D" w:rsidP="001769A8">
            <w:pPr>
              <w:pStyle w:val="a3"/>
              <w:jc w:val="left"/>
              <w:rPr>
                <w:rFonts w:ascii="Times New Roman" w:hAnsi="Times New Roman" w:cs="Times New Roman"/>
                <w:b w:val="0"/>
                <w:u w:val="none"/>
              </w:rPr>
            </w:pPr>
            <w:r w:rsidRPr="001769A8">
              <w:rPr>
                <w:rFonts w:ascii="Times New Roman" w:hAnsi="Times New Roman" w:cs="Times New Roman"/>
                <w:b w:val="0"/>
                <w:u w:val="none"/>
              </w:rPr>
              <w:t>T</w:t>
            </w:r>
          </w:p>
        </w:tc>
        <w:tc>
          <w:tcPr>
            <w:tcW w:w="7761" w:type="dxa"/>
            <w:shd w:val="clear" w:color="auto" w:fill="auto"/>
            <w:vAlign w:val="center"/>
          </w:tcPr>
          <w:p w:rsidR="00812E2D" w:rsidRPr="001769A8" w:rsidRDefault="00812E2D"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w:t>
            </w:r>
            <w:r w:rsidRPr="001769A8">
              <w:rPr>
                <w:rFonts w:ascii="Times New Roman" w:hAnsi="Times New Roman" w:cs="Times New Roman"/>
                <w:b w:val="0"/>
                <w:bCs w:val="0"/>
                <w:i w:val="0"/>
                <w:sz w:val="24"/>
                <w:szCs w:val="24"/>
                <w:u w:val="none"/>
                <w:lang w:val="en-US"/>
              </w:rPr>
              <w:t xml:space="preserve"> </w:t>
            </w:r>
            <w:r w:rsidRPr="001769A8">
              <w:rPr>
                <w:rFonts w:ascii="Times New Roman" w:hAnsi="Times New Roman" w:cs="Times New Roman"/>
                <w:b w:val="0"/>
                <w:bCs w:val="0"/>
                <w:i w:val="0"/>
                <w:sz w:val="24"/>
                <w:szCs w:val="24"/>
                <w:u w:val="none"/>
              </w:rPr>
              <w:t>отчетный год;</w:t>
            </w:r>
          </w:p>
        </w:tc>
      </w:tr>
      <w:tr w:rsidR="00812E2D" w:rsidRPr="001769A8" w:rsidTr="003C246B">
        <w:trPr>
          <w:trHeight w:val="340"/>
        </w:trPr>
        <w:tc>
          <w:tcPr>
            <w:tcW w:w="1418" w:type="dxa"/>
            <w:shd w:val="clear" w:color="auto" w:fill="auto"/>
            <w:vAlign w:val="center"/>
          </w:tcPr>
          <w:p w:rsidR="00812E2D" w:rsidRPr="001769A8" w:rsidRDefault="00812E2D" w:rsidP="001769A8">
            <w:pPr>
              <w:pStyle w:val="a3"/>
              <w:jc w:val="left"/>
              <w:rPr>
                <w:rFonts w:ascii="Times New Roman" w:hAnsi="Times New Roman" w:cs="Times New Roman"/>
                <w:b w:val="0"/>
                <w:u w:val="none"/>
              </w:rPr>
            </w:pPr>
            <w:r w:rsidRPr="001769A8">
              <w:rPr>
                <w:rFonts w:ascii="Times New Roman" w:hAnsi="Times New Roman" w:cs="Times New Roman"/>
                <w:b w:val="0"/>
                <w:u w:val="none"/>
              </w:rPr>
              <w:t>T-1</w:t>
            </w:r>
          </w:p>
        </w:tc>
        <w:tc>
          <w:tcPr>
            <w:tcW w:w="7761" w:type="dxa"/>
            <w:shd w:val="clear" w:color="auto" w:fill="auto"/>
            <w:vAlign w:val="center"/>
          </w:tcPr>
          <w:p w:rsidR="00812E2D" w:rsidRPr="001769A8" w:rsidRDefault="00812E2D"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w:t>
            </w:r>
            <w:r w:rsidRPr="001769A8">
              <w:rPr>
                <w:rFonts w:ascii="Times New Roman" w:hAnsi="Times New Roman" w:cs="Times New Roman"/>
                <w:b w:val="0"/>
                <w:bCs w:val="0"/>
                <w:i w:val="0"/>
                <w:sz w:val="24"/>
                <w:szCs w:val="24"/>
                <w:u w:val="none"/>
                <w:lang w:val="en-US"/>
              </w:rPr>
              <w:t xml:space="preserve"> </w:t>
            </w:r>
            <w:r w:rsidRPr="001769A8">
              <w:rPr>
                <w:rFonts w:ascii="Times New Roman" w:hAnsi="Times New Roman" w:cs="Times New Roman"/>
                <w:b w:val="0"/>
                <w:bCs w:val="0"/>
                <w:i w:val="0"/>
                <w:sz w:val="24"/>
                <w:szCs w:val="24"/>
                <w:u w:val="none"/>
              </w:rPr>
              <w:t>предыдущий год;</w:t>
            </w:r>
          </w:p>
        </w:tc>
      </w:tr>
      <w:tr w:rsidR="00812E2D" w:rsidRPr="001769A8" w:rsidTr="003C246B">
        <w:trPr>
          <w:trHeight w:val="340"/>
        </w:trPr>
        <w:tc>
          <w:tcPr>
            <w:tcW w:w="1418" w:type="dxa"/>
            <w:shd w:val="clear" w:color="auto" w:fill="auto"/>
            <w:vAlign w:val="center"/>
          </w:tcPr>
          <w:p w:rsidR="00812E2D" w:rsidRPr="001769A8" w:rsidRDefault="00812E2D" w:rsidP="001769A8">
            <w:pPr>
              <w:pStyle w:val="a3"/>
              <w:jc w:val="left"/>
              <w:rPr>
                <w:rFonts w:ascii="Times New Roman" w:hAnsi="Times New Roman" w:cs="Times New Roman"/>
                <w:b w:val="0"/>
                <w:u w:val="none"/>
              </w:rPr>
            </w:pPr>
            <w:r w:rsidRPr="001769A8">
              <w:rPr>
                <w:rFonts w:ascii="Times New Roman" w:hAnsi="Times New Roman" w:cs="Times New Roman"/>
                <w:b w:val="0"/>
                <w:u w:val="none"/>
              </w:rPr>
              <w:t>T-2</w:t>
            </w:r>
          </w:p>
        </w:tc>
        <w:tc>
          <w:tcPr>
            <w:tcW w:w="7761" w:type="dxa"/>
            <w:shd w:val="clear" w:color="auto" w:fill="auto"/>
            <w:vAlign w:val="center"/>
          </w:tcPr>
          <w:p w:rsidR="00812E2D" w:rsidRPr="001769A8" w:rsidRDefault="00812E2D"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w:t>
            </w:r>
            <w:r w:rsidRPr="001769A8">
              <w:rPr>
                <w:rFonts w:ascii="Times New Roman" w:hAnsi="Times New Roman" w:cs="Times New Roman"/>
                <w:b w:val="0"/>
                <w:bCs w:val="0"/>
                <w:i w:val="0"/>
                <w:sz w:val="24"/>
                <w:szCs w:val="24"/>
                <w:u w:val="none"/>
                <w:lang w:val="en-US"/>
              </w:rPr>
              <w:t xml:space="preserve"> </w:t>
            </w:r>
            <w:proofErr w:type="spellStart"/>
            <w:r w:rsidRPr="001769A8">
              <w:rPr>
                <w:rFonts w:ascii="Times New Roman" w:hAnsi="Times New Roman" w:cs="Times New Roman"/>
                <w:b w:val="0"/>
                <w:bCs w:val="0"/>
                <w:i w:val="0"/>
                <w:sz w:val="24"/>
                <w:szCs w:val="24"/>
                <w:u w:val="none"/>
              </w:rPr>
              <w:t>предпредыдущий</w:t>
            </w:r>
            <w:proofErr w:type="spellEnd"/>
            <w:r w:rsidRPr="001769A8">
              <w:rPr>
                <w:rFonts w:ascii="Times New Roman" w:hAnsi="Times New Roman" w:cs="Times New Roman"/>
                <w:b w:val="0"/>
                <w:bCs w:val="0"/>
                <w:i w:val="0"/>
                <w:sz w:val="24"/>
                <w:szCs w:val="24"/>
                <w:u w:val="none"/>
              </w:rPr>
              <w:t xml:space="preserve"> год;</w:t>
            </w:r>
          </w:p>
        </w:tc>
      </w:tr>
      <w:tr w:rsidR="00D322A4" w:rsidRPr="001769A8" w:rsidTr="003C246B">
        <w:trPr>
          <w:trHeight w:val="340"/>
        </w:trPr>
        <w:tc>
          <w:tcPr>
            <w:tcW w:w="1418" w:type="dxa"/>
            <w:shd w:val="clear" w:color="auto" w:fill="auto"/>
            <w:vAlign w:val="center"/>
          </w:tcPr>
          <w:p w:rsidR="00D322A4" w:rsidRPr="00D322A4" w:rsidRDefault="00D322A4" w:rsidP="001769A8">
            <w:pPr>
              <w:pStyle w:val="a3"/>
              <w:jc w:val="left"/>
              <w:rPr>
                <w:rFonts w:ascii="Times New Roman" w:hAnsi="Times New Roman" w:cs="Times New Roman"/>
                <w:b w:val="0"/>
                <w:u w:val="none"/>
                <w:lang w:val="en-US"/>
              </w:rPr>
            </w:pPr>
            <w:r>
              <w:rPr>
                <w:rFonts w:ascii="Times New Roman" w:hAnsi="Times New Roman" w:cs="Times New Roman"/>
                <w:b w:val="0"/>
                <w:u w:val="none"/>
                <w:lang w:val="en-US"/>
              </w:rPr>
              <w:t>n</w:t>
            </w:r>
          </w:p>
        </w:tc>
        <w:tc>
          <w:tcPr>
            <w:tcW w:w="7761" w:type="dxa"/>
            <w:shd w:val="clear" w:color="auto" w:fill="auto"/>
            <w:vAlign w:val="center"/>
          </w:tcPr>
          <w:p w:rsidR="00D322A4" w:rsidRPr="00D322A4" w:rsidRDefault="00D322A4"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w:t>
            </w:r>
            <w:r>
              <w:rPr>
                <w:rFonts w:ascii="Times New Roman" w:hAnsi="Times New Roman" w:cs="Times New Roman"/>
                <w:b w:val="0"/>
                <w:bCs w:val="0"/>
                <w:i w:val="0"/>
                <w:sz w:val="24"/>
                <w:szCs w:val="24"/>
                <w:u w:val="none"/>
                <w:lang w:val="en-US"/>
              </w:rPr>
              <w:t xml:space="preserve"> </w:t>
            </w:r>
            <w:r>
              <w:rPr>
                <w:rFonts w:ascii="Times New Roman" w:hAnsi="Times New Roman" w:cs="Times New Roman"/>
                <w:b w:val="0"/>
                <w:bCs w:val="0"/>
                <w:i w:val="0"/>
                <w:sz w:val="24"/>
                <w:szCs w:val="24"/>
                <w:u w:val="none"/>
              </w:rPr>
              <w:t>количество месяцев в периоде;</w:t>
            </w:r>
          </w:p>
        </w:tc>
      </w:tr>
      <w:tr w:rsidR="00812E2D" w:rsidRPr="001769A8" w:rsidTr="003C246B">
        <w:tc>
          <w:tcPr>
            <w:tcW w:w="1418" w:type="dxa"/>
            <w:shd w:val="clear" w:color="auto" w:fill="auto"/>
            <w:vAlign w:val="center"/>
          </w:tcPr>
          <w:p w:rsidR="00812E2D" w:rsidRPr="001769A8" w:rsidRDefault="00812E2D" w:rsidP="001769A8">
            <w:pPr>
              <w:pStyle w:val="a3"/>
              <w:jc w:val="both"/>
              <w:rPr>
                <w:rFonts w:ascii="Times New Roman" w:hAnsi="Times New Roman" w:cs="Times New Roman"/>
                <w:b w:val="0"/>
                <w:bCs w:val="0"/>
                <w:u w:val="none"/>
                <w:lang w:val="en-US"/>
              </w:rPr>
            </w:pPr>
            <w:proofErr w:type="spellStart"/>
            <w:r w:rsidRPr="001769A8">
              <w:rPr>
                <w:rFonts w:ascii="Times New Roman" w:hAnsi="Times New Roman" w:cs="Times New Roman"/>
                <w:b w:val="0"/>
                <w:u w:val="none"/>
                <w:lang w:val="en-US"/>
              </w:rPr>
              <w:t>I</w:t>
            </w:r>
            <w:r w:rsidRPr="001769A8">
              <w:rPr>
                <w:rFonts w:ascii="Times New Roman" w:hAnsi="Times New Roman" w:cs="Times New Roman"/>
                <w:b w:val="0"/>
                <w:u w:val="none"/>
                <w:vertAlign w:val="subscript"/>
                <w:lang w:val="en-US"/>
              </w:rPr>
              <w:t>tT</w:t>
            </w:r>
            <w:proofErr w:type="spellEnd"/>
            <w:r w:rsidRPr="001769A8">
              <w:rPr>
                <w:rFonts w:ascii="Times New Roman" w:hAnsi="Times New Roman" w:cs="Times New Roman"/>
                <w:b w:val="0"/>
                <w:u w:val="none"/>
                <w:vertAlign w:val="subscript"/>
                <w:lang w:val="en-US"/>
              </w:rPr>
              <w:t>/d(T-1)</w:t>
            </w:r>
            <w:r w:rsidRPr="001769A8">
              <w:rPr>
                <w:rFonts w:ascii="Times New Roman" w:hAnsi="Times New Roman" w:cs="Times New Roman"/>
                <w:b w:val="0"/>
                <w:u w:val="none"/>
                <w:lang w:val="en-US"/>
              </w:rPr>
              <w:t xml:space="preserve"> </w:t>
            </w:r>
          </w:p>
        </w:tc>
        <w:tc>
          <w:tcPr>
            <w:tcW w:w="7761" w:type="dxa"/>
            <w:shd w:val="clear" w:color="auto" w:fill="auto"/>
            <w:vAlign w:val="center"/>
          </w:tcPr>
          <w:p w:rsidR="00812E2D" w:rsidRPr="001769A8" w:rsidRDefault="00812E2D"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индекс цен отчетного месяца </w:t>
            </w:r>
            <w:r w:rsidRPr="001769A8">
              <w:rPr>
                <w:rFonts w:ascii="Times New Roman" w:hAnsi="Times New Roman" w:cs="Times New Roman"/>
                <w:b w:val="0"/>
                <w:sz w:val="24"/>
                <w:szCs w:val="24"/>
                <w:u w:val="none"/>
                <w:lang w:val="en-US"/>
              </w:rPr>
              <w:t>t</w:t>
            </w:r>
            <w:r w:rsidRPr="001769A8">
              <w:rPr>
                <w:rFonts w:ascii="Times New Roman" w:hAnsi="Times New Roman" w:cs="Times New Roman"/>
                <w:b w:val="0"/>
                <w:bCs w:val="0"/>
                <w:i w:val="0"/>
                <w:sz w:val="24"/>
                <w:szCs w:val="24"/>
                <w:u w:val="none"/>
              </w:rPr>
              <w:t xml:space="preserve"> отчетного года </w:t>
            </w:r>
            <w:r w:rsidRPr="001769A8">
              <w:rPr>
                <w:rFonts w:ascii="Times New Roman" w:hAnsi="Times New Roman" w:cs="Times New Roman"/>
                <w:b w:val="0"/>
                <w:bCs w:val="0"/>
                <w:sz w:val="24"/>
                <w:szCs w:val="24"/>
                <w:u w:val="none"/>
                <w:lang w:val="en-US"/>
              </w:rPr>
              <w:t>T</w:t>
            </w:r>
            <w:r w:rsidRPr="001769A8">
              <w:rPr>
                <w:rFonts w:ascii="Times New Roman" w:hAnsi="Times New Roman" w:cs="Times New Roman"/>
                <w:b w:val="0"/>
                <w:bCs w:val="0"/>
                <w:i w:val="0"/>
                <w:sz w:val="24"/>
                <w:szCs w:val="24"/>
                <w:u w:val="none"/>
              </w:rPr>
              <w:t xml:space="preserve"> к</w:t>
            </w:r>
            <w:r w:rsidR="007A1267" w:rsidRPr="001769A8">
              <w:rPr>
                <w:rFonts w:ascii="Times New Roman" w:hAnsi="Times New Roman" w:cs="Times New Roman"/>
                <w:b w:val="0"/>
                <w:bCs w:val="0"/>
                <w:i w:val="0"/>
                <w:sz w:val="24"/>
                <w:szCs w:val="24"/>
                <w:u w:val="none"/>
              </w:rPr>
              <w:t xml:space="preserve"> </w:t>
            </w:r>
            <w:r w:rsidRPr="001769A8">
              <w:rPr>
                <w:rFonts w:ascii="Times New Roman" w:hAnsi="Times New Roman" w:cs="Times New Roman"/>
                <w:b w:val="0"/>
                <w:bCs w:val="0"/>
                <w:i w:val="0"/>
                <w:sz w:val="24"/>
                <w:szCs w:val="24"/>
                <w:u w:val="none"/>
              </w:rPr>
              <w:t xml:space="preserve">декабрю </w:t>
            </w:r>
            <w:r w:rsidRPr="001769A8">
              <w:rPr>
                <w:rFonts w:ascii="Times New Roman" w:hAnsi="Times New Roman" w:cs="Times New Roman"/>
                <w:b w:val="0"/>
                <w:bCs w:val="0"/>
                <w:sz w:val="24"/>
                <w:szCs w:val="24"/>
                <w:u w:val="none"/>
                <w:lang w:val="en-US"/>
              </w:rPr>
              <w:t>d</w:t>
            </w:r>
            <w:r w:rsidRPr="001769A8">
              <w:rPr>
                <w:rFonts w:ascii="Times New Roman" w:hAnsi="Times New Roman" w:cs="Times New Roman"/>
                <w:b w:val="0"/>
                <w:bCs w:val="0"/>
                <w:i w:val="0"/>
                <w:sz w:val="24"/>
                <w:szCs w:val="24"/>
                <w:u w:val="none"/>
              </w:rPr>
              <w:t xml:space="preserve"> предыдущего года </w:t>
            </w:r>
            <w:r w:rsidRPr="001769A8">
              <w:rPr>
                <w:rFonts w:ascii="Times New Roman" w:hAnsi="Times New Roman" w:cs="Times New Roman"/>
                <w:b w:val="0"/>
                <w:bCs w:val="0"/>
                <w:sz w:val="24"/>
                <w:szCs w:val="24"/>
                <w:u w:val="none"/>
                <w:lang w:val="en-US"/>
              </w:rPr>
              <w:t>T</w:t>
            </w:r>
            <w:r w:rsidRPr="001769A8">
              <w:rPr>
                <w:rFonts w:ascii="Times New Roman" w:hAnsi="Times New Roman" w:cs="Times New Roman"/>
                <w:b w:val="0"/>
                <w:bCs w:val="0"/>
                <w:sz w:val="24"/>
                <w:szCs w:val="24"/>
                <w:u w:val="none"/>
              </w:rPr>
              <w:t>-1</w:t>
            </w:r>
            <w:r w:rsidRPr="001769A8">
              <w:rPr>
                <w:rFonts w:ascii="Times New Roman" w:hAnsi="Times New Roman" w:cs="Times New Roman"/>
                <w:b w:val="0"/>
                <w:bCs w:val="0"/>
                <w:i w:val="0"/>
                <w:sz w:val="24"/>
                <w:szCs w:val="24"/>
                <w:u w:val="none"/>
              </w:rPr>
              <w:t>;</w:t>
            </w:r>
          </w:p>
        </w:tc>
      </w:tr>
      <w:tr w:rsidR="00812E2D" w:rsidRPr="001769A8" w:rsidTr="003C246B">
        <w:tc>
          <w:tcPr>
            <w:tcW w:w="1418" w:type="dxa"/>
            <w:shd w:val="clear" w:color="auto" w:fill="auto"/>
            <w:vAlign w:val="center"/>
          </w:tcPr>
          <w:p w:rsidR="00812E2D" w:rsidRPr="001769A8" w:rsidRDefault="00812E2D" w:rsidP="001769A8">
            <w:pPr>
              <w:pStyle w:val="a3"/>
              <w:jc w:val="both"/>
              <w:rPr>
                <w:rFonts w:ascii="Times New Roman" w:hAnsi="Times New Roman" w:cs="Times New Roman"/>
                <w:b w:val="0"/>
                <w:bCs w:val="0"/>
                <w:u w:val="none"/>
              </w:rPr>
            </w:pPr>
            <w:proofErr w:type="spellStart"/>
            <w:r w:rsidRPr="001769A8">
              <w:rPr>
                <w:rFonts w:ascii="Times New Roman" w:hAnsi="Times New Roman" w:cs="Times New Roman"/>
                <w:b w:val="0"/>
                <w:iCs w:val="0"/>
                <w:u w:val="none"/>
              </w:rPr>
              <w:t>I</w:t>
            </w:r>
            <w:r w:rsidRPr="001769A8">
              <w:rPr>
                <w:rFonts w:ascii="Times New Roman" w:hAnsi="Times New Roman" w:cs="Times New Roman"/>
                <w:b w:val="0"/>
                <w:iCs w:val="0"/>
                <w:u w:val="none"/>
                <w:vertAlign w:val="subscript"/>
              </w:rPr>
              <w:t>d</w:t>
            </w:r>
            <w:proofErr w:type="spellEnd"/>
            <w:r w:rsidRPr="001769A8">
              <w:rPr>
                <w:rFonts w:ascii="Times New Roman" w:hAnsi="Times New Roman" w:cs="Times New Roman"/>
                <w:b w:val="0"/>
                <w:iCs w:val="0"/>
                <w:u w:val="none"/>
                <w:vertAlign w:val="subscript"/>
              </w:rPr>
              <w:t>(Т-1)/d(Т-2)</w:t>
            </w:r>
          </w:p>
        </w:tc>
        <w:tc>
          <w:tcPr>
            <w:tcW w:w="7761" w:type="dxa"/>
            <w:shd w:val="clear" w:color="auto" w:fill="auto"/>
            <w:vAlign w:val="center"/>
          </w:tcPr>
          <w:p w:rsidR="00812E2D" w:rsidRPr="001769A8" w:rsidRDefault="00812E2D"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индекс цен декабря </w:t>
            </w:r>
            <w:r w:rsidRPr="001769A8">
              <w:rPr>
                <w:rFonts w:ascii="Times New Roman" w:hAnsi="Times New Roman" w:cs="Times New Roman"/>
                <w:b w:val="0"/>
                <w:bCs w:val="0"/>
                <w:sz w:val="24"/>
                <w:szCs w:val="24"/>
                <w:u w:val="none"/>
                <w:lang w:val="en-US"/>
              </w:rPr>
              <w:t>d</w:t>
            </w:r>
            <w:r w:rsidRPr="001769A8">
              <w:rPr>
                <w:rFonts w:ascii="Times New Roman" w:hAnsi="Times New Roman" w:cs="Times New Roman"/>
                <w:b w:val="0"/>
                <w:bCs w:val="0"/>
                <w:sz w:val="24"/>
                <w:szCs w:val="24"/>
                <w:u w:val="none"/>
              </w:rPr>
              <w:t xml:space="preserve"> </w:t>
            </w:r>
            <w:r w:rsidRPr="001769A8">
              <w:rPr>
                <w:rFonts w:ascii="Times New Roman" w:hAnsi="Times New Roman" w:cs="Times New Roman"/>
                <w:b w:val="0"/>
                <w:bCs w:val="0"/>
                <w:i w:val="0"/>
                <w:sz w:val="24"/>
                <w:szCs w:val="24"/>
                <w:u w:val="none"/>
              </w:rPr>
              <w:t xml:space="preserve">предыдущего года </w:t>
            </w:r>
            <w:r w:rsidRPr="001769A8">
              <w:rPr>
                <w:rFonts w:ascii="Times New Roman" w:hAnsi="Times New Roman" w:cs="Times New Roman"/>
                <w:b w:val="0"/>
                <w:bCs w:val="0"/>
                <w:sz w:val="24"/>
                <w:szCs w:val="24"/>
                <w:u w:val="none"/>
              </w:rPr>
              <w:t>T-1</w:t>
            </w:r>
            <w:r w:rsidRPr="001769A8">
              <w:rPr>
                <w:rFonts w:ascii="Times New Roman" w:hAnsi="Times New Roman" w:cs="Times New Roman"/>
                <w:b w:val="0"/>
                <w:bCs w:val="0"/>
                <w:i w:val="0"/>
                <w:sz w:val="24"/>
                <w:szCs w:val="24"/>
                <w:u w:val="none"/>
              </w:rPr>
              <w:t xml:space="preserve"> к декабрю </w:t>
            </w:r>
            <w:r w:rsidRPr="001769A8">
              <w:rPr>
                <w:rFonts w:ascii="Times New Roman" w:hAnsi="Times New Roman" w:cs="Times New Roman"/>
                <w:b w:val="0"/>
                <w:bCs w:val="0"/>
                <w:sz w:val="24"/>
                <w:szCs w:val="24"/>
                <w:u w:val="none"/>
                <w:lang w:val="en-US"/>
              </w:rPr>
              <w:t>d</w:t>
            </w:r>
            <w:r w:rsidR="007A1267" w:rsidRPr="001769A8">
              <w:rPr>
                <w:rFonts w:ascii="Times New Roman" w:hAnsi="Times New Roman" w:cs="Times New Roman"/>
                <w:b w:val="0"/>
                <w:bCs w:val="0"/>
                <w:sz w:val="24"/>
                <w:szCs w:val="24"/>
                <w:u w:val="none"/>
              </w:rPr>
              <w:t xml:space="preserve"> </w:t>
            </w:r>
            <w:r w:rsidRPr="001769A8">
              <w:rPr>
                <w:rFonts w:ascii="Times New Roman" w:hAnsi="Times New Roman" w:cs="Times New Roman"/>
                <w:b w:val="0"/>
                <w:bCs w:val="0"/>
                <w:i w:val="0"/>
                <w:sz w:val="24"/>
                <w:szCs w:val="24"/>
                <w:u w:val="none"/>
              </w:rPr>
              <w:t xml:space="preserve"> </w:t>
            </w:r>
            <w:proofErr w:type="spellStart"/>
            <w:r w:rsidRPr="001769A8">
              <w:rPr>
                <w:rFonts w:ascii="Times New Roman" w:hAnsi="Times New Roman" w:cs="Times New Roman"/>
                <w:b w:val="0"/>
                <w:bCs w:val="0"/>
                <w:i w:val="0"/>
                <w:sz w:val="24"/>
                <w:szCs w:val="24"/>
                <w:u w:val="none"/>
              </w:rPr>
              <w:t>предпредыдущего</w:t>
            </w:r>
            <w:proofErr w:type="spellEnd"/>
            <w:r w:rsidRPr="001769A8">
              <w:rPr>
                <w:rFonts w:ascii="Times New Roman" w:hAnsi="Times New Roman" w:cs="Times New Roman"/>
                <w:b w:val="0"/>
                <w:bCs w:val="0"/>
                <w:i w:val="0"/>
                <w:sz w:val="24"/>
                <w:szCs w:val="24"/>
                <w:u w:val="none"/>
              </w:rPr>
              <w:t xml:space="preserve"> года </w:t>
            </w:r>
            <w:r w:rsidRPr="001769A8">
              <w:rPr>
                <w:rFonts w:ascii="Times New Roman" w:hAnsi="Times New Roman" w:cs="Times New Roman"/>
                <w:b w:val="0"/>
                <w:bCs w:val="0"/>
                <w:sz w:val="24"/>
                <w:szCs w:val="24"/>
                <w:u w:val="none"/>
              </w:rPr>
              <w:t>T-2</w:t>
            </w:r>
            <w:r w:rsidRPr="001769A8">
              <w:rPr>
                <w:rFonts w:ascii="Times New Roman" w:hAnsi="Times New Roman" w:cs="Times New Roman"/>
                <w:b w:val="0"/>
                <w:bCs w:val="0"/>
                <w:i w:val="0"/>
                <w:sz w:val="24"/>
                <w:szCs w:val="24"/>
                <w:u w:val="none"/>
              </w:rPr>
              <w:t>.</w:t>
            </w:r>
          </w:p>
        </w:tc>
      </w:tr>
      <w:tr w:rsidR="00812E2D" w:rsidRPr="001769A8" w:rsidTr="003C246B">
        <w:tc>
          <w:tcPr>
            <w:tcW w:w="1418" w:type="dxa"/>
            <w:shd w:val="clear" w:color="auto" w:fill="auto"/>
            <w:vAlign w:val="center"/>
          </w:tcPr>
          <w:p w:rsidR="00812E2D" w:rsidRPr="001769A8" w:rsidRDefault="00812E2D" w:rsidP="001769A8">
            <w:pPr>
              <w:pStyle w:val="a3"/>
              <w:jc w:val="both"/>
              <w:rPr>
                <w:rFonts w:ascii="Times New Roman" w:hAnsi="Times New Roman" w:cs="Times New Roman"/>
                <w:b w:val="0"/>
                <w:iCs w:val="0"/>
                <w:u w:val="none"/>
              </w:rPr>
            </w:pPr>
            <w:proofErr w:type="spellStart"/>
            <w:r w:rsidRPr="001769A8">
              <w:rPr>
                <w:rFonts w:ascii="Times New Roman" w:hAnsi="Times New Roman" w:cs="Times New Roman"/>
                <w:b w:val="0"/>
                <w:u w:val="none"/>
              </w:rPr>
              <w:t>I</w:t>
            </w:r>
            <w:r w:rsidRPr="001769A8">
              <w:rPr>
                <w:rFonts w:ascii="Times New Roman" w:hAnsi="Times New Roman" w:cs="Times New Roman"/>
                <w:b w:val="0"/>
                <w:u w:val="none"/>
                <w:vertAlign w:val="subscript"/>
              </w:rPr>
              <w:t>t</w:t>
            </w:r>
            <w:proofErr w:type="spellEnd"/>
            <w:r w:rsidRPr="001769A8">
              <w:rPr>
                <w:rFonts w:ascii="Times New Roman" w:hAnsi="Times New Roman" w:cs="Times New Roman"/>
                <w:b w:val="0"/>
                <w:u w:val="none"/>
                <w:vertAlign w:val="subscript"/>
              </w:rPr>
              <w:t>(T-1)/d(T-2)</w:t>
            </w:r>
          </w:p>
        </w:tc>
        <w:tc>
          <w:tcPr>
            <w:tcW w:w="7761" w:type="dxa"/>
            <w:shd w:val="clear" w:color="auto" w:fill="auto"/>
            <w:vAlign w:val="center"/>
          </w:tcPr>
          <w:p w:rsidR="00812E2D" w:rsidRPr="001769A8" w:rsidRDefault="00812E2D"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i w:val="0"/>
                <w:sz w:val="24"/>
                <w:szCs w:val="24"/>
                <w:u w:val="none"/>
              </w:rPr>
              <w:t xml:space="preserve">- индекс цен соответствующего месяца </w:t>
            </w:r>
            <w:r w:rsidRPr="001769A8">
              <w:rPr>
                <w:rFonts w:ascii="Times New Roman" w:hAnsi="Times New Roman" w:cs="Times New Roman"/>
                <w:b w:val="0"/>
                <w:i w:val="0"/>
                <w:sz w:val="24"/>
                <w:szCs w:val="24"/>
                <w:u w:val="none"/>
                <w:lang w:val="en-US"/>
              </w:rPr>
              <w:t>t</w:t>
            </w:r>
            <w:r w:rsidRPr="001769A8">
              <w:rPr>
                <w:rFonts w:ascii="Times New Roman" w:hAnsi="Times New Roman" w:cs="Times New Roman"/>
                <w:b w:val="0"/>
                <w:bCs w:val="0"/>
                <w:i w:val="0"/>
                <w:sz w:val="24"/>
                <w:szCs w:val="24"/>
                <w:u w:val="none"/>
              </w:rPr>
              <w:t xml:space="preserve"> предыдущего года </w:t>
            </w:r>
            <w:r w:rsidRPr="001769A8">
              <w:rPr>
                <w:rFonts w:ascii="Times New Roman" w:hAnsi="Times New Roman" w:cs="Times New Roman"/>
                <w:b w:val="0"/>
                <w:bCs w:val="0"/>
                <w:sz w:val="24"/>
                <w:szCs w:val="24"/>
                <w:u w:val="none"/>
                <w:lang w:val="en-US"/>
              </w:rPr>
              <w:t>T</w:t>
            </w:r>
            <w:r w:rsidRPr="001769A8">
              <w:rPr>
                <w:rFonts w:ascii="Times New Roman" w:hAnsi="Times New Roman" w:cs="Times New Roman"/>
                <w:b w:val="0"/>
                <w:bCs w:val="0"/>
                <w:sz w:val="24"/>
                <w:szCs w:val="24"/>
                <w:u w:val="none"/>
              </w:rPr>
              <w:t>-1</w:t>
            </w:r>
            <w:r w:rsidRPr="001769A8">
              <w:rPr>
                <w:rFonts w:ascii="Times New Roman" w:hAnsi="Times New Roman" w:cs="Times New Roman"/>
                <w:b w:val="0"/>
                <w:bCs w:val="0"/>
                <w:i w:val="0"/>
                <w:sz w:val="24"/>
                <w:szCs w:val="24"/>
                <w:u w:val="none"/>
              </w:rPr>
              <w:t xml:space="preserve"> </w:t>
            </w:r>
            <w:r w:rsidRPr="001769A8">
              <w:rPr>
                <w:rFonts w:ascii="Times New Roman" w:hAnsi="Times New Roman" w:cs="Times New Roman"/>
                <w:b w:val="0"/>
                <w:i w:val="0"/>
                <w:sz w:val="24"/>
                <w:szCs w:val="24"/>
                <w:u w:val="none"/>
              </w:rPr>
              <w:t xml:space="preserve">к декабрю года </w:t>
            </w:r>
            <w:r w:rsidRPr="001769A8">
              <w:rPr>
                <w:rFonts w:ascii="Times New Roman" w:hAnsi="Times New Roman" w:cs="Times New Roman"/>
                <w:b w:val="0"/>
                <w:bCs w:val="0"/>
                <w:sz w:val="24"/>
                <w:szCs w:val="24"/>
                <w:u w:val="none"/>
                <w:lang w:val="en-US"/>
              </w:rPr>
              <w:t>d</w:t>
            </w:r>
            <w:r w:rsidRPr="001769A8">
              <w:rPr>
                <w:rFonts w:ascii="Times New Roman" w:hAnsi="Times New Roman" w:cs="Times New Roman"/>
                <w:b w:val="0"/>
                <w:bCs w:val="0"/>
                <w:i w:val="0"/>
                <w:sz w:val="24"/>
                <w:szCs w:val="24"/>
                <w:u w:val="none"/>
              </w:rPr>
              <w:t xml:space="preserve"> </w:t>
            </w:r>
            <w:proofErr w:type="spellStart"/>
            <w:r w:rsidRPr="001769A8">
              <w:rPr>
                <w:rFonts w:ascii="Times New Roman" w:hAnsi="Times New Roman" w:cs="Times New Roman"/>
                <w:b w:val="0"/>
                <w:bCs w:val="0"/>
                <w:i w:val="0"/>
                <w:sz w:val="24"/>
                <w:szCs w:val="24"/>
                <w:u w:val="none"/>
              </w:rPr>
              <w:t>предпредыдущего</w:t>
            </w:r>
            <w:proofErr w:type="spellEnd"/>
            <w:r w:rsidRPr="001769A8">
              <w:rPr>
                <w:rFonts w:ascii="Times New Roman" w:hAnsi="Times New Roman" w:cs="Times New Roman"/>
                <w:b w:val="0"/>
                <w:bCs w:val="0"/>
                <w:i w:val="0"/>
                <w:sz w:val="24"/>
                <w:szCs w:val="24"/>
                <w:u w:val="none"/>
              </w:rPr>
              <w:t xml:space="preserve"> года </w:t>
            </w:r>
            <w:r w:rsidRPr="001769A8">
              <w:rPr>
                <w:rFonts w:ascii="Times New Roman" w:hAnsi="Times New Roman" w:cs="Times New Roman"/>
                <w:b w:val="0"/>
                <w:bCs w:val="0"/>
                <w:sz w:val="24"/>
                <w:szCs w:val="24"/>
                <w:u w:val="none"/>
              </w:rPr>
              <w:t>T-2</w:t>
            </w:r>
            <w:r w:rsidRPr="001769A8">
              <w:rPr>
                <w:rFonts w:ascii="Times New Roman" w:hAnsi="Times New Roman" w:cs="Times New Roman"/>
                <w:b w:val="0"/>
                <w:i w:val="0"/>
                <w:sz w:val="24"/>
                <w:szCs w:val="24"/>
                <w:u w:val="none"/>
              </w:rPr>
              <w:t>.</w:t>
            </w:r>
          </w:p>
        </w:tc>
      </w:tr>
    </w:tbl>
    <w:p w:rsidR="004A59B1" w:rsidRPr="001769A8" w:rsidRDefault="004A59B1" w:rsidP="001769A8">
      <w:pPr>
        <w:pStyle w:val="11"/>
        <w:ind w:firstLine="709"/>
        <w:jc w:val="both"/>
        <w:rPr>
          <w:rFonts w:ascii="Times New Roman" w:hAnsi="Times New Roman"/>
          <w:sz w:val="28"/>
          <w:szCs w:val="28"/>
        </w:rPr>
      </w:pPr>
    </w:p>
    <w:p w:rsidR="00812E2D" w:rsidRPr="001769A8" w:rsidRDefault="00812E2D" w:rsidP="001769A8">
      <w:pPr>
        <w:pStyle w:val="11"/>
        <w:ind w:firstLine="709"/>
        <w:jc w:val="both"/>
        <w:rPr>
          <w:rFonts w:ascii="Times New Roman" w:hAnsi="Times New Roman"/>
          <w:sz w:val="28"/>
          <w:szCs w:val="28"/>
        </w:rPr>
      </w:pPr>
      <w:r w:rsidRPr="001769A8">
        <w:rPr>
          <w:rFonts w:ascii="Times New Roman" w:hAnsi="Times New Roman"/>
          <w:sz w:val="28"/>
          <w:szCs w:val="28"/>
        </w:rPr>
        <w:t xml:space="preserve">Аналогичным образом рассчитываются </w:t>
      </w:r>
      <w:r w:rsidRPr="001769A8">
        <w:rPr>
          <w:rFonts w:ascii="Times New Roman" w:hAnsi="Times New Roman"/>
          <w:b/>
          <w:i/>
          <w:sz w:val="28"/>
          <w:szCs w:val="28"/>
        </w:rPr>
        <w:t>квартальные и годовые индексы цен</w:t>
      </w:r>
      <w:r w:rsidRPr="001769A8">
        <w:rPr>
          <w:rFonts w:ascii="Times New Roman" w:hAnsi="Times New Roman"/>
          <w:i/>
          <w:sz w:val="28"/>
          <w:szCs w:val="28"/>
        </w:rPr>
        <w:t>.</w:t>
      </w:r>
      <w:r w:rsidRPr="001769A8">
        <w:rPr>
          <w:rFonts w:ascii="Times New Roman" w:hAnsi="Times New Roman"/>
          <w:sz w:val="28"/>
          <w:szCs w:val="28"/>
        </w:rPr>
        <w:t xml:space="preserve"> Для этого динамические ряды ежемесячных индексов цен приводятся к единой базе – декабрю года, предшествующего предыдущему. Далее сумма полученных индексов цен за месяцы отчетного года делится на сумму индексов цен за соответствующие месяцы предыдущего года. При этом число слагаемых числителя и знаменателя должно соответствовать числу месяцев сопоставляемых периодов.</w:t>
      </w:r>
    </w:p>
    <w:p w:rsidR="00FC36F9" w:rsidRPr="00D322A4" w:rsidRDefault="00D322A4" w:rsidP="008B2CF5">
      <w:pPr>
        <w:pStyle w:val="11"/>
        <w:spacing w:before="120"/>
        <w:ind w:firstLine="709"/>
        <w:jc w:val="both"/>
        <w:rPr>
          <w:rFonts w:ascii="Times New Roman" w:hAnsi="Times New Roman"/>
          <w:sz w:val="28"/>
          <w:szCs w:val="28"/>
        </w:rPr>
      </w:pPr>
      <w:r>
        <w:rPr>
          <w:rFonts w:ascii="Times New Roman" w:hAnsi="Times New Roman"/>
          <w:sz w:val="28"/>
          <w:szCs w:val="28"/>
        </w:rPr>
        <w:lastRenderedPageBreak/>
        <w:t>Ниже приводится условный п</w:t>
      </w:r>
      <w:r w:rsidR="00FC36F9" w:rsidRPr="00D322A4">
        <w:rPr>
          <w:rFonts w:ascii="Times New Roman" w:hAnsi="Times New Roman"/>
          <w:sz w:val="28"/>
          <w:szCs w:val="28"/>
        </w:rPr>
        <w:t xml:space="preserve">ример расчета </w:t>
      </w:r>
      <w:r w:rsidR="00CB7C40">
        <w:rPr>
          <w:rFonts w:ascii="Times New Roman" w:hAnsi="Times New Roman"/>
          <w:sz w:val="28"/>
          <w:szCs w:val="28"/>
        </w:rPr>
        <w:t>индексов</w:t>
      </w:r>
      <w:r w:rsidR="00FC36F9" w:rsidRPr="00D322A4">
        <w:rPr>
          <w:rFonts w:ascii="Times New Roman" w:hAnsi="Times New Roman"/>
          <w:sz w:val="28"/>
          <w:szCs w:val="28"/>
        </w:rPr>
        <w:t xml:space="preserve"> цен в среднем в отчетном квартале текущего года по сравнению с предыдущим кварталом текущего года. За базу принят декабрь предыдущего года.</w:t>
      </w:r>
    </w:p>
    <w:p w:rsidR="00FC36F9" w:rsidRPr="00D322A4" w:rsidRDefault="00FC36F9" w:rsidP="00EC1E0D">
      <w:pPr>
        <w:pStyle w:val="af1"/>
        <w:ind w:left="0" w:firstLine="709"/>
        <w:jc w:val="both"/>
        <w:rPr>
          <w:rFonts w:ascii="Times New Roman" w:hAnsi="Times New Roman" w:cs="Times New Roman"/>
          <w:iCs/>
          <w:sz w:val="28"/>
          <w:szCs w:val="28"/>
        </w:rPr>
      </w:pPr>
      <w:r w:rsidRPr="00D322A4">
        <w:rPr>
          <w:rFonts w:ascii="Times New Roman" w:hAnsi="Times New Roman" w:cs="Times New Roman"/>
          <w:iCs/>
          <w:sz w:val="28"/>
          <w:szCs w:val="28"/>
        </w:rPr>
        <w:t>Месячные данные текущего года в процентах к декабрю предыдущего года:</w:t>
      </w: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18"/>
        <w:gridCol w:w="1228"/>
        <w:gridCol w:w="1228"/>
        <w:gridCol w:w="1229"/>
        <w:gridCol w:w="1228"/>
        <w:gridCol w:w="1228"/>
        <w:gridCol w:w="1229"/>
      </w:tblGrid>
      <w:tr w:rsidR="00FC36F9" w:rsidRPr="00D322A4" w:rsidTr="00FC36F9">
        <w:tc>
          <w:tcPr>
            <w:tcW w:w="1918" w:type="dxa"/>
          </w:tcPr>
          <w:p w:rsidR="00FC36F9" w:rsidRPr="00D322A4" w:rsidRDefault="00FC36F9" w:rsidP="001769A8">
            <w:pPr>
              <w:pStyle w:val="11"/>
              <w:jc w:val="center"/>
              <w:rPr>
                <w:rFonts w:ascii="Times New Roman" w:hAnsi="Times New Roman"/>
                <w:sz w:val="24"/>
                <w:szCs w:val="24"/>
              </w:rPr>
            </w:pPr>
          </w:p>
        </w:tc>
        <w:tc>
          <w:tcPr>
            <w:tcW w:w="1228" w:type="dxa"/>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Январь</w:t>
            </w:r>
          </w:p>
        </w:tc>
        <w:tc>
          <w:tcPr>
            <w:tcW w:w="1228" w:type="dxa"/>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Февраль</w:t>
            </w:r>
          </w:p>
        </w:tc>
        <w:tc>
          <w:tcPr>
            <w:tcW w:w="1229" w:type="dxa"/>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Март</w:t>
            </w:r>
          </w:p>
        </w:tc>
        <w:tc>
          <w:tcPr>
            <w:tcW w:w="1228" w:type="dxa"/>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Апрель</w:t>
            </w:r>
          </w:p>
        </w:tc>
        <w:tc>
          <w:tcPr>
            <w:tcW w:w="1228" w:type="dxa"/>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Май</w:t>
            </w:r>
          </w:p>
        </w:tc>
        <w:tc>
          <w:tcPr>
            <w:tcW w:w="1229" w:type="dxa"/>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Июнь</w:t>
            </w:r>
          </w:p>
        </w:tc>
      </w:tr>
      <w:tr w:rsidR="00FC36F9" w:rsidRPr="00D322A4" w:rsidTr="00FC36F9">
        <w:tc>
          <w:tcPr>
            <w:tcW w:w="1918" w:type="dxa"/>
          </w:tcPr>
          <w:p w:rsidR="00FC36F9" w:rsidRPr="00D322A4" w:rsidRDefault="00FC36F9" w:rsidP="001769A8">
            <w:pPr>
              <w:rPr>
                <w:rFonts w:ascii="Times New Roman" w:hAnsi="Times New Roman" w:cs="Times New Roman"/>
                <w:sz w:val="24"/>
                <w:szCs w:val="24"/>
              </w:rPr>
            </w:pPr>
            <w:r w:rsidRPr="00D322A4">
              <w:rPr>
                <w:rFonts w:ascii="Times New Roman" w:hAnsi="Times New Roman" w:cs="Times New Roman"/>
                <w:sz w:val="24"/>
                <w:szCs w:val="24"/>
              </w:rPr>
              <w:t>Индексы цен</w:t>
            </w:r>
          </w:p>
        </w:tc>
        <w:tc>
          <w:tcPr>
            <w:tcW w:w="1228" w:type="dxa"/>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100,9</w:t>
            </w:r>
          </w:p>
        </w:tc>
        <w:tc>
          <w:tcPr>
            <w:tcW w:w="1228" w:type="dxa"/>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101,4</w:t>
            </w:r>
          </w:p>
        </w:tc>
        <w:tc>
          <w:tcPr>
            <w:tcW w:w="1229" w:type="dxa"/>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101,3</w:t>
            </w:r>
          </w:p>
        </w:tc>
        <w:tc>
          <w:tcPr>
            <w:tcW w:w="1228" w:type="dxa"/>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101,3</w:t>
            </w:r>
          </w:p>
        </w:tc>
        <w:tc>
          <w:tcPr>
            <w:tcW w:w="1228" w:type="dxa"/>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100,5</w:t>
            </w:r>
          </w:p>
        </w:tc>
        <w:tc>
          <w:tcPr>
            <w:tcW w:w="1229" w:type="dxa"/>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100,5</w:t>
            </w:r>
          </w:p>
        </w:tc>
      </w:tr>
    </w:tbl>
    <w:p w:rsidR="00A57412" w:rsidRPr="00D322A4" w:rsidRDefault="00A57412" w:rsidP="001769A8">
      <w:pPr>
        <w:pStyle w:val="af1"/>
        <w:spacing w:after="0"/>
        <w:ind w:left="0" w:firstLine="709"/>
        <w:jc w:val="both"/>
        <w:rPr>
          <w:rFonts w:ascii="Times New Roman" w:hAnsi="Times New Roman" w:cs="Times New Roman"/>
          <w:iCs/>
          <w:sz w:val="28"/>
          <w:szCs w:val="28"/>
          <w:lang w:val="en-US"/>
        </w:rPr>
      </w:pPr>
    </w:p>
    <w:p w:rsidR="00FC36F9" w:rsidRPr="00D322A4" w:rsidRDefault="00FC36F9" w:rsidP="001769A8">
      <w:pPr>
        <w:pStyle w:val="af1"/>
        <w:spacing w:after="0"/>
        <w:ind w:left="0" w:firstLine="709"/>
        <w:jc w:val="both"/>
        <w:rPr>
          <w:rFonts w:ascii="Times New Roman" w:hAnsi="Times New Roman" w:cs="Times New Roman"/>
          <w:iCs/>
          <w:sz w:val="28"/>
          <w:szCs w:val="28"/>
        </w:rPr>
      </w:pPr>
      <w:r w:rsidRPr="00D322A4">
        <w:rPr>
          <w:rFonts w:ascii="Times New Roman" w:hAnsi="Times New Roman" w:cs="Times New Roman"/>
          <w:iCs/>
          <w:sz w:val="28"/>
          <w:szCs w:val="28"/>
        </w:rPr>
        <w:t>Изменение цен во II квартале по отношению к предыдущему кварталу в среднем составило:</w:t>
      </w:r>
    </w:p>
    <w:p w:rsidR="00FC36F9" w:rsidRPr="001769A8" w:rsidRDefault="004146E3" w:rsidP="001769A8">
      <w:pPr>
        <w:pStyle w:val="af1"/>
        <w:spacing w:after="0"/>
        <w:ind w:left="0"/>
        <w:rPr>
          <w:rFonts w:ascii="Times New Roman" w:hAnsi="Times New Roman" w:cs="Times New Roman"/>
          <w:i/>
          <w:iCs/>
          <w:szCs w:val="28"/>
        </w:rPr>
      </w:pPr>
      <w:r>
        <w:rPr>
          <w:rFonts w:ascii="Times New Roman" w:hAnsi="Times New Roman" w:cs="Times New Roman"/>
          <w:i/>
          <w:iCs/>
          <w:noProof/>
          <w:sz w:val="24"/>
          <w:szCs w:val="24"/>
        </w:rPr>
        <w:pict>
          <v:shape id="_x0000_s1071" type="#_x0000_t75" style="position:absolute;margin-left:39.6pt;margin-top:1.7pt;width:213.75pt;height:35.65pt;z-index:-251626496;mso-wrap-edited:f" wrapcoords="5082 1630 476 7336 159 11819 1906 14264 5718 14672 4924 19970 13659 19970 13818 19970 13500 16302 13182 14672 17312 14672 21124 11411 20965 7336 12547 2853 7941 1630 5082 1630">
            <v:imagedata r:id="rId50" o:title=""/>
            <w10:wrap type="tight" side="largest"/>
          </v:shape>
          <o:OLEObject Type="Embed" ProgID="Equation.3" ShapeID="_x0000_s1071" DrawAspect="Content" ObjectID="_1508837462" r:id="rId51"/>
        </w:pict>
      </w:r>
    </w:p>
    <w:p w:rsidR="00FC36F9" w:rsidRPr="001769A8" w:rsidRDefault="00FC36F9" w:rsidP="001769A8">
      <w:pPr>
        <w:pStyle w:val="af1"/>
        <w:spacing w:after="0"/>
        <w:ind w:left="0"/>
        <w:rPr>
          <w:rFonts w:ascii="Times New Roman" w:hAnsi="Times New Roman" w:cs="Times New Roman"/>
          <w:i/>
          <w:iCs/>
          <w:szCs w:val="28"/>
        </w:rPr>
      </w:pPr>
    </w:p>
    <w:p w:rsidR="004A59B1" w:rsidRPr="001769A8" w:rsidRDefault="004A59B1" w:rsidP="001769A8">
      <w:pPr>
        <w:pStyle w:val="11"/>
        <w:ind w:firstLine="720"/>
        <w:jc w:val="both"/>
        <w:rPr>
          <w:rFonts w:ascii="Times New Roman" w:hAnsi="Times New Roman"/>
          <w:i/>
          <w:sz w:val="28"/>
          <w:szCs w:val="28"/>
        </w:rPr>
      </w:pPr>
    </w:p>
    <w:p w:rsidR="00FC36F9" w:rsidRDefault="00FC36F9" w:rsidP="001769A8">
      <w:pPr>
        <w:pStyle w:val="11"/>
        <w:ind w:firstLine="720"/>
        <w:jc w:val="both"/>
        <w:rPr>
          <w:rFonts w:ascii="Times New Roman" w:hAnsi="Times New Roman"/>
          <w:sz w:val="28"/>
          <w:szCs w:val="28"/>
        </w:rPr>
      </w:pPr>
      <w:r w:rsidRPr="001769A8">
        <w:rPr>
          <w:rFonts w:ascii="Times New Roman" w:hAnsi="Times New Roman"/>
          <w:sz w:val="28"/>
          <w:szCs w:val="28"/>
        </w:rPr>
        <w:t xml:space="preserve">Расчет квартальных индексов </w:t>
      </w:r>
      <w:r w:rsidR="00517D38">
        <w:rPr>
          <w:rFonts w:ascii="Times New Roman" w:hAnsi="Times New Roman"/>
          <w:sz w:val="28"/>
          <w:szCs w:val="28"/>
        </w:rPr>
        <w:t xml:space="preserve">цен </w:t>
      </w:r>
      <w:r w:rsidRPr="001769A8">
        <w:rPr>
          <w:rFonts w:ascii="Times New Roman" w:hAnsi="Times New Roman"/>
          <w:sz w:val="28"/>
          <w:szCs w:val="28"/>
        </w:rPr>
        <w:t xml:space="preserve">отчетного года к кварталам предыдущего года производится исходя из месячных индексов </w:t>
      </w:r>
      <w:r w:rsidR="00517D38">
        <w:rPr>
          <w:rFonts w:ascii="Times New Roman" w:hAnsi="Times New Roman"/>
          <w:sz w:val="28"/>
          <w:szCs w:val="28"/>
        </w:rPr>
        <w:t xml:space="preserve">цен </w:t>
      </w:r>
      <w:r w:rsidRPr="001769A8">
        <w:rPr>
          <w:rFonts w:ascii="Times New Roman" w:hAnsi="Times New Roman"/>
          <w:sz w:val="28"/>
          <w:szCs w:val="28"/>
        </w:rPr>
        <w:t>за эти два года, рассчитанных к единому базисному периоду - декабрю года, предшествующего предыдущему, принятому за 100%.</w:t>
      </w:r>
    </w:p>
    <w:p w:rsidR="008A1338" w:rsidRPr="001769A8" w:rsidRDefault="008A1338" w:rsidP="008B2CF5">
      <w:pPr>
        <w:pStyle w:val="11"/>
        <w:spacing w:before="120" w:after="120"/>
        <w:ind w:firstLine="720"/>
        <w:jc w:val="both"/>
        <w:rPr>
          <w:rFonts w:ascii="Times New Roman" w:hAnsi="Times New Roman"/>
          <w:sz w:val="28"/>
          <w:szCs w:val="28"/>
        </w:rPr>
      </w:pPr>
      <w:r>
        <w:rPr>
          <w:rFonts w:ascii="Times New Roman" w:hAnsi="Times New Roman"/>
          <w:sz w:val="28"/>
          <w:szCs w:val="28"/>
        </w:rPr>
        <w:t>Ниже приводится пример расчета</w:t>
      </w:r>
      <w:r w:rsidR="0063134D">
        <w:rPr>
          <w:rFonts w:ascii="Times New Roman" w:hAnsi="Times New Roman"/>
          <w:sz w:val="28"/>
          <w:szCs w:val="28"/>
        </w:rPr>
        <w:t xml:space="preserve"> индексов цен.</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75"/>
        <w:gridCol w:w="1901"/>
        <w:gridCol w:w="1901"/>
        <w:gridCol w:w="1901"/>
        <w:gridCol w:w="1902"/>
      </w:tblGrid>
      <w:tr w:rsidR="00FC36F9" w:rsidRPr="00D322A4" w:rsidTr="00B17461">
        <w:trPr>
          <w:cantSplit/>
        </w:trPr>
        <w:tc>
          <w:tcPr>
            <w:tcW w:w="1575" w:type="dxa"/>
            <w:vMerge w:val="restart"/>
          </w:tcPr>
          <w:p w:rsidR="00FC36F9" w:rsidRPr="00D322A4" w:rsidRDefault="00FC36F9" w:rsidP="001769A8">
            <w:pPr>
              <w:pStyle w:val="11"/>
              <w:jc w:val="both"/>
              <w:rPr>
                <w:rFonts w:ascii="Times New Roman" w:hAnsi="Times New Roman"/>
                <w:sz w:val="24"/>
                <w:szCs w:val="24"/>
              </w:rPr>
            </w:pPr>
          </w:p>
        </w:tc>
        <w:tc>
          <w:tcPr>
            <w:tcW w:w="3802" w:type="dxa"/>
            <w:gridSpan w:val="2"/>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 xml:space="preserve">Предыдущий год </w:t>
            </w:r>
            <w:proofErr w:type="gramStart"/>
            <w:r w:rsidRPr="00D322A4">
              <w:rPr>
                <w:rFonts w:ascii="Times New Roman" w:hAnsi="Times New Roman"/>
                <w:sz w:val="24"/>
                <w:szCs w:val="24"/>
              </w:rPr>
              <w:t>к</w:t>
            </w:r>
            <w:proofErr w:type="gramEnd"/>
          </w:p>
        </w:tc>
        <w:tc>
          <w:tcPr>
            <w:tcW w:w="3803" w:type="dxa"/>
            <w:gridSpan w:val="2"/>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 xml:space="preserve">Отчетный год </w:t>
            </w:r>
            <w:proofErr w:type="gramStart"/>
            <w:r w:rsidRPr="00D322A4">
              <w:rPr>
                <w:rFonts w:ascii="Times New Roman" w:hAnsi="Times New Roman"/>
                <w:sz w:val="24"/>
                <w:szCs w:val="24"/>
              </w:rPr>
              <w:t>к</w:t>
            </w:r>
            <w:proofErr w:type="gramEnd"/>
          </w:p>
        </w:tc>
      </w:tr>
      <w:tr w:rsidR="00FC36F9" w:rsidRPr="00D322A4" w:rsidTr="00B17461">
        <w:trPr>
          <w:cantSplit/>
        </w:trPr>
        <w:tc>
          <w:tcPr>
            <w:tcW w:w="1575" w:type="dxa"/>
            <w:vMerge/>
            <w:tcBorders>
              <w:bottom w:val="nil"/>
            </w:tcBorders>
          </w:tcPr>
          <w:p w:rsidR="00FC36F9" w:rsidRPr="00D322A4" w:rsidRDefault="00FC36F9" w:rsidP="001769A8">
            <w:pPr>
              <w:pStyle w:val="11"/>
              <w:jc w:val="both"/>
              <w:rPr>
                <w:rFonts w:ascii="Times New Roman" w:hAnsi="Times New Roman"/>
                <w:sz w:val="24"/>
                <w:szCs w:val="24"/>
              </w:rPr>
            </w:pPr>
          </w:p>
        </w:tc>
        <w:tc>
          <w:tcPr>
            <w:tcW w:w="1901" w:type="dxa"/>
            <w:tcBorders>
              <w:bottom w:val="nil"/>
            </w:tcBorders>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 xml:space="preserve">предыдущему месяцу </w:t>
            </w:r>
          </w:p>
        </w:tc>
        <w:tc>
          <w:tcPr>
            <w:tcW w:w="1901" w:type="dxa"/>
            <w:tcBorders>
              <w:bottom w:val="nil"/>
            </w:tcBorders>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декабрю пре</w:t>
            </w:r>
            <w:proofErr w:type="gramStart"/>
            <w:r w:rsidRPr="00D322A4">
              <w:rPr>
                <w:rFonts w:ascii="Times New Roman" w:hAnsi="Times New Roman"/>
                <w:sz w:val="24"/>
                <w:szCs w:val="24"/>
              </w:rPr>
              <w:t>д-</w:t>
            </w:r>
            <w:proofErr w:type="gramEnd"/>
            <w:r w:rsidRPr="00D322A4">
              <w:rPr>
                <w:rFonts w:ascii="Times New Roman" w:hAnsi="Times New Roman"/>
                <w:sz w:val="24"/>
                <w:szCs w:val="24"/>
              </w:rPr>
              <w:t xml:space="preserve"> предыдущего года</w:t>
            </w:r>
          </w:p>
        </w:tc>
        <w:tc>
          <w:tcPr>
            <w:tcW w:w="1901" w:type="dxa"/>
            <w:tcBorders>
              <w:bottom w:val="nil"/>
            </w:tcBorders>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 xml:space="preserve">предыдущему месяцу </w:t>
            </w:r>
          </w:p>
        </w:tc>
        <w:tc>
          <w:tcPr>
            <w:tcW w:w="1902" w:type="dxa"/>
            <w:tcBorders>
              <w:bottom w:val="nil"/>
            </w:tcBorders>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декабрю пре</w:t>
            </w:r>
            <w:proofErr w:type="gramStart"/>
            <w:r w:rsidRPr="00D322A4">
              <w:rPr>
                <w:rFonts w:ascii="Times New Roman" w:hAnsi="Times New Roman"/>
                <w:sz w:val="24"/>
                <w:szCs w:val="24"/>
              </w:rPr>
              <w:t>д-</w:t>
            </w:r>
            <w:proofErr w:type="gramEnd"/>
            <w:r w:rsidRPr="00D322A4">
              <w:rPr>
                <w:rFonts w:ascii="Times New Roman" w:hAnsi="Times New Roman"/>
                <w:sz w:val="24"/>
                <w:szCs w:val="24"/>
              </w:rPr>
              <w:t xml:space="preserve"> предыдущего года</w:t>
            </w:r>
          </w:p>
        </w:tc>
      </w:tr>
      <w:tr w:rsidR="00FC36F9" w:rsidRPr="00D322A4" w:rsidTr="00B17461">
        <w:trPr>
          <w:trHeight w:hRule="exact" w:val="284"/>
        </w:trPr>
        <w:tc>
          <w:tcPr>
            <w:tcW w:w="1575" w:type="dxa"/>
            <w:tcBorders>
              <w:top w:val="single" w:sz="4" w:space="0" w:color="auto"/>
              <w:left w:val="single" w:sz="4" w:space="0" w:color="auto"/>
              <w:bottom w:val="nil"/>
              <w:right w:val="nil"/>
            </w:tcBorders>
          </w:tcPr>
          <w:p w:rsidR="00FC36F9" w:rsidRPr="00D322A4" w:rsidRDefault="00FC36F9" w:rsidP="001769A8">
            <w:pPr>
              <w:pStyle w:val="11"/>
              <w:jc w:val="both"/>
              <w:rPr>
                <w:rFonts w:ascii="Times New Roman" w:hAnsi="Times New Roman"/>
                <w:sz w:val="24"/>
                <w:szCs w:val="24"/>
              </w:rPr>
            </w:pPr>
            <w:r w:rsidRPr="00D322A4">
              <w:rPr>
                <w:rFonts w:ascii="Times New Roman" w:hAnsi="Times New Roman"/>
                <w:sz w:val="24"/>
                <w:szCs w:val="24"/>
              </w:rPr>
              <w:t>Январь</w:t>
            </w:r>
          </w:p>
        </w:tc>
        <w:tc>
          <w:tcPr>
            <w:tcW w:w="1901" w:type="dxa"/>
            <w:tcBorders>
              <w:top w:val="single" w:sz="4" w:space="0" w:color="auto"/>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101,1</w:t>
            </w:r>
          </w:p>
        </w:tc>
        <w:tc>
          <w:tcPr>
            <w:tcW w:w="1901" w:type="dxa"/>
            <w:tcBorders>
              <w:top w:val="single" w:sz="4" w:space="0" w:color="auto"/>
              <w:left w:val="nil"/>
              <w:bottom w:val="nil"/>
              <w:right w:val="nil"/>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101,1</w:t>
            </w:r>
          </w:p>
        </w:tc>
        <w:tc>
          <w:tcPr>
            <w:tcW w:w="1901" w:type="dxa"/>
            <w:tcBorders>
              <w:top w:val="single" w:sz="4" w:space="0" w:color="auto"/>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100,9</w:t>
            </w:r>
          </w:p>
        </w:tc>
        <w:tc>
          <w:tcPr>
            <w:tcW w:w="1902" w:type="dxa"/>
            <w:tcBorders>
              <w:top w:val="single" w:sz="4" w:space="0" w:color="auto"/>
              <w:left w:val="nil"/>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108,2</w:t>
            </w:r>
          </w:p>
        </w:tc>
      </w:tr>
      <w:tr w:rsidR="00FC36F9" w:rsidRPr="00D322A4" w:rsidTr="00B17461">
        <w:trPr>
          <w:trHeight w:hRule="exact" w:val="284"/>
        </w:trPr>
        <w:tc>
          <w:tcPr>
            <w:tcW w:w="1575" w:type="dxa"/>
            <w:tcBorders>
              <w:top w:val="nil"/>
              <w:left w:val="single" w:sz="4" w:space="0" w:color="auto"/>
              <w:bottom w:val="nil"/>
              <w:right w:val="nil"/>
            </w:tcBorders>
          </w:tcPr>
          <w:p w:rsidR="00FC36F9" w:rsidRPr="00D322A4" w:rsidRDefault="00FC36F9" w:rsidP="001769A8">
            <w:pPr>
              <w:pStyle w:val="11"/>
              <w:jc w:val="both"/>
              <w:rPr>
                <w:rFonts w:ascii="Times New Roman" w:hAnsi="Times New Roman"/>
                <w:sz w:val="24"/>
                <w:szCs w:val="24"/>
              </w:rPr>
            </w:pPr>
            <w:r w:rsidRPr="00D322A4">
              <w:rPr>
                <w:rFonts w:ascii="Times New Roman" w:hAnsi="Times New Roman"/>
                <w:sz w:val="24"/>
                <w:szCs w:val="24"/>
              </w:rPr>
              <w:t>Февраль</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101,6</w:t>
            </w:r>
          </w:p>
        </w:tc>
        <w:tc>
          <w:tcPr>
            <w:tcW w:w="1901" w:type="dxa"/>
            <w:tcBorders>
              <w:top w:val="nil"/>
              <w:left w:val="nil"/>
              <w:bottom w:val="nil"/>
              <w:right w:val="nil"/>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102,7</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100,5</w:t>
            </w:r>
          </w:p>
        </w:tc>
        <w:tc>
          <w:tcPr>
            <w:tcW w:w="1902" w:type="dxa"/>
            <w:tcBorders>
              <w:top w:val="nil"/>
              <w:left w:val="nil"/>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108,7</w:t>
            </w:r>
          </w:p>
        </w:tc>
      </w:tr>
      <w:tr w:rsidR="00FC36F9" w:rsidRPr="00D322A4" w:rsidTr="00B17461">
        <w:trPr>
          <w:trHeight w:hRule="exact" w:val="284"/>
        </w:trPr>
        <w:tc>
          <w:tcPr>
            <w:tcW w:w="1575" w:type="dxa"/>
            <w:tcBorders>
              <w:top w:val="nil"/>
              <w:left w:val="single" w:sz="4" w:space="0" w:color="auto"/>
              <w:bottom w:val="nil"/>
              <w:right w:val="nil"/>
            </w:tcBorders>
          </w:tcPr>
          <w:p w:rsidR="00FC36F9" w:rsidRPr="00D322A4" w:rsidRDefault="00FC36F9" w:rsidP="001769A8">
            <w:pPr>
              <w:pStyle w:val="11"/>
              <w:jc w:val="both"/>
              <w:rPr>
                <w:rFonts w:ascii="Times New Roman" w:hAnsi="Times New Roman"/>
                <w:sz w:val="24"/>
                <w:szCs w:val="24"/>
              </w:rPr>
            </w:pPr>
            <w:r w:rsidRPr="00D322A4">
              <w:rPr>
                <w:rFonts w:ascii="Times New Roman" w:hAnsi="Times New Roman"/>
                <w:sz w:val="24"/>
                <w:szCs w:val="24"/>
              </w:rPr>
              <w:t>Март</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101,3</w:t>
            </w:r>
          </w:p>
        </w:tc>
        <w:tc>
          <w:tcPr>
            <w:tcW w:w="1901" w:type="dxa"/>
            <w:tcBorders>
              <w:top w:val="nil"/>
              <w:left w:val="nil"/>
              <w:bottom w:val="nil"/>
              <w:right w:val="nil"/>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104,0</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99,9</w:t>
            </w:r>
          </w:p>
        </w:tc>
        <w:tc>
          <w:tcPr>
            <w:tcW w:w="1902" w:type="dxa"/>
            <w:tcBorders>
              <w:top w:val="nil"/>
              <w:left w:val="nil"/>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108,6</w:t>
            </w:r>
          </w:p>
        </w:tc>
      </w:tr>
      <w:tr w:rsidR="00FC36F9" w:rsidRPr="00D322A4" w:rsidTr="00B17461">
        <w:trPr>
          <w:trHeight w:hRule="exact" w:val="284"/>
        </w:trPr>
        <w:tc>
          <w:tcPr>
            <w:tcW w:w="1575" w:type="dxa"/>
            <w:tcBorders>
              <w:top w:val="nil"/>
              <w:left w:val="single" w:sz="4" w:space="0" w:color="auto"/>
              <w:bottom w:val="nil"/>
              <w:right w:val="nil"/>
            </w:tcBorders>
          </w:tcPr>
          <w:p w:rsidR="00FC36F9" w:rsidRPr="00D322A4" w:rsidRDefault="00FC36F9" w:rsidP="001769A8">
            <w:pPr>
              <w:pStyle w:val="11"/>
              <w:jc w:val="both"/>
              <w:rPr>
                <w:rFonts w:ascii="Times New Roman" w:hAnsi="Times New Roman"/>
                <w:sz w:val="24"/>
                <w:szCs w:val="24"/>
              </w:rPr>
            </w:pPr>
            <w:r w:rsidRPr="00D322A4">
              <w:rPr>
                <w:rFonts w:ascii="Times New Roman" w:hAnsi="Times New Roman"/>
                <w:sz w:val="24"/>
                <w:szCs w:val="24"/>
              </w:rPr>
              <w:t>Апрель</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100,8</w:t>
            </w:r>
          </w:p>
        </w:tc>
        <w:tc>
          <w:tcPr>
            <w:tcW w:w="1901" w:type="dxa"/>
            <w:tcBorders>
              <w:top w:val="nil"/>
              <w:left w:val="nil"/>
              <w:bottom w:val="nil"/>
              <w:right w:val="nil"/>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104,8</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100,0</w:t>
            </w:r>
          </w:p>
        </w:tc>
        <w:tc>
          <w:tcPr>
            <w:tcW w:w="1902" w:type="dxa"/>
            <w:tcBorders>
              <w:top w:val="nil"/>
              <w:left w:val="nil"/>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108,6</w:t>
            </w:r>
          </w:p>
        </w:tc>
      </w:tr>
      <w:tr w:rsidR="00FC36F9" w:rsidRPr="00D322A4" w:rsidTr="00B17461">
        <w:trPr>
          <w:trHeight w:hRule="exact" w:val="284"/>
        </w:trPr>
        <w:tc>
          <w:tcPr>
            <w:tcW w:w="1575" w:type="dxa"/>
            <w:tcBorders>
              <w:top w:val="nil"/>
              <w:left w:val="single" w:sz="4" w:space="0" w:color="auto"/>
              <w:bottom w:val="nil"/>
              <w:right w:val="nil"/>
            </w:tcBorders>
          </w:tcPr>
          <w:p w:rsidR="00FC36F9" w:rsidRPr="00D322A4" w:rsidRDefault="00FC36F9" w:rsidP="001769A8">
            <w:pPr>
              <w:pStyle w:val="11"/>
              <w:jc w:val="both"/>
              <w:rPr>
                <w:rFonts w:ascii="Times New Roman" w:hAnsi="Times New Roman"/>
                <w:sz w:val="24"/>
                <w:szCs w:val="24"/>
              </w:rPr>
            </w:pPr>
            <w:r w:rsidRPr="00D322A4">
              <w:rPr>
                <w:rFonts w:ascii="Times New Roman" w:hAnsi="Times New Roman"/>
                <w:sz w:val="24"/>
                <w:szCs w:val="24"/>
              </w:rPr>
              <w:t>Май</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100,5</w:t>
            </w:r>
          </w:p>
        </w:tc>
        <w:tc>
          <w:tcPr>
            <w:tcW w:w="1901" w:type="dxa"/>
            <w:tcBorders>
              <w:top w:val="nil"/>
              <w:left w:val="nil"/>
              <w:bottom w:val="nil"/>
              <w:right w:val="nil"/>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105,3</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99,1</w:t>
            </w:r>
          </w:p>
        </w:tc>
        <w:tc>
          <w:tcPr>
            <w:tcW w:w="1902" w:type="dxa"/>
            <w:tcBorders>
              <w:top w:val="nil"/>
              <w:left w:val="nil"/>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107,6</w:t>
            </w:r>
          </w:p>
        </w:tc>
      </w:tr>
      <w:tr w:rsidR="00FC36F9" w:rsidRPr="00D322A4" w:rsidTr="00B17461">
        <w:trPr>
          <w:trHeight w:hRule="exact" w:val="284"/>
        </w:trPr>
        <w:tc>
          <w:tcPr>
            <w:tcW w:w="1575" w:type="dxa"/>
            <w:tcBorders>
              <w:top w:val="nil"/>
              <w:left w:val="single" w:sz="4" w:space="0" w:color="auto"/>
              <w:bottom w:val="nil"/>
              <w:right w:val="nil"/>
            </w:tcBorders>
          </w:tcPr>
          <w:p w:rsidR="00FC36F9" w:rsidRPr="00D322A4" w:rsidRDefault="00FC36F9" w:rsidP="001769A8">
            <w:pPr>
              <w:pStyle w:val="11"/>
              <w:jc w:val="both"/>
              <w:rPr>
                <w:rFonts w:ascii="Times New Roman" w:hAnsi="Times New Roman"/>
                <w:sz w:val="24"/>
                <w:szCs w:val="24"/>
              </w:rPr>
            </w:pPr>
            <w:r w:rsidRPr="00D322A4">
              <w:rPr>
                <w:rFonts w:ascii="Times New Roman" w:hAnsi="Times New Roman"/>
                <w:sz w:val="24"/>
                <w:szCs w:val="24"/>
              </w:rPr>
              <w:t>Июнь</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100,8</w:t>
            </w:r>
          </w:p>
        </w:tc>
        <w:tc>
          <w:tcPr>
            <w:tcW w:w="1901" w:type="dxa"/>
            <w:tcBorders>
              <w:top w:val="nil"/>
              <w:left w:val="nil"/>
              <w:bottom w:val="nil"/>
              <w:right w:val="nil"/>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106,1</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100,0</w:t>
            </w:r>
          </w:p>
        </w:tc>
        <w:tc>
          <w:tcPr>
            <w:tcW w:w="1902" w:type="dxa"/>
            <w:tcBorders>
              <w:top w:val="nil"/>
              <w:left w:val="nil"/>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107,6</w:t>
            </w:r>
          </w:p>
        </w:tc>
      </w:tr>
      <w:tr w:rsidR="00FC36F9" w:rsidRPr="00D322A4" w:rsidTr="00B17461">
        <w:trPr>
          <w:trHeight w:hRule="exact" w:val="284"/>
        </w:trPr>
        <w:tc>
          <w:tcPr>
            <w:tcW w:w="1575" w:type="dxa"/>
            <w:tcBorders>
              <w:top w:val="nil"/>
              <w:left w:val="single" w:sz="4" w:space="0" w:color="auto"/>
              <w:bottom w:val="nil"/>
              <w:right w:val="nil"/>
            </w:tcBorders>
          </w:tcPr>
          <w:p w:rsidR="00FC36F9" w:rsidRPr="00D322A4" w:rsidRDefault="00FC36F9" w:rsidP="001769A8">
            <w:pPr>
              <w:pStyle w:val="11"/>
              <w:jc w:val="both"/>
              <w:rPr>
                <w:rFonts w:ascii="Times New Roman" w:hAnsi="Times New Roman"/>
                <w:sz w:val="24"/>
                <w:szCs w:val="24"/>
              </w:rPr>
            </w:pPr>
            <w:r w:rsidRPr="00D322A4">
              <w:rPr>
                <w:rFonts w:ascii="Times New Roman" w:hAnsi="Times New Roman"/>
                <w:sz w:val="24"/>
                <w:szCs w:val="24"/>
              </w:rPr>
              <w:t>Июль</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100,2</w:t>
            </w:r>
          </w:p>
        </w:tc>
        <w:tc>
          <w:tcPr>
            <w:tcW w:w="1901" w:type="dxa"/>
            <w:tcBorders>
              <w:top w:val="nil"/>
              <w:left w:val="nil"/>
              <w:bottom w:val="nil"/>
              <w:right w:val="nil"/>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106,3</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99,2</w:t>
            </w:r>
          </w:p>
        </w:tc>
        <w:tc>
          <w:tcPr>
            <w:tcW w:w="1902" w:type="dxa"/>
            <w:tcBorders>
              <w:top w:val="nil"/>
              <w:left w:val="nil"/>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106,7</w:t>
            </w:r>
          </w:p>
        </w:tc>
      </w:tr>
      <w:tr w:rsidR="00FC36F9" w:rsidRPr="00D322A4" w:rsidTr="00B17461">
        <w:trPr>
          <w:trHeight w:hRule="exact" w:val="284"/>
        </w:trPr>
        <w:tc>
          <w:tcPr>
            <w:tcW w:w="1575" w:type="dxa"/>
            <w:tcBorders>
              <w:top w:val="nil"/>
              <w:left w:val="single" w:sz="4" w:space="0" w:color="auto"/>
              <w:bottom w:val="nil"/>
              <w:right w:val="nil"/>
            </w:tcBorders>
          </w:tcPr>
          <w:p w:rsidR="00FC36F9" w:rsidRPr="00D322A4" w:rsidRDefault="00FC36F9" w:rsidP="001769A8">
            <w:pPr>
              <w:pStyle w:val="11"/>
              <w:jc w:val="both"/>
              <w:rPr>
                <w:rFonts w:ascii="Times New Roman" w:hAnsi="Times New Roman"/>
                <w:sz w:val="24"/>
                <w:szCs w:val="24"/>
              </w:rPr>
            </w:pPr>
            <w:r w:rsidRPr="00D322A4">
              <w:rPr>
                <w:rFonts w:ascii="Times New Roman" w:hAnsi="Times New Roman"/>
                <w:sz w:val="24"/>
                <w:szCs w:val="24"/>
              </w:rPr>
              <w:t>Август</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100,5</w:t>
            </w:r>
          </w:p>
        </w:tc>
        <w:tc>
          <w:tcPr>
            <w:tcW w:w="1901" w:type="dxa"/>
            <w:tcBorders>
              <w:top w:val="nil"/>
              <w:left w:val="nil"/>
              <w:bottom w:val="nil"/>
              <w:right w:val="nil"/>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106,8</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98,8</w:t>
            </w:r>
          </w:p>
        </w:tc>
        <w:tc>
          <w:tcPr>
            <w:tcW w:w="1902" w:type="dxa"/>
            <w:tcBorders>
              <w:top w:val="nil"/>
              <w:left w:val="nil"/>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105,4</w:t>
            </w:r>
          </w:p>
        </w:tc>
      </w:tr>
      <w:tr w:rsidR="00FC36F9" w:rsidRPr="00D322A4" w:rsidTr="00B17461">
        <w:trPr>
          <w:trHeight w:hRule="exact" w:val="284"/>
        </w:trPr>
        <w:tc>
          <w:tcPr>
            <w:tcW w:w="1575" w:type="dxa"/>
            <w:tcBorders>
              <w:top w:val="nil"/>
              <w:left w:val="single" w:sz="4" w:space="0" w:color="auto"/>
              <w:bottom w:val="nil"/>
              <w:right w:val="nil"/>
            </w:tcBorders>
          </w:tcPr>
          <w:p w:rsidR="00FC36F9" w:rsidRPr="00D322A4" w:rsidRDefault="00FC36F9" w:rsidP="001769A8">
            <w:pPr>
              <w:pStyle w:val="11"/>
              <w:jc w:val="both"/>
              <w:rPr>
                <w:rFonts w:ascii="Times New Roman" w:hAnsi="Times New Roman"/>
                <w:sz w:val="24"/>
                <w:szCs w:val="24"/>
              </w:rPr>
            </w:pPr>
            <w:r w:rsidRPr="00D322A4">
              <w:rPr>
                <w:rFonts w:ascii="Times New Roman" w:hAnsi="Times New Roman"/>
                <w:sz w:val="24"/>
                <w:szCs w:val="24"/>
              </w:rPr>
              <w:t>Сентябрь</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100,1</w:t>
            </w:r>
          </w:p>
        </w:tc>
        <w:tc>
          <w:tcPr>
            <w:tcW w:w="1901" w:type="dxa"/>
            <w:tcBorders>
              <w:top w:val="nil"/>
              <w:left w:val="nil"/>
              <w:bottom w:val="nil"/>
              <w:right w:val="nil"/>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106,9</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107,4</w:t>
            </w:r>
          </w:p>
        </w:tc>
        <w:tc>
          <w:tcPr>
            <w:tcW w:w="1902" w:type="dxa"/>
            <w:tcBorders>
              <w:top w:val="nil"/>
              <w:left w:val="nil"/>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113,2</w:t>
            </w:r>
          </w:p>
        </w:tc>
      </w:tr>
      <w:tr w:rsidR="00FC36F9" w:rsidRPr="00D322A4" w:rsidTr="00B17461">
        <w:trPr>
          <w:trHeight w:hRule="exact" w:val="284"/>
        </w:trPr>
        <w:tc>
          <w:tcPr>
            <w:tcW w:w="1575" w:type="dxa"/>
            <w:tcBorders>
              <w:top w:val="nil"/>
              <w:left w:val="single" w:sz="4" w:space="0" w:color="auto"/>
              <w:bottom w:val="nil"/>
              <w:right w:val="nil"/>
            </w:tcBorders>
          </w:tcPr>
          <w:p w:rsidR="00FC36F9" w:rsidRPr="00D322A4" w:rsidRDefault="00FC36F9" w:rsidP="001769A8">
            <w:pPr>
              <w:pStyle w:val="11"/>
              <w:jc w:val="both"/>
              <w:rPr>
                <w:rFonts w:ascii="Times New Roman" w:hAnsi="Times New Roman"/>
                <w:sz w:val="24"/>
                <w:szCs w:val="24"/>
              </w:rPr>
            </w:pPr>
            <w:r w:rsidRPr="00D322A4">
              <w:rPr>
                <w:rFonts w:ascii="Times New Roman" w:hAnsi="Times New Roman"/>
                <w:sz w:val="24"/>
                <w:szCs w:val="24"/>
              </w:rPr>
              <w:t>Октябрь</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100,1</w:t>
            </w:r>
          </w:p>
        </w:tc>
        <w:tc>
          <w:tcPr>
            <w:tcW w:w="1901" w:type="dxa"/>
            <w:tcBorders>
              <w:top w:val="nil"/>
              <w:left w:val="nil"/>
              <w:bottom w:val="nil"/>
              <w:right w:val="nil"/>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107,0</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105,9</w:t>
            </w:r>
          </w:p>
        </w:tc>
        <w:tc>
          <w:tcPr>
            <w:tcW w:w="1902" w:type="dxa"/>
            <w:tcBorders>
              <w:top w:val="nil"/>
              <w:left w:val="nil"/>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119,9</w:t>
            </w:r>
          </w:p>
        </w:tc>
      </w:tr>
      <w:tr w:rsidR="00FC36F9" w:rsidRPr="00D322A4" w:rsidTr="00B17461">
        <w:trPr>
          <w:trHeight w:hRule="exact" w:val="284"/>
        </w:trPr>
        <w:tc>
          <w:tcPr>
            <w:tcW w:w="1575" w:type="dxa"/>
            <w:tcBorders>
              <w:top w:val="nil"/>
              <w:left w:val="single" w:sz="4" w:space="0" w:color="auto"/>
              <w:bottom w:val="nil"/>
              <w:right w:val="nil"/>
            </w:tcBorders>
          </w:tcPr>
          <w:p w:rsidR="00FC36F9" w:rsidRPr="00D322A4" w:rsidRDefault="00FC36F9" w:rsidP="001769A8">
            <w:pPr>
              <w:pStyle w:val="11"/>
              <w:jc w:val="both"/>
              <w:rPr>
                <w:rFonts w:ascii="Times New Roman" w:hAnsi="Times New Roman"/>
                <w:sz w:val="24"/>
                <w:szCs w:val="24"/>
              </w:rPr>
            </w:pPr>
            <w:r w:rsidRPr="00D322A4">
              <w:rPr>
                <w:rFonts w:ascii="Times New Roman" w:hAnsi="Times New Roman"/>
                <w:sz w:val="24"/>
                <w:szCs w:val="24"/>
              </w:rPr>
              <w:t>Ноябрь</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100,2</w:t>
            </w:r>
          </w:p>
        </w:tc>
        <w:tc>
          <w:tcPr>
            <w:tcW w:w="1901" w:type="dxa"/>
            <w:tcBorders>
              <w:top w:val="nil"/>
              <w:left w:val="nil"/>
              <w:bottom w:val="nil"/>
              <w:right w:val="nil"/>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107,2</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105,1</w:t>
            </w:r>
          </w:p>
        </w:tc>
        <w:tc>
          <w:tcPr>
            <w:tcW w:w="1902" w:type="dxa"/>
            <w:tcBorders>
              <w:top w:val="nil"/>
              <w:left w:val="nil"/>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126,0</w:t>
            </w:r>
          </w:p>
        </w:tc>
      </w:tr>
      <w:tr w:rsidR="00FC36F9" w:rsidRPr="00D322A4" w:rsidTr="00B17461">
        <w:trPr>
          <w:trHeight w:hRule="exact" w:val="284"/>
        </w:trPr>
        <w:tc>
          <w:tcPr>
            <w:tcW w:w="1575" w:type="dxa"/>
            <w:tcBorders>
              <w:top w:val="nil"/>
              <w:left w:val="single" w:sz="4" w:space="0" w:color="auto"/>
              <w:bottom w:val="single" w:sz="4" w:space="0" w:color="auto"/>
              <w:right w:val="nil"/>
            </w:tcBorders>
          </w:tcPr>
          <w:p w:rsidR="00FC36F9" w:rsidRPr="00D322A4" w:rsidRDefault="00FC36F9" w:rsidP="001769A8">
            <w:pPr>
              <w:pStyle w:val="11"/>
              <w:jc w:val="both"/>
              <w:rPr>
                <w:rFonts w:ascii="Times New Roman" w:hAnsi="Times New Roman"/>
                <w:sz w:val="24"/>
                <w:szCs w:val="24"/>
              </w:rPr>
            </w:pPr>
            <w:r w:rsidRPr="00D322A4">
              <w:rPr>
                <w:rFonts w:ascii="Times New Roman" w:hAnsi="Times New Roman"/>
                <w:sz w:val="24"/>
                <w:szCs w:val="24"/>
              </w:rPr>
              <w:t>Декабрь</w:t>
            </w:r>
          </w:p>
        </w:tc>
        <w:tc>
          <w:tcPr>
            <w:tcW w:w="1901" w:type="dxa"/>
            <w:tcBorders>
              <w:top w:val="nil"/>
              <w:left w:val="single" w:sz="4" w:space="0" w:color="auto"/>
              <w:bottom w:val="single" w:sz="4" w:space="0" w:color="auto"/>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100,0</w:t>
            </w:r>
          </w:p>
        </w:tc>
        <w:tc>
          <w:tcPr>
            <w:tcW w:w="1901" w:type="dxa"/>
            <w:tcBorders>
              <w:top w:val="nil"/>
              <w:left w:val="nil"/>
              <w:bottom w:val="single" w:sz="4" w:space="0" w:color="auto"/>
              <w:right w:val="nil"/>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107,2</w:t>
            </w:r>
          </w:p>
        </w:tc>
        <w:tc>
          <w:tcPr>
            <w:tcW w:w="1901" w:type="dxa"/>
            <w:tcBorders>
              <w:top w:val="nil"/>
              <w:left w:val="single" w:sz="4" w:space="0" w:color="auto"/>
              <w:bottom w:val="single" w:sz="4" w:space="0" w:color="auto"/>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104,8</w:t>
            </w:r>
          </w:p>
        </w:tc>
        <w:tc>
          <w:tcPr>
            <w:tcW w:w="1902" w:type="dxa"/>
            <w:tcBorders>
              <w:top w:val="nil"/>
              <w:left w:val="nil"/>
              <w:bottom w:val="single" w:sz="4" w:space="0" w:color="auto"/>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132,0</w:t>
            </w:r>
          </w:p>
        </w:tc>
      </w:tr>
    </w:tbl>
    <w:p w:rsidR="00FC36F9" w:rsidRPr="001769A8" w:rsidRDefault="00FC36F9" w:rsidP="001769A8">
      <w:pPr>
        <w:pStyle w:val="11"/>
        <w:ind w:firstLine="709"/>
        <w:jc w:val="both"/>
        <w:rPr>
          <w:rFonts w:ascii="Times New Roman" w:hAnsi="Times New Roman"/>
          <w:i/>
          <w:sz w:val="28"/>
          <w:szCs w:val="28"/>
          <w:lang w:val="en-US"/>
        </w:rPr>
      </w:pPr>
    </w:p>
    <w:p w:rsidR="00FC36F9" w:rsidRPr="001769A8" w:rsidRDefault="00FC36F9" w:rsidP="001769A8">
      <w:pPr>
        <w:pStyle w:val="11"/>
        <w:ind w:firstLine="709"/>
        <w:jc w:val="both"/>
        <w:rPr>
          <w:rFonts w:ascii="Times New Roman" w:hAnsi="Times New Roman"/>
          <w:sz w:val="28"/>
          <w:szCs w:val="28"/>
        </w:rPr>
      </w:pPr>
      <w:r w:rsidRPr="001769A8">
        <w:rPr>
          <w:rFonts w:ascii="Times New Roman" w:hAnsi="Times New Roman"/>
          <w:sz w:val="28"/>
          <w:szCs w:val="28"/>
        </w:rPr>
        <w:t>Месячные индексы цен отчетного года к декабрю года, предшествующего предыдущему, рассчитываются путем последовательного перемножения приведенных к единой структуре весов индекса декабря предыдущего года к декабрю года, предшествующего предыдущему, на месячные индексы отчетного года.</w:t>
      </w:r>
    </w:p>
    <w:p w:rsidR="00FC36F9" w:rsidRPr="00D322A4" w:rsidRDefault="00FC36F9" w:rsidP="001769A8">
      <w:pPr>
        <w:pStyle w:val="11"/>
        <w:ind w:firstLine="709"/>
        <w:jc w:val="both"/>
        <w:rPr>
          <w:rFonts w:ascii="Times New Roman" w:hAnsi="Times New Roman"/>
          <w:iCs/>
          <w:sz w:val="28"/>
          <w:szCs w:val="28"/>
        </w:rPr>
      </w:pPr>
      <w:r w:rsidRPr="00D322A4">
        <w:rPr>
          <w:rFonts w:ascii="Times New Roman" w:hAnsi="Times New Roman"/>
          <w:iCs/>
          <w:sz w:val="28"/>
          <w:szCs w:val="28"/>
        </w:rPr>
        <w:t>Так, индекс цен отчетного месяца отчетного года по отношению к декабрю года, предшествующего предыдущему, равен:</w:t>
      </w:r>
    </w:p>
    <w:p w:rsidR="00FC36F9" w:rsidRPr="00853505" w:rsidRDefault="00FC36F9" w:rsidP="00EC1E0D">
      <w:pPr>
        <w:pStyle w:val="11"/>
        <w:spacing w:before="120"/>
        <w:ind w:firstLine="709"/>
        <w:jc w:val="both"/>
        <w:rPr>
          <w:rFonts w:ascii="Times New Roman" w:hAnsi="Times New Roman"/>
          <w:iCs/>
          <w:sz w:val="24"/>
          <w:szCs w:val="24"/>
        </w:rPr>
      </w:pPr>
      <w:r w:rsidRPr="00853505">
        <w:rPr>
          <w:rFonts w:ascii="Times New Roman" w:hAnsi="Times New Roman"/>
          <w:iCs/>
          <w:sz w:val="24"/>
          <w:szCs w:val="24"/>
        </w:rPr>
        <w:t xml:space="preserve">за январь   - 107,2 * 100,9 / 100 = 108,2%, </w:t>
      </w:r>
    </w:p>
    <w:p w:rsidR="00FC36F9" w:rsidRPr="00853505" w:rsidRDefault="00FC36F9" w:rsidP="001769A8">
      <w:pPr>
        <w:pStyle w:val="af1"/>
        <w:spacing w:after="0"/>
        <w:ind w:left="0" w:firstLine="709"/>
        <w:rPr>
          <w:rFonts w:ascii="Times New Roman" w:hAnsi="Times New Roman" w:cs="Times New Roman"/>
          <w:iCs/>
          <w:sz w:val="24"/>
          <w:szCs w:val="24"/>
        </w:rPr>
      </w:pPr>
      <w:r w:rsidRPr="00853505">
        <w:rPr>
          <w:rFonts w:ascii="Times New Roman" w:hAnsi="Times New Roman" w:cs="Times New Roman"/>
          <w:iCs/>
          <w:sz w:val="24"/>
          <w:szCs w:val="24"/>
        </w:rPr>
        <w:t xml:space="preserve">за февраль - 108,2 * 100,5 / 100 = 108,7% </w:t>
      </w:r>
      <w:r w:rsidR="00A57412" w:rsidRPr="00853505">
        <w:rPr>
          <w:rFonts w:ascii="Times New Roman" w:hAnsi="Times New Roman" w:cs="Times New Roman"/>
          <w:iCs/>
          <w:sz w:val="24"/>
          <w:szCs w:val="24"/>
        </w:rPr>
        <w:t xml:space="preserve"> </w:t>
      </w:r>
      <w:r w:rsidRPr="00853505">
        <w:rPr>
          <w:rFonts w:ascii="Times New Roman" w:hAnsi="Times New Roman" w:cs="Times New Roman"/>
          <w:iCs/>
          <w:sz w:val="24"/>
          <w:szCs w:val="24"/>
        </w:rPr>
        <w:t>и т.д.</w:t>
      </w:r>
    </w:p>
    <w:p w:rsidR="00B61DC6" w:rsidRPr="001769A8" w:rsidRDefault="00B61DC6" w:rsidP="001769A8">
      <w:pPr>
        <w:pStyle w:val="11"/>
        <w:ind w:firstLine="709"/>
        <w:jc w:val="both"/>
        <w:rPr>
          <w:rFonts w:ascii="Times New Roman" w:hAnsi="Times New Roman"/>
          <w:i/>
          <w:iCs/>
          <w:sz w:val="28"/>
          <w:szCs w:val="28"/>
        </w:rPr>
      </w:pPr>
    </w:p>
    <w:p w:rsidR="00F41FBD" w:rsidRPr="00853505" w:rsidRDefault="00FC36F9" w:rsidP="001769A8">
      <w:pPr>
        <w:pStyle w:val="11"/>
        <w:ind w:firstLine="709"/>
        <w:jc w:val="both"/>
        <w:rPr>
          <w:rFonts w:ascii="Times New Roman" w:hAnsi="Times New Roman"/>
          <w:iCs/>
          <w:sz w:val="28"/>
          <w:szCs w:val="28"/>
        </w:rPr>
      </w:pPr>
      <w:r w:rsidRPr="00853505">
        <w:rPr>
          <w:rFonts w:ascii="Times New Roman" w:hAnsi="Times New Roman"/>
          <w:iCs/>
          <w:sz w:val="28"/>
          <w:szCs w:val="28"/>
        </w:rPr>
        <w:lastRenderedPageBreak/>
        <w:t xml:space="preserve">Исходя из этих данных, производится расчет квартальных индексов цен текущего года к кварталам предыдущего года. </w:t>
      </w:r>
    </w:p>
    <w:p w:rsidR="004A622B" w:rsidRPr="001B1D3C" w:rsidRDefault="004A622B" w:rsidP="001769A8">
      <w:pPr>
        <w:pStyle w:val="11"/>
        <w:ind w:firstLine="709"/>
        <w:jc w:val="both"/>
        <w:rPr>
          <w:rFonts w:ascii="Times New Roman" w:hAnsi="Times New Roman"/>
          <w:iCs/>
          <w:sz w:val="28"/>
          <w:szCs w:val="28"/>
        </w:rPr>
      </w:pPr>
    </w:p>
    <w:p w:rsidR="00FC36F9" w:rsidRPr="00853505" w:rsidRDefault="00FC36F9" w:rsidP="001769A8">
      <w:pPr>
        <w:pStyle w:val="11"/>
        <w:ind w:firstLine="709"/>
        <w:jc w:val="both"/>
        <w:rPr>
          <w:rFonts w:ascii="Times New Roman" w:hAnsi="Times New Roman"/>
          <w:iCs/>
          <w:sz w:val="28"/>
          <w:szCs w:val="28"/>
        </w:rPr>
      </w:pPr>
      <w:r w:rsidRPr="00853505">
        <w:rPr>
          <w:rFonts w:ascii="Times New Roman" w:hAnsi="Times New Roman"/>
          <w:iCs/>
          <w:sz w:val="28"/>
          <w:szCs w:val="28"/>
        </w:rPr>
        <w:t>Например, изменение цен в III квартале текущего года по сравнению с I кварталом предыдущего года</w:t>
      </w:r>
      <w:r w:rsidR="0063134D">
        <w:rPr>
          <w:rFonts w:ascii="Times New Roman" w:hAnsi="Times New Roman"/>
          <w:iCs/>
          <w:sz w:val="28"/>
          <w:szCs w:val="28"/>
        </w:rPr>
        <w:t xml:space="preserve"> рассчитывается следующим образом</w:t>
      </w:r>
      <w:r w:rsidRPr="00853505">
        <w:rPr>
          <w:rFonts w:ascii="Times New Roman" w:hAnsi="Times New Roman"/>
          <w:iCs/>
          <w:sz w:val="28"/>
          <w:szCs w:val="28"/>
        </w:rPr>
        <w:t>:</w:t>
      </w:r>
    </w:p>
    <w:p w:rsidR="00FC36F9" w:rsidRPr="00853505" w:rsidRDefault="004146E3" w:rsidP="001769A8">
      <w:pPr>
        <w:pStyle w:val="11"/>
        <w:ind w:firstLine="709"/>
        <w:jc w:val="both"/>
        <w:rPr>
          <w:rFonts w:ascii="Times New Roman" w:hAnsi="Times New Roman"/>
          <w:i/>
          <w:iCs/>
          <w:sz w:val="24"/>
          <w:szCs w:val="24"/>
        </w:rPr>
      </w:pPr>
      <w:r>
        <w:rPr>
          <w:rFonts w:ascii="Times New Roman" w:hAnsi="Times New Roman"/>
          <w:i/>
          <w:iCs/>
          <w:noProof/>
          <w:sz w:val="24"/>
          <w:szCs w:val="24"/>
        </w:rPr>
        <w:pict>
          <v:shape id="_x0000_s1072" type="#_x0000_t75" style="position:absolute;left:0;text-align:left;margin-left:44.7pt;margin-top:12.95pt;width:215pt;height:35pt;z-index:-251625472;mso-wrap-edited:f" wrapcoords="5082 1630 476 7336 159 11819 1906 14264 5718 14672 4924 19970 13659 19970 13818 19970 13500 16302 13182 14672 17312 14672 21124 11411 20965 7336 12547 2853 7941 1630 5082 1630">
            <v:imagedata r:id="rId52" o:title=""/>
            <w10:wrap type="tight" side="largest"/>
          </v:shape>
          <o:OLEObject Type="Embed" ProgID="Equation.3" ShapeID="_x0000_s1072" DrawAspect="Content" ObjectID="_1508837463" r:id="rId53"/>
        </w:pict>
      </w:r>
    </w:p>
    <w:p w:rsidR="00FC36F9" w:rsidRPr="00853505" w:rsidRDefault="00FC36F9" w:rsidP="001769A8">
      <w:pPr>
        <w:pStyle w:val="11"/>
        <w:ind w:firstLine="709"/>
        <w:jc w:val="both"/>
        <w:rPr>
          <w:rFonts w:ascii="Times New Roman" w:hAnsi="Times New Roman"/>
          <w:i/>
          <w:iCs/>
          <w:sz w:val="24"/>
          <w:szCs w:val="24"/>
        </w:rPr>
      </w:pPr>
    </w:p>
    <w:p w:rsidR="00FC36F9" w:rsidRPr="00853505" w:rsidRDefault="00FC36F9" w:rsidP="001769A8">
      <w:pPr>
        <w:pStyle w:val="11"/>
        <w:ind w:firstLine="709"/>
        <w:jc w:val="both"/>
        <w:rPr>
          <w:rFonts w:ascii="Times New Roman" w:hAnsi="Times New Roman"/>
          <w:sz w:val="24"/>
          <w:szCs w:val="24"/>
        </w:rPr>
      </w:pPr>
    </w:p>
    <w:p w:rsidR="000600C8" w:rsidRPr="00853505" w:rsidRDefault="000600C8" w:rsidP="001769A8">
      <w:pPr>
        <w:pStyle w:val="11"/>
        <w:ind w:firstLine="709"/>
        <w:jc w:val="both"/>
        <w:rPr>
          <w:rFonts w:ascii="Times New Roman" w:hAnsi="Times New Roman"/>
          <w:sz w:val="24"/>
          <w:szCs w:val="24"/>
        </w:rPr>
      </w:pPr>
    </w:p>
    <w:p w:rsidR="00FC36F9" w:rsidRPr="001769A8" w:rsidRDefault="00FC36F9" w:rsidP="001769A8">
      <w:pPr>
        <w:pStyle w:val="11"/>
        <w:ind w:firstLine="709"/>
        <w:jc w:val="both"/>
        <w:rPr>
          <w:rFonts w:ascii="Times New Roman" w:hAnsi="Times New Roman"/>
          <w:sz w:val="28"/>
          <w:szCs w:val="28"/>
        </w:rPr>
      </w:pPr>
      <w:r w:rsidRPr="001769A8">
        <w:rPr>
          <w:rFonts w:ascii="Times New Roman" w:hAnsi="Times New Roman"/>
          <w:sz w:val="28"/>
          <w:szCs w:val="28"/>
        </w:rPr>
        <w:t>Аналогично квартальным рассчитываются индексы цен за полугодие, 9 месяцев, год, а также за любой период текущего года к соответствующему периоду предыдущего года (при этом число слагаемых числителя</w:t>
      </w:r>
      <w:proofErr w:type="gramStart"/>
      <w:r w:rsidRPr="001769A8">
        <w:rPr>
          <w:rFonts w:ascii="Times New Roman" w:hAnsi="Times New Roman"/>
          <w:sz w:val="28"/>
          <w:szCs w:val="28"/>
        </w:rPr>
        <w:t xml:space="preserve"> </w:t>
      </w:r>
      <w:r w:rsidRPr="001769A8">
        <w:rPr>
          <w:rFonts w:ascii="Times New Roman" w:hAnsi="Times New Roman"/>
          <w:sz w:val="28"/>
          <w:szCs w:val="28"/>
          <w:vertAlign w:val="superscript"/>
        </w:rPr>
        <w:t xml:space="preserve">(*) </w:t>
      </w:r>
      <w:proofErr w:type="gramEnd"/>
      <w:r w:rsidRPr="001769A8">
        <w:rPr>
          <w:rFonts w:ascii="Times New Roman" w:hAnsi="Times New Roman"/>
          <w:sz w:val="28"/>
          <w:szCs w:val="28"/>
        </w:rPr>
        <w:t xml:space="preserve">и знаменателя </w:t>
      </w:r>
      <w:r w:rsidRPr="001769A8">
        <w:rPr>
          <w:rFonts w:ascii="Times New Roman" w:hAnsi="Times New Roman"/>
          <w:sz w:val="28"/>
          <w:szCs w:val="28"/>
          <w:vertAlign w:val="superscript"/>
        </w:rPr>
        <w:t>(**)</w:t>
      </w:r>
      <w:r w:rsidRPr="001769A8">
        <w:rPr>
          <w:rFonts w:ascii="Times New Roman" w:hAnsi="Times New Roman"/>
          <w:sz w:val="28"/>
          <w:szCs w:val="28"/>
        </w:rPr>
        <w:t xml:space="preserve"> должно соответствовать числу месяцев сопоставляемых периодов).</w:t>
      </w:r>
    </w:p>
    <w:p w:rsidR="004A59B1" w:rsidRPr="001769A8" w:rsidRDefault="004A59B1" w:rsidP="001769A8">
      <w:pPr>
        <w:pStyle w:val="11"/>
        <w:ind w:firstLine="709"/>
        <w:jc w:val="both"/>
        <w:rPr>
          <w:rFonts w:ascii="Times New Roman" w:hAnsi="Times New Roman"/>
          <w:sz w:val="28"/>
          <w:szCs w:val="28"/>
        </w:rPr>
      </w:pPr>
      <w:r w:rsidRPr="001769A8">
        <w:rPr>
          <w:rFonts w:ascii="Times New Roman" w:hAnsi="Times New Roman"/>
          <w:sz w:val="28"/>
          <w:szCs w:val="28"/>
        </w:rPr>
        <w:t xml:space="preserve">В отдельных справочных материалах для характеристики роста цен за период </w:t>
      </w:r>
      <w:r w:rsidRPr="001769A8">
        <w:rPr>
          <w:rFonts w:ascii="Times New Roman" w:hAnsi="Times New Roman"/>
          <w:iCs/>
          <w:sz w:val="28"/>
          <w:szCs w:val="28"/>
        </w:rPr>
        <w:t>(квартал, полугодие, год)</w:t>
      </w:r>
      <w:r w:rsidRPr="001769A8">
        <w:rPr>
          <w:rFonts w:ascii="Times New Roman" w:hAnsi="Times New Roman"/>
          <w:sz w:val="28"/>
          <w:szCs w:val="28"/>
        </w:rPr>
        <w:t xml:space="preserve"> используется </w:t>
      </w:r>
      <w:r w:rsidRPr="001769A8">
        <w:rPr>
          <w:rFonts w:ascii="Times New Roman" w:hAnsi="Times New Roman"/>
          <w:b/>
          <w:i/>
          <w:sz w:val="28"/>
          <w:szCs w:val="28"/>
        </w:rPr>
        <w:t>индекс цен на конец периода к концу предыдущего периода</w:t>
      </w:r>
      <w:r w:rsidRPr="001769A8">
        <w:rPr>
          <w:rFonts w:ascii="Times New Roman" w:hAnsi="Times New Roman"/>
          <w:sz w:val="28"/>
          <w:szCs w:val="28"/>
        </w:rPr>
        <w:t>. Данный показатель исчисляется как произведение</w:t>
      </w:r>
      <w:r w:rsidRPr="001769A8">
        <w:rPr>
          <w:rFonts w:ascii="Times New Roman" w:hAnsi="Times New Roman"/>
          <w:iCs/>
          <w:sz w:val="28"/>
          <w:szCs w:val="28"/>
        </w:rPr>
        <w:t xml:space="preserve"> переведенных в коэффициенты (путем деления на 100) месячных индексов цен, входящих в рассматриваемый период, умноженное на 100.</w:t>
      </w:r>
      <w:r w:rsidRPr="001769A8">
        <w:rPr>
          <w:rFonts w:ascii="Times New Roman" w:hAnsi="Times New Roman"/>
          <w:sz w:val="28"/>
          <w:szCs w:val="28"/>
        </w:rPr>
        <w:t xml:space="preserve"> </w:t>
      </w:r>
    </w:p>
    <w:p w:rsidR="00D322A4" w:rsidRDefault="00D322A4" w:rsidP="00D322A4">
      <w:pPr>
        <w:pStyle w:val="a3"/>
        <w:ind w:firstLine="709"/>
        <w:jc w:val="both"/>
        <w:rPr>
          <w:rFonts w:ascii="Times New Roman" w:hAnsi="Times New Roman" w:cs="Times New Roman"/>
          <w:b w:val="0"/>
          <w:bCs w:val="0"/>
          <w:i w:val="0"/>
          <w:iCs w:val="0"/>
          <w:u w:val="none"/>
        </w:rPr>
      </w:pPr>
      <w:proofErr w:type="gramStart"/>
      <w:r w:rsidRPr="001769A8">
        <w:rPr>
          <w:rFonts w:ascii="Times New Roman" w:hAnsi="Times New Roman" w:cs="Times New Roman"/>
          <w:b w:val="0"/>
          <w:bCs w:val="0"/>
          <w:i w:val="0"/>
          <w:iCs w:val="0"/>
          <w:u w:val="none"/>
        </w:rPr>
        <w:t>Приведенные формулы расчета индексов цен к различным периодам используются для получения индексов цен по товарам-представителям, группам товаров в разрезе видов экономической деятельности, как на региональном, так и на федеральном уровнях.</w:t>
      </w:r>
      <w:proofErr w:type="gramEnd"/>
    </w:p>
    <w:p w:rsidR="00BC2E2B" w:rsidRDefault="00BC2E2B" w:rsidP="00D322A4">
      <w:pPr>
        <w:pStyle w:val="a3"/>
        <w:ind w:firstLine="709"/>
        <w:jc w:val="both"/>
        <w:rPr>
          <w:rFonts w:ascii="Times New Roman" w:hAnsi="Times New Roman" w:cs="Times New Roman"/>
          <w:b w:val="0"/>
          <w:bCs w:val="0"/>
          <w:i w:val="0"/>
          <w:iCs w:val="0"/>
          <w:u w:val="none"/>
        </w:rPr>
      </w:pPr>
    </w:p>
    <w:p w:rsidR="007C223C" w:rsidRDefault="007C223C" w:rsidP="00D322A4">
      <w:pPr>
        <w:pStyle w:val="a3"/>
        <w:ind w:firstLine="709"/>
        <w:jc w:val="both"/>
        <w:rPr>
          <w:rFonts w:ascii="Times New Roman" w:hAnsi="Times New Roman" w:cs="Times New Roman"/>
          <w:b w:val="0"/>
          <w:bCs w:val="0"/>
          <w:i w:val="0"/>
          <w:iCs w:val="0"/>
          <w:u w:val="none"/>
        </w:rPr>
      </w:pPr>
    </w:p>
    <w:p w:rsidR="00C57130" w:rsidRPr="00FC36F9" w:rsidRDefault="00D322A4" w:rsidP="00D322A4">
      <w:pPr>
        <w:pStyle w:val="a3"/>
        <w:rPr>
          <w:rFonts w:ascii="Times New Roman" w:hAnsi="Times New Roman" w:cs="Times New Roman"/>
          <w:b w:val="0"/>
          <w:bCs w:val="0"/>
          <w:i w:val="0"/>
          <w:iCs w:val="0"/>
          <w:u w:val="none"/>
        </w:rPr>
      </w:pPr>
      <w:r>
        <w:rPr>
          <w:rFonts w:ascii="Times New Roman" w:hAnsi="Times New Roman" w:cs="Times New Roman"/>
          <w:b w:val="0"/>
          <w:bCs w:val="0"/>
          <w:i w:val="0"/>
          <w:iCs w:val="0"/>
          <w:u w:val="none"/>
        </w:rPr>
        <w:t>_______________</w:t>
      </w:r>
    </w:p>
    <w:sectPr w:rsidR="00C57130" w:rsidRPr="00FC36F9" w:rsidSect="003B3149">
      <w:headerReference w:type="default" r:id="rId54"/>
      <w:footnotePr>
        <w:numFmt w:val="chicago"/>
      </w:footnotePr>
      <w:pgSz w:w="11906" w:h="16838"/>
      <w:pgMar w:top="1134" w:right="1134" w:bottom="1134" w:left="1701" w:header="680" w:footer="56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6E3" w:rsidRDefault="004146E3">
      <w:r>
        <w:separator/>
      </w:r>
    </w:p>
  </w:endnote>
  <w:endnote w:type="continuationSeparator" w:id="0">
    <w:p w:rsidR="004146E3" w:rsidRDefault="0041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6E3" w:rsidRDefault="004146E3">
      <w:r>
        <w:separator/>
      </w:r>
    </w:p>
  </w:footnote>
  <w:footnote w:type="continuationSeparator" w:id="0">
    <w:p w:rsidR="004146E3" w:rsidRDefault="004146E3">
      <w:r>
        <w:continuationSeparator/>
      </w:r>
    </w:p>
  </w:footnote>
  <w:footnote w:id="1">
    <w:p w:rsidR="008B2CF5" w:rsidRDefault="008B2CF5">
      <w:pPr>
        <w:pStyle w:val="af3"/>
      </w:pPr>
      <w:r>
        <w:rPr>
          <w:rStyle w:val="af5"/>
        </w:rPr>
        <w:footnoteRef/>
      </w:r>
      <w:r>
        <w:t xml:space="preserve"> </w:t>
      </w:r>
      <w:r w:rsidRPr="00EA31ED">
        <w:rPr>
          <w:rFonts w:ascii="Times New Roman" w:hAnsi="Times New Roman" w:cs="Times New Roman"/>
          <w:sz w:val="18"/>
          <w:szCs w:val="18"/>
        </w:rPr>
        <w:t xml:space="preserve">Данное понятие используется для настоящей </w:t>
      </w:r>
      <w:r>
        <w:rPr>
          <w:rFonts w:ascii="Times New Roman" w:hAnsi="Times New Roman" w:cs="Times New Roman"/>
          <w:sz w:val="18"/>
          <w:szCs w:val="18"/>
        </w:rPr>
        <w:t>О</w:t>
      </w:r>
      <w:r w:rsidRPr="00EA31ED">
        <w:rPr>
          <w:rFonts w:ascii="Times New Roman" w:hAnsi="Times New Roman" w:cs="Times New Roman"/>
          <w:sz w:val="18"/>
          <w:szCs w:val="18"/>
        </w:rPr>
        <w:t xml:space="preserve">фициальной статистической методологии </w:t>
      </w:r>
      <w:r>
        <w:rPr>
          <w:rFonts w:ascii="Times New Roman" w:hAnsi="Times New Roman" w:cs="Times New Roman"/>
          <w:sz w:val="18"/>
          <w:szCs w:val="18"/>
        </w:rPr>
        <w:t>по расчету</w:t>
      </w:r>
      <w:r w:rsidRPr="00EA31ED">
        <w:rPr>
          <w:rFonts w:ascii="Times New Roman" w:hAnsi="Times New Roman" w:cs="Times New Roman"/>
          <w:sz w:val="18"/>
          <w:szCs w:val="18"/>
        </w:rPr>
        <w:t xml:space="preserve"> средних цен и индексов цен на </w:t>
      </w:r>
      <w:r>
        <w:rPr>
          <w:rFonts w:ascii="Times New Roman" w:hAnsi="Times New Roman" w:cs="Times New Roman"/>
          <w:sz w:val="18"/>
          <w:szCs w:val="18"/>
        </w:rPr>
        <w:t>приобретенные организациями отдельные виды товаров.</w:t>
      </w:r>
    </w:p>
  </w:footnote>
  <w:footnote w:id="2">
    <w:p w:rsidR="008B2CF5" w:rsidRDefault="008B2CF5">
      <w:pPr>
        <w:pStyle w:val="af3"/>
      </w:pPr>
    </w:p>
  </w:footnote>
  <w:footnote w:id="3">
    <w:p w:rsidR="008B2CF5" w:rsidRDefault="008B2CF5" w:rsidP="00A13EDD">
      <w:pPr>
        <w:pStyle w:val="af3"/>
      </w:pPr>
      <w:r w:rsidRPr="00F75747">
        <w:rPr>
          <w:rStyle w:val="af5"/>
        </w:rPr>
        <w:sym w:font="Symbol" w:char="F02A"/>
      </w:r>
      <w:r>
        <w:t xml:space="preserve"> </w:t>
      </w:r>
      <w:r w:rsidRPr="00EA31ED">
        <w:rPr>
          <w:rFonts w:ascii="Times New Roman" w:hAnsi="Times New Roman" w:cs="Times New Roman"/>
          <w:sz w:val="18"/>
          <w:szCs w:val="18"/>
        </w:rPr>
        <w:t xml:space="preserve">Данное понятие используется для настоящей </w:t>
      </w:r>
      <w:r>
        <w:rPr>
          <w:rFonts w:ascii="Times New Roman" w:hAnsi="Times New Roman" w:cs="Times New Roman"/>
          <w:sz w:val="18"/>
          <w:szCs w:val="18"/>
        </w:rPr>
        <w:t>О</w:t>
      </w:r>
      <w:r w:rsidRPr="00EA31ED">
        <w:rPr>
          <w:rFonts w:ascii="Times New Roman" w:hAnsi="Times New Roman" w:cs="Times New Roman"/>
          <w:sz w:val="18"/>
          <w:szCs w:val="18"/>
        </w:rPr>
        <w:t xml:space="preserve">фициальной статистической методологии </w:t>
      </w:r>
      <w:r>
        <w:rPr>
          <w:rFonts w:ascii="Times New Roman" w:hAnsi="Times New Roman" w:cs="Times New Roman"/>
          <w:sz w:val="18"/>
          <w:szCs w:val="18"/>
        </w:rPr>
        <w:t>по расчету</w:t>
      </w:r>
      <w:r w:rsidRPr="00EA31ED">
        <w:rPr>
          <w:rFonts w:ascii="Times New Roman" w:hAnsi="Times New Roman" w:cs="Times New Roman"/>
          <w:sz w:val="18"/>
          <w:szCs w:val="18"/>
        </w:rPr>
        <w:t xml:space="preserve"> средних цен и индексов цен на </w:t>
      </w:r>
      <w:r>
        <w:rPr>
          <w:rFonts w:ascii="Times New Roman" w:hAnsi="Times New Roman" w:cs="Times New Roman"/>
          <w:sz w:val="18"/>
          <w:szCs w:val="18"/>
        </w:rPr>
        <w:t>приобретенные организациями отдельные виды товаров.</w:t>
      </w:r>
    </w:p>
    <w:p w:rsidR="008B2CF5" w:rsidRDefault="008B2CF5">
      <w:pPr>
        <w:pStyle w:val="af3"/>
      </w:pPr>
    </w:p>
  </w:footnote>
  <w:footnote w:id="4">
    <w:p w:rsidR="008B2CF5" w:rsidRDefault="008B2CF5" w:rsidP="00CD38CE">
      <w:pPr>
        <w:pStyle w:val="af3"/>
      </w:pPr>
      <w:r w:rsidRPr="00FD2389">
        <w:rPr>
          <w:rStyle w:val="af5"/>
        </w:rPr>
        <w:sym w:font="Symbol" w:char="F02A"/>
      </w:r>
      <w:r>
        <w:t xml:space="preserve"> </w:t>
      </w:r>
      <w:r w:rsidRPr="00EA31ED">
        <w:rPr>
          <w:rFonts w:ascii="Times New Roman" w:hAnsi="Times New Roman" w:cs="Times New Roman"/>
          <w:sz w:val="18"/>
          <w:szCs w:val="18"/>
        </w:rPr>
        <w:t xml:space="preserve">Данное понятие используется для настоящей </w:t>
      </w:r>
      <w:r>
        <w:rPr>
          <w:rFonts w:ascii="Times New Roman" w:hAnsi="Times New Roman" w:cs="Times New Roman"/>
          <w:sz w:val="18"/>
          <w:szCs w:val="18"/>
        </w:rPr>
        <w:t>О</w:t>
      </w:r>
      <w:r w:rsidRPr="00EA31ED">
        <w:rPr>
          <w:rFonts w:ascii="Times New Roman" w:hAnsi="Times New Roman" w:cs="Times New Roman"/>
          <w:sz w:val="18"/>
          <w:szCs w:val="18"/>
        </w:rPr>
        <w:t xml:space="preserve">фициальной статистической методологии </w:t>
      </w:r>
      <w:r>
        <w:rPr>
          <w:rFonts w:ascii="Times New Roman" w:hAnsi="Times New Roman" w:cs="Times New Roman"/>
          <w:sz w:val="18"/>
          <w:szCs w:val="18"/>
        </w:rPr>
        <w:t>по расчету</w:t>
      </w:r>
      <w:r w:rsidRPr="00EA31ED">
        <w:rPr>
          <w:rFonts w:ascii="Times New Roman" w:hAnsi="Times New Roman" w:cs="Times New Roman"/>
          <w:sz w:val="18"/>
          <w:szCs w:val="18"/>
        </w:rPr>
        <w:t xml:space="preserve"> средних цен и индексов цен на </w:t>
      </w:r>
      <w:r>
        <w:rPr>
          <w:rFonts w:ascii="Times New Roman" w:hAnsi="Times New Roman" w:cs="Times New Roman"/>
          <w:sz w:val="18"/>
          <w:szCs w:val="18"/>
        </w:rPr>
        <w:t>приобретенные организациями отдельные виды товаров.</w:t>
      </w:r>
    </w:p>
    <w:p w:rsidR="008B2CF5" w:rsidRDefault="008B2CF5" w:rsidP="00FD2389">
      <w:pPr>
        <w:pStyle w:val="af3"/>
      </w:pPr>
    </w:p>
    <w:p w:rsidR="008B2CF5" w:rsidRDefault="008B2CF5">
      <w:pPr>
        <w:pStyle w:val="af3"/>
      </w:pPr>
    </w:p>
  </w:footnote>
  <w:footnote w:id="5">
    <w:p w:rsidR="008B2CF5" w:rsidRPr="00344617" w:rsidRDefault="008B2CF5" w:rsidP="007B7079">
      <w:pPr>
        <w:pStyle w:val="af3"/>
        <w:jc w:val="both"/>
        <w:rPr>
          <w:rStyle w:val="af5"/>
          <w:rFonts w:ascii="Times New Roman" w:hAnsi="Times New Roman" w:cs="Times New Roman"/>
          <w:sz w:val="18"/>
          <w:szCs w:val="18"/>
          <w:vertAlign w:val="baseline"/>
        </w:rPr>
      </w:pPr>
      <w:r w:rsidRPr="00DD6668">
        <w:rPr>
          <w:rStyle w:val="af5"/>
        </w:rPr>
        <w:sym w:font="Symbol" w:char="F02A"/>
      </w:r>
      <w:r>
        <w:t xml:space="preserve"> </w:t>
      </w:r>
      <w:r w:rsidRPr="00344617">
        <w:rPr>
          <w:rStyle w:val="af5"/>
          <w:rFonts w:ascii="Times New Roman" w:hAnsi="Times New Roman" w:cs="Times New Roman"/>
          <w:sz w:val="18"/>
          <w:szCs w:val="18"/>
          <w:vertAlign w:val="baseline"/>
        </w:rPr>
        <w:t>Статья 8 Федерального закона от 29.11.2007 № 282-ФЗ «Об официальном статистическом учете и системе государственной статистики в Российской Федерации»</w:t>
      </w:r>
      <w:r>
        <w:rPr>
          <w:rFonts w:ascii="Times New Roman" w:hAnsi="Times New Roman" w:cs="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F5" w:rsidRPr="00B051DF" w:rsidRDefault="008B2CF5" w:rsidP="00B051DF">
    <w:pPr>
      <w:pStyle w:val="a5"/>
      <w:framePr w:wrap="auto" w:vAnchor="text" w:hAnchor="page" w:x="6301" w:y="5"/>
      <w:rPr>
        <w:rStyle w:val="a7"/>
        <w:rFonts w:ascii="Times New Roman" w:hAnsi="Times New Roman" w:cs="Times New Roman"/>
        <w:sz w:val="22"/>
        <w:szCs w:val="22"/>
      </w:rPr>
    </w:pPr>
    <w:r w:rsidRPr="00B051DF">
      <w:rPr>
        <w:rStyle w:val="a7"/>
        <w:rFonts w:ascii="Times New Roman" w:hAnsi="Times New Roman" w:cs="Times New Roman"/>
        <w:sz w:val="22"/>
        <w:szCs w:val="22"/>
      </w:rPr>
      <w:fldChar w:fldCharType="begin"/>
    </w:r>
    <w:r w:rsidRPr="00B051DF">
      <w:rPr>
        <w:rStyle w:val="a7"/>
        <w:rFonts w:ascii="Times New Roman" w:hAnsi="Times New Roman" w:cs="Times New Roman"/>
        <w:sz w:val="22"/>
        <w:szCs w:val="22"/>
      </w:rPr>
      <w:instrText xml:space="preserve">PAGE  </w:instrText>
    </w:r>
    <w:r w:rsidRPr="00B051DF">
      <w:rPr>
        <w:rStyle w:val="a7"/>
        <w:rFonts w:ascii="Times New Roman" w:hAnsi="Times New Roman" w:cs="Times New Roman"/>
        <w:sz w:val="22"/>
        <w:szCs w:val="22"/>
      </w:rPr>
      <w:fldChar w:fldCharType="separate"/>
    </w:r>
    <w:r w:rsidR="00BB40CD">
      <w:rPr>
        <w:rStyle w:val="a7"/>
        <w:rFonts w:ascii="Times New Roman" w:hAnsi="Times New Roman" w:cs="Times New Roman"/>
        <w:noProof/>
        <w:sz w:val="22"/>
        <w:szCs w:val="22"/>
      </w:rPr>
      <w:t>21</w:t>
    </w:r>
    <w:r w:rsidRPr="00B051DF">
      <w:rPr>
        <w:rStyle w:val="a7"/>
        <w:rFonts w:ascii="Times New Roman" w:hAnsi="Times New Roman" w:cs="Times New Roman"/>
        <w:sz w:val="22"/>
        <w:szCs w:val="22"/>
      </w:rPr>
      <w:fldChar w:fldCharType="end"/>
    </w:r>
  </w:p>
  <w:p w:rsidR="008B2CF5" w:rsidRDefault="008B2CF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4C"/>
    <w:rsid w:val="00002AF4"/>
    <w:rsid w:val="000058B9"/>
    <w:rsid w:val="000075DB"/>
    <w:rsid w:val="00015C11"/>
    <w:rsid w:val="0001762B"/>
    <w:rsid w:val="0002480F"/>
    <w:rsid w:val="0003381A"/>
    <w:rsid w:val="000344E6"/>
    <w:rsid w:val="0003489E"/>
    <w:rsid w:val="00040ABC"/>
    <w:rsid w:val="00041298"/>
    <w:rsid w:val="00041A0D"/>
    <w:rsid w:val="000600C8"/>
    <w:rsid w:val="000629F4"/>
    <w:rsid w:val="000660EE"/>
    <w:rsid w:val="0006798D"/>
    <w:rsid w:val="000738E2"/>
    <w:rsid w:val="00081F4C"/>
    <w:rsid w:val="00082523"/>
    <w:rsid w:val="000834F0"/>
    <w:rsid w:val="000835B1"/>
    <w:rsid w:val="00084C8B"/>
    <w:rsid w:val="00092128"/>
    <w:rsid w:val="00094DDF"/>
    <w:rsid w:val="0009610D"/>
    <w:rsid w:val="000975BD"/>
    <w:rsid w:val="000A344B"/>
    <w:rsid w:val="000B1600"/>
    <w:rsid w:val="000B6752"/>
    <w:rsid w:val="000C2278"/>
    <w:rsid w:val="000C2E41"/>
    <w:rsid w:val="000C5C7A"/>
    <w:rsid w:val="000D0A70"/>
    <w:rsid w:val="000D551A"/>
    <w:rsid w:val="000D7917"/>
    <w:rsid w:val="000D7B25"/>
    <w:rsid w:val="000E1A83"/>
    <w:rsid w:val="000E6A85"/>
    <w:rsid w:val="00111699"/>
    <w:rsid w:val="001124A7"/>
    <w:rsid w:val="00115B74"/>
    <w:rsid w:val="00122CF1"/>
    <w:rsid w:val="00134F7D"/>
    <w:rsid w:val="0014421D"/>
    <w:rsid w:val="0015442F"/>
    <w:rsid w:val="001633F4"/>
    <w:rsid w:val="00164508"/>
    <w:rsid w:val="001769A8"/>
    <w:rsid w:val="001774AB"/>
    <w:rsid w:val="0019542B"/>
    <w:rsid w:val="0019547B"/>
    <w:rsid w:val="00195B5C"/>
    <w:rsid w:val="001A59CF"/>
    <w:rsid w:val="001A5CC7"/>
    <w:rsid w:val="001B1D3C"/>
    <w:rsid w:val="001C1C91"/>
    <w:rsid w:val="001C7193"/>
    <w:rsid w:val="001D1CC9"/>
    <w:rsid w:val="001E7214"/>
    <w:rsid w:val="001F1C03"/>
    <w:rsid w:val="00200B89"/>
    <w:rsid w:val="00203804"/>
    <w:rsid w:val="002072DC"/>
    <w:rsid w:val="00210A0B"/>
    <w:rsid w:val="002132B9"/>
    <w:rsid w:val="002133BD"/>
    <w:rsid w:val="00213BD2"/>
    <w:rsid w:val="00213D24"/>
    <w:rsid w:val="002142CF"/>
    <w:rsid w:val="002160B7"/>
    <w:rsid w:val="0022391B"/>
    <w:rsid w:val="00230236"/>
    <w:rsid w:val="00231436"/>
    <w:rsid w:val="0024247A"/>
    <w:rsid w:val="00250B7F"/>
    <w:rsid w:val="00251D4F"/>
    <w:rsid w:val="00260291"/>
    <w:rsid w:val="002610F8"/>
    <w:rsid w:val="00261BD2"/>
    <w:rsid w:val="00262F7F"/>
    <w:rsid w:val="002755B9"/>
    <w:rsid w:val="00276ADB"/>
    <w:rsid w:val="00277E2D"/>
    <w:rsid w:val="0028223B"/>
    <w:rsid w:val="00292765"/>
    <w:rsid w:val="00293079"/>
    <w:rsid w:val="002A4FB1"/>
    <w:rsid w:val="002A6608"/>
    <w:rsid w:val="002C0B60"/>
    <w:rsid w:val="002C6DF6"/>
    <w:rsid w:val="002D1B04"/>
    <w:rsid w:val="002D3BB1"/>
    <w:rsid w:val="002E067A"/>
    <w:rsid w:val="002E5BF7"/>
    <w:rsid w:val="003019E2"/>
    <w:rsid w:val="00301A72"/>
    <w:rsid w:val="00302C05"/>
    <w:rsid w:val="003241D5"/>
    <w:rsid w:val="00327BD7"/>
    <w:rsid w:val="00336CFD"/>
    <w:rsid w:val="00344617"/>
    <w:rsid w:val="00346C92"/>
    <w:rsid w:val="00360A48"/>
    <w:rsid w:val="00366999"/>
    <w:rsid w:val="00370017"/>
    <w:rsid w:val="00370513"/>
    <w:rsid w:val="00371ED7"/>
    <w:rsid w:val="00371F84"/>
    <w:rsid w:val="00375863"/>
    <w:rsid w:val="00376E20"/>
    <w:rsid w:val="00384363"/>
    <w:rsid w:val="00392C65"/>
    <w:rsid w:val="003937D1"/>
    <w:rsid w:val="003B3149"/>
    <w:rsid w:val="003B7DFD"/>
    <w:rsid w:val="003C246B"/>
    <w:rsid w:val="003C3BD9"/>
    <w:rsid w:val="003C76B0"/>
    <w:rsid w:val="003C7CD0"/>
    <w:rsid w:val="003D40E7"/>
    <w:rsid w:val="003D513F"/>
    <w:rsid w:val="003E53E6"/>
    <w:rsid w:val="003E7145"/>
    <w:rsid w:val="00407598"/>
    <w:rsid w:val="004079A4"/>
    <w:rsid w:val="004146E3"/>
    <w:rsid w:val="0042246B"/>
    <w:rsid w:val="00425015"/>
    <w:rsid w:val="00425478"/>
    <w:rsid w:val="00426EEE"/>
    <w:rsid w:val="00442D88"/>
    <w:rsid w:val="00443B8B"/>
    <w:rsid w:val="00450BB4"/>
    <w:rsid w:val="00451DFA"/>
    <w:rsid w:val="004531B5"/>
    <w:rsid w:val="00453A8B"/>
    <w:rsid w:val="00461A5E"/>
    <w:rsid w:val="004656DD"/>
    <w:rsid w:val="00466084"/>
    <w:rsid w:val="0048011F"/>
    <w:rsid w:val="00481C73"/>
    <w:rsid w:val="00485727"/>
    <w:rsid w:val="0049231D"/>
    <w:rsid w:val="00492A41"/>
    <w:rsid w:val="004972FF"/>
    <w:rsid w:val="004A59B1"/>
    <w:rsid w:val="004A622B"/>
    <w:rsid w:val="004B0221"/>
    <w:rsid w:val="004C5E21"/>
    <w:rsid w:val="004C6DC8"/>
    <w:rsid w:val="004D5ED3"/>
    <w:rsid w:val="004E0B9C"/>
    <w:rsid w:val="004E53C6"/>
    <w:rsid w:val="004E5ECD"/>
    <w:rsid w:val="004E5FA4"/>
    <w:rsid w:val="004F1974"/>
    <w:rsid w:val="004F4594"/>
    <w:rsid w:val="004F6821"/>
    <w:rsid w:val="004F73C0"/>
    <w:rsid w:val="00503711"/>
    <w:rsid w:val="005104F0"/>
    <w:rsid w:val="00512FAE"/>
    <w:rsid w:val="00515D36"/>
    <w:rsid w:val="00517D38"/>
    <w:rsid w:val="0052453D"/>
    <w:rsid w:val="00530AAA"/>
    <w:rsid w:val="0053165C"/>
    <w:rsid w:val="00532A4B"/>
    <w:rsid w:val="005375D3"/>
    <w:rsid w:val="00542D1F"/>
    <w:rsid w:val="00545F0E"/>
    <w:rsid w:val="005513D3"/>
    <w:rsid w:val="00552BF0"/>
    <w:rsid w:val="0056012C"/>
    <w:rsid w:val="00562765"/>
    <w:rsid w:val="0056587D"/>
    <w:rsid w:val="00565EC8"/>
    <w:rsid w:val="00573A7A"/>
    <w:rsid w:val="00573FE8"/>
    <w:rsid w:val="00576360"/>
    <w:rsid w:val="005822F1"/>
    <w:rsid w:val="005825C8"/>
    <w:rsid w:val="00582685"/>
    <w:rsid w:val="0058328A"/>
    <w:rsid w:val="00587A14"/>
    <w:rsid w:val="00595F36"/>
    <w:rsid w:val="005A21CB"/>
    <w:rsid w:val="005A454C"/>
    <w:rsid w:val="005B5000"/>
    <w:rsid w:val="005B7AF4"/>
    <w:rsid w:val="005C25A2"/>
    <w:rsid w:val="005C3791"/>
    <w:rsid w:val="005D2AF8"/>
    <w:rsid w:val="005E5967"/>
    <w:rsid w:val="005E7FBC"/>
    <w:rsid w:val="005F7317"/>
    <w:rsid w:val="00606C75"/>
    <w:rsid w:val="006111D6"/>
    <w:rsid w:val="0061180F"/>
    <w:rsid w:val="0062687B"/>
    <w:rsid w:val="0063134D"/>
    <w:rsid w:val="00647AA1"/>
    <w:rsid w:val="0066064E"/>
    <w:rsid w:val="006618A3"/>
    <w:rsid w:val="006630F8"/>
    <w:rsid w:val="00665648"/>
    <w:rsid w:val="00665FAF"/>
    <w:rsid w:val="00666D9F"/>
    <w:rsid w:val="00684289"/>
    <w:rsid w:val="00696B1D"/>
    <w:rsid w:val="006A3446"/>
    <w:rsid w:val="006A5468"/>
    <w:rsid w:val="006A6B96"/>
    <w:rsid w:val="006A7EE9"/>
    <w:rsid w:val="006B754A"/>
    <w:rsid w:val="006C5F9A"/>
    <w:rsid w:val="006C6428"/>
    <w:rsid w:val="006D7AA7"/>
    <w:rsid w:val="006F0C6F"/>
    <w:rsid w:val="006F1019"/>
    <w:rsid w:val="007002D2"/>
    <w:rsid w:val="00704ADB"/>
    <w:rsid w:val="00712405"/>
    <w:rsid w:val="00720110"/>
    <w:rsid w:val="007259DB"/>
    <w:rsid w:val="007333F0"/>
    <w:rsid w:val="007366C6"/>
    <w:rsid w:val="00742CD6"/>
    <w:rsid w:val="0074331E"/>
    <w:rsid w:val="00753581"/>
    <w:rsid w:val="0075584A"/>
    <w:rsid w:val="007615F6"/>
    <w:rsid w:val="0078074E"/>
    <w:rsid w:val="00781797"/>
    <w:rsid w:val="0078259B"/>
    <w:rsid w:val="0078421A"/>
    <w:rsid w:val="00785C70"/>
    <w:rsid w:val="00786CDD"/>
    <w:rsid w:val="007A087E"/>
    <w:rsid w:val="007A1267"/>
    <w:rsid w:val="007A1DD5"/>
    <w:rsid w:val="007B0670"/>
    <w:rsid w:val="007B3545"/>
    <w:rsid w:val="007B562B"/>
    <w:rsid w:val="007B7079"/>
    <w:rsid w:val="007C15BD"/>
    <w:rsid w:val="007C223C"/>
    <w:rsid w:val="007C393A"/>
    <w:rsid w:val="007D2B1C"/>
    <w:rsid w:val="007D4756"/>
    <w:rsid w:val="007D69AA"/>
    <w:rsid w:val="00805B15"/>
    <w:rsid w:val="00812E2D"/>
    <w:rsid w:val="008157B5"/>
    <w:rsid w:val="00816D29"/>
    <w:rsid w:val="008264B9"/>
    <w:rsid w:val="0084065B"/>
    <w:rsid w:val="00842008"/>
    <w:rsid w:val="00843152"/>
    <w:rsid w:val="00845333"/>
    <w:rsid w:val="00853505"/>
    <w:rsid w:val="00854E68"/>
    <w:rsid w:val="008551A0"/>
    <w:rsid w:val="0086455A"/>
    <w:rsid w:val="0086455D"/>
    <w:rsid w:val="00866964"/>
    <w:rsid w:val="00872E6E"/>
    <w:rsid w:val="00873291"/>
    <w:rsid w:val="00875587"/>
    <w:rsid w:val="0088466E"/>
    <w:rsid w:val="008870B1"/>
    <w:rsid w:val="00887106"/>
    <w:rsid w:val="0089427E"/>
    <w:rsid w:val="008951F6"/>
    <w:rsid w:val="008A1338"/>
    <w:rsid w:val="008A1E8C"/>
    <w:rsid w:val="008B2CF5"/>
    <w:rsid w:val="008C3EDE"/>
    <w:rsid w:val="008D18BD"/>
    <w:rsid w:val="008D32B6"/>
    <w:rsid w:val="008F0854"/>
    <w:rsid w:val="008F3B74"/>
    <w:rsid w:val="00900C24"/>
    <w:rsid w:val="00905FA3"/>
    <w:rsid w:val="00911592"/>
    <w:rsid w:val="00915578"/>
    <w:rsid w:val="00917523"/>
    <w:rsid w:val="00924E0B"/>
    <w:rsid w:val="00924FBA"/>
    <w:rsid w:val="00927156"/>
    <w:rsid w:val="00930DA4"/>
    <w:rsid w:val="00932A79"/>
    <w:rsid w:val="00946F1C"/>
    <w:rsid w:val="00951F78"/>
    <w:rsid w:val="00955125"/>
    <w:rsid w:val="00961CCA"/>
    <w:rsid w:val="00967F9D"/>
    <w:rsid w:val="00972AA5"/>
    <w:rsid w:val="0097495F"/>
    <w:rsid w:val="00975257"/>
    <w:rsid w:val="00982CFD"/>
    <w:rsid w:val="009B596C"/>
    <w:rsid w:val="009B6484"/>
    <w:rsid w:val="009C1954"/>
    <w:rsid w:val="009C6364"/>
    <w:rsid w:val="009D6769"/>
    <w:rsid w:val="009D6A2E"/>
    <w:rsid w:val="00A10381"/>
    <w:rsid w:val="00A13EDD"/>
    <w:rsid w:val="00A22EA3"/>
    <w:rsid w:val="00A24ECE"/>
    <w:rsid w:val="00A335EB"/>
    <w:rsid w:val="00A33A9E"/>
    <w:rsid w:val="00A409E5"/>
    <w:rsid w:val="00A4650F"/>
    <w:rsid w:val="00A5178A"/>
    <w:rsid w:val="00A5299D"/>
    <w:rsid w:val="00A57412"/>
    <w:rsid w:val="00A65E41"/>
    <w:rsid w:val="00A70599"/>
    <w:rsid w:val="00AA33A4"/>
    <w:rsid w:val="00AA48C1"/>
    <w:rsid w:val="00AA6FD9"/>
    <w:rsid w:val="00AA6FDC"/>
    <w:rsid w:val="00AC4166"/>
    <w:rsid w:val="00AD2C17"/>
    <w:rsid w:val="00AD4A58"/>
    <w:rsid w:val="00AD7B27"/>
    <w:rsid w:val="00AE3DFE"/>
    <w:rsid w:val="00AE54F5"/>
    <w:rsid w:val="00AE64EB"/>
    <w:rsid w:val="00AF134A"/>
    <w:rsid w:val="00AF79BB"/>
    <w:rsid w:val="00B03304"/>
    <w:rsid w:val="00B051DF"/>
    <w:rsid w:val="00B16CB9"/>
    <w:rsid w:val="00B17461"/>
    <w:rsid w:val="00B30896"/>
    <w:rsid w:val="00B31CE5"/>
    <w:rsid w:val="00B433AF"/>
    <w:rsid w:val="00B44568"/>
    <w:rsid w:val="00B56E76"/>
    <w:rsid w:val="00B61DC6"/>
    <w:rsid w:val="00B729C1"/>
    <w:rsid w:val="00B76960"/>
    <w:rsid w:val="00B83040"/>
    <w:rsid w:val="00B9166C"/>
    <w:rsid w:val="00B94883"/>
    <w:rsid w:val="00B95F35"/>
    <w:rsid w:val="00BA2074"/>
    <w:rsid w:val="00BB27A2"/>
    <w:rsid w:val="00BB40CD"/>
    <w:rsid w:val="00BC05B0"/>
    <w:rsid w:val="00BC2E2B"/>
    <w:rsid w:val="00BC5203"/>
    <w:rsid w:val="00BC75AC"/>
    <w:rsid w:val="00BD21D1"/>
    <w:rsid w:val="00BE0131"/>
    <w:rsid w:val="00BE2163"/>
    <w:rsid w:val="00BE3101"/>
    <w:rsid w:val="00BE7EAE"/>
    <w:rsid w:val="00C01186"/>
    <w:rsid w:val="00C06DC2"/>
    <w:rsid w:val="00C0750F"/>
    <w:rsid w:val="00C14F88"/>
    <w:rsid w:val="00C170EB"/>
    <w:rsid w:val="00C21D39"/>
    <w:rsid w:val="00C272E8"/>
    <w:rsid w:val="00C30A04"/>
    <w:rsid w:val="00C30D5A"/>
    <w:rsid w:val="00C35288"/>
    <w:rsid w:val="00C3661B"/>
    <w:rsid w:val="00C40920"/>
    <w:rsid w:val="00C42573"/>
    <w:rsid w:val="00C431EE"/>
    <w:rsid w:val="00C4741F"/>
    <w:rsid w:val="00C50F6F"/>
    <w:rsid w:val="00C57130"/>
    <w:rsid w:val="00C62922"/>
    <w:rsid w:val="00C811D7"/>
    <w:rsid w:val="00C83F6B"/>
    <w:rsid w:val="00C90F51"/>
    <w:rsid w:val="00C96262"/>
    <w:rsid w:val="00C965EF"/>
    <w:rsid w:val="00CB0666"/>
    <w:rsid w:val="00CB4F92"/>
    <w:rsid w:val="00CB7C40"/>
    <w:rsid w:val="00CC1209"/>
    <w:rsid w:val="00CC66FD"/>
    <w:rsid w:val="00CD25D8"/>
    <w:rsid w:val="00CD38CE"/>
    <w:rsid w:val="00CD7326"/>
    <w:rsid w:val="00CE4CDC"/>
    <w:rsid w:val="00CE5139"/>
    <w:rsid w:val="00CF12E6"/>
    <w:rsid w:val="00CF6C3A"/>
    <w:rsid w:val="00CF6DB5"/>
    <w:rsid w:val="00D108BC"/>
    <w:rsid w:val="00D10D66"/>
    <w:rsid w:val="00D21DD6"/>
    <w:rsid w:val="00D24B63"/>
    <w:rsid w:val="00D26032"/>
    <w:rsid w:val="00D322A4"/>
    <w:rsid w:val="00D56428"/>
    <w:rsid w:val="00D662E9"/>
    <w:rsid w:val="00D700BA"/>
    <w:rsid w:val="00D7575F"/>
    <w:rsid w:val="00D7695B"/>
    <w:rsid w:val="00D80881"/>
    <w:rsid w:val="00D83900"/>
    <w:rsid w:val="00D90407"/>
    <w:rsid w:val="00D9078F"/>
    <w:rsid w:val="00D91DE6"/>
    <w:rsid w:val="00D94168"/>
    <w:rsid w:val="00D97F1C"/>
    <w:rsid w:val="00DA0F86"/>
    <w:rsid w:val="00DB1421"/>
    <w:rsid w:val="00DB6348"/>
    <w:rsid w:val="00DC2BE2"/>
    <w:rsid w:val="00DD3734"/>
    <w:rsid w:val="00DD6668"/>
    <w:rsid w:val="00DE070A"/>
    <w:rsid w:val="00DF3B29"/>
    <w:rsid w:val="00DF452A"/>
    <w:rsid w:val="00E02060"/>
    <w:rsid w:val="00E10A3A"/>
    <w:rsid w:val="00E15781"/>
    <w:rsid w:val="00E2276A"/>
    <w:rsid w:val="00E25230"/>
    <w:rsid w:val="00E320B5"/>
    <w:rsid w:val="00E3499A"/>
    <w:rsid w:val="00E369E9"/>
    <w:rsid w:val="00E429AE"/>
    <w:rsid w:val="00E42AD0"/>
    <w:rsid w:val="00E4458C"/>
    <w:rsid w:val="00E45BF2"/>
    <w:rsid w:val="00E467C2"/>
    <w:rsid w:val="00E545C1"/>
    <w:rsid w:val="00E73A51"/>
    <w:rsid w:val="00E82F5C"/>
    <w:rsid w:val="00E9130F"/>
    <w:rsid w:val="00E96CBB"/>
    <w:rsid w:val="00EA31ED"/>
    <w:rsid w:val="00EA574E"/>
    <w:rsid w:val="00EA5841"/>
    <w:rsid w:val="00EB392E"/>
    <w:rsid w:val="00EB53EF"/>
    <w:rsid w:val="00EC1E0D"/>
    <w:rsid w:val="00ED2117"/>
    <w:rsid w:val="00ED281E"/>
    <w:rsid w:val="00EE54FD"/>
    <w:rsid w:val="00EF26FD"/>
    <w:rsid w:val="00EF6797"/>
    <w:rsid w:val="00EF6DB2"/>
    <w:rsid w:val="00F13F5F"/>
    <w:rsid w:val="00F14866"/>
    <w:rsid w:val="00F217EA"/>
    <w:rsid w:val="00F23ECF"/>
    <w:rsid w:val="00F243F9"/>
    <w:rsid w:val="00F260BE"/>
    <w:rsid w:val="00F35A21"/>
    <w:rsid w:val="00F41FBD"/>
    <w:rsid w:val="00F42EB6"/>
    <w:rsid w:val="00F43596"/>
    <w:rsid w:val="00F57A8D"/>
    <w:rsid w:val="00F641DE"/>
    <w:rsid w:val="00F6610C"/>
    <w:rsid w:val="00F75747"/>
    <w:rsid w:val="00F76EA3"/>
    <w:rsid w:val="00FA5BDE"/>
    <w:rsid w:val="00FB3012"/>
    <w:rsid w:val="00FB50BE"/>
    <w:rsid w:val="00FC00FC"/>
    <w:rsid w:val="00FC36F9"/>
    <w:rsid w:val="00FC3AFC"/>
    <w:rsid w:val="00FD2389"/>
    <w:rsid w:val="00FD77C1"/>
    <w:rsid w:val="00FE27E8"/>
    <w:rsid w:val="00FF490D"/>
    <w:rsid w:val="00FF6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cs="Arial"/>
    </w:rPr>
  </w:style>
  <w:style w:type="paragraph" w:styleId="1">
    <w:name w:val="heading 1"/>
    <w:basedOn w:val="a"/>
    <w:next w:val="a"/>
    <w:link w:val="10"/>
    <w:uiPriority w:val="99"/>
    <w:qFormat/>
    <w:pPr>
      <w:keepNext/>
      <w:spacing w:before="120" w:after="120"/>
      <w:outlineLvl w:val="0"/>
    </w:pPr>
    <w:rPr>
      <w:sz w:val="28"/>
      <w:szCs w:val="28"/>
    </w:rPr>
  </w:style>
  <w:style w:type="paragraph" w:styleId="2">
    <w:name w:val="heading 2"/>
    <w:basedOn w:val="a"/>
    <w:next w:val="a"/>
    <w:link w:val="20"/>
    <w:uiPriority w:val="99"/>
    <w:qFormat/>
    <w:pPr>
      <w:keepNext/>
      <w:outlineLvl w:val="1"/>
    </w:pPr>
    <w:rPr>
      <w:sz w:val="28"/>
      <w:szCs w:val="28"/>
    </w:rPr>
  </w:style>
  <w:style w:type="paragraph" w:styleId="3">
    <w:name w:val="heading 3"/>
    <w:basedOn w:val="a"/>
    <w:next w:val="a"/>
    <w:link w:val="30"/>
    <w:uiPriority w:val="99"/>
    <w:qFormat/>
    <w:pPr>
      <w:keepNext/>
      <w:spacing w:before="120"/>
      <w:ind w:left="113"/>
      <w:outlineLvl w:val="2"/>
    </w:pPr>
    <w:rPr>
      <w:b/>
      <w:bCs/>
      <w:sz w:val="24"/>
      <w:szCs w:val="24"/>
    </w:rPr>
  </w:style>
  <w:style w:type="paragraph" w:styleId="4">
    <w:name w:val="heading 4"/>
    <w:basedOn w:val="a"/>
    <w:next w:val="a"/>
    <w:link w:val="40"/>
    <w:uiPriority w:val="99"/>
    <w:qFormat/>
    <w:pPr>
      <w:keepNext/>
      <w:spacing w:before="80"/>
      <w:ind w:left="567"/>
      <w:outlineLvl w:val="3"/>
    </w:pPr>
    <w:rPr>
      <w:sz w:val="28"/>
      <w:szCs w:val="28"/>
    </w:rPr>
  </w:style>
  <w:style w:type="paragraph" w:styleId="5">
    <w:name w:val="heading 5"/>
    <w:basedOn w:val="a"/>
    <w:next w:val="a"/>
    <w:link w:val="50"/>
    <w:uiPriority w:val="99"/>
    <w:qFormat/>
    <w:pPr>
      <w:keepNext/>
      <w:spacing w:before="80"/>
      <w:ind w:left="794"/>
      <w:outlineLvl w:val="4"/>
    </w:pPr>
    <w:rPr>
      <w:sz w:val="28"/>
      <w:szCs w:val="28"/>
    </w:rPr>
  </w:style>
  <w:style w:type="paragraph" w:styleId="6">
    <w:name w:val="heading 6"/>
    <w:basedOn w:val="a"/>
    <w:next w:val="a"/>
    <w:link w:val="60"/>
    <w:uiPriority w:val="99"/>
    <w:qFormat/>
    <w:pPr>
      <w:keepNext/>
      <w:spacing w:before="80"/>
      <w:ind w:left="680"/>
      <w:outlineLvl w:val="5"/>
    </w:pPr>
    <w:rPr>
      <w:sz w:val="28"/>
      <w:szCs w:val="28"/>
    </w:rPr>
  </w:style>
  <w:style w:type="paragraph" w:styleId="7">
    <w:name w:val="heading 7"/>
    <w:basedOn w:val="a"/>
    <w:next w:val="a"/>
    <w:link w:val="70"/>
    <w:uiPriority w:val="99"/>
    <w:qFormat/>
    <w:pPr>
      <w:keepNext/>
      <w:jc w:val="center"/>
      <w:outlineLvl w:val="6"/>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C511F3"/>
    <w:rPr>
      <w:rFonts w:ascii="Cambria" w:eastAsia="Times New Roman" w:hAnsi="Cambria" w:cs="Times New Roman"/>
      <w:b/>
      <w:bCs/>
      <w:kern w:val="32"/>
      <w:sz w:val="32"/>
      <w:szCs w:val="32"/>
    </w:rPr>
  </w:style>
  <w:style w:type="character" w:customStyle="1" w:styleId="Heading2Char">
    <w:name w:val="Heading 2 Char"/>
    <w:uiPriority w:val="9"/>
    <w:semiHidden/>
    <w:rsid w:val="00C511F3"/>
    <w:rPr>
      <w:rFonts w:ascii="Cambria" w:eastAsia="Times New Roman" w:hAnsi="Cambria" w:cs="Times New Roman"/>
      <w:b/>
      <w:bCs/>
      <w:i/>
      <w:iCs/>
      <w:sz w:val="28"/>
      <w:szCs w:val="28"/>
    </w:rPr>
  </w:style>
  <w:style w:type="character" w:customStyle="1" w:styleId="Heading3Char">
    <w:name w:val="Heading 3 Char"/>
    <w:uiPriority w:val="9"/>
    <w:semiHidden/>
    <w:rsid w:val="00C511F3"/>
    <w:rPr>
      <w:rFonts w:ascii="Cambria" w:eastAsia="Times New Roman" w:hAnsi="Cambria" w:cs="Times New Roman"/>
      <w:b/>
      <w:bCs/>
      <w:sz w:val="26"/>
      <w:szCs w:val="26"/>
    </w:rPr>
  </w:style>
  <w:style w:type="character" w:customStyle="1" w:styleId="Heading4Char">
    <w:name w:val="Heading 4 Char"/>
    <w:uiPriority w:val="9"/>
    <w:semiHidden/>
    <w:rsid w:val="00C511F3"/>
    <w:rPr>
      <w:rFonts w:ascii="Calibri" w:eastAsia="Times New Roman" w:hAnsi="Calibri" w:cs="Times New Roman"/>
      <w:b/>
      <w:bCs/>
      <w:sz w:val="28"/>
      <w:szCs w:val="28"/>
    </w:rPr>
  </w:style>
  <w:style w:type="character" w:customStyle="1" w:styleId="Heading5Char">
    <w:name w:val="Heading 5 Char"/>
    <w:uiPriority w:val="9"/>
    <w:semiHidden/>
    <w:rsid w:val="00C511F3"/>
    <w:rPr>
      <w:rFonts w:ascii="Calibri" w:eastAsia="Times New Roman" w:hAnsi="Calibri" w:cs="Times New Roman"/>
      <w:b/>
      <w:bCs/>
      <w:i/>
      <w:iCs/>
      <w:sz w:val="26"/>
      <w:szCs w:val="26"/>
    </w:rPr>
  </w:style>
  <w:style w:type="character" w:customStyle="1" w:styleId="Heading6Char">
    <w:name w:val="Heading 6 Char"/>
    <w:uiPriority w:val="9"/>
    <w:semiHidden/>
    <w:rsid w:val="00C511F3"/>
    <w:rPr>
      <w:rFonts w:ascii="Calibri" w:eastAsia="Times New Roman" w:hAnsi="Calibri" w:cs="Times New Roman"/>
      <w:b/>
      <w:bCs/>
    </w:rPr>
  </w:style>
  <w:style w:type="character" w:customStyle="1" w:styleId="Heading7Char">
    <w:name w:val="Heading 7 Char"/>
    <w:uiPriority w:val="9"/>
    <w:semiHidden/>
    <w:rsid w:val="00C511F3"/>
    <w:rPr>
      <w:rFonts w:ascii="Calibri" w:eastAsia="Times New Roman" w:hAnsi="Calibri" w:cs="Times New Roman"/>
      <w:sz w:val="24"/>
      <w:szCs w:val="24"/>
    </w:rPr>
  </w:style>
  <w:style w:type="character" w:customStyle="1" w:styleId="10">
    <w:name w:val="Заголовок 1 Знак"/>
    <w:link w:val="1"/>
    <w:uiPriority w:val="99"/>
    <w:locked/>
    <w:rPr>
      <w:rFonts w:ascii="Cambria" w:eastAsia="Times New Roman" w:hAnsi="Cambria" w:cs="Cambria"/>
      <w:b/>
      <w:bCs/>
      <w:kern w:val="32"/>
      <w:sz w:val="32"/>
      <w:szCs w:val="32"/>
    </w:rPr>
  </w:style>
  <w:style w:type="character" w:customStyle="1" w:styleId="20">
    <w:name w:val="Заголовок 2 Знак"/>
    <w:link w:val="2"/>
    <w:uiPriority w:val="99"/>
    <w:semiHidden/>
    <w:locked/>
    <w:rPr>
      <w:rFonts w:ascii="Cambria" w:eastAsia="Times New Roman" w:hAnsi="Cambria" w:cs="Cambria"/>
      <w:b/>
      <w:bCs/>
      <w:i/>
      <w:iCs/>
      <w:sz w:val="28"/>
      <w:szCs w:val="28"/>
    </w:rPr>
  </w:style>
  <w:style w:type="character" w:customStyle="1" w:styleId="30">
    <w:name w:val="Заголовок 3 Знак"/>
    <w:link w:val="3"/>
    <w:uiPriority w:val="99"/>
    <w:semiHidden/>
    <w:locked/>
    <w:rPr>
      <w:rFonts w:ascii="Cambria" w:eastAsia="Times New Roman" w:hAnsi="Cambria" w:cs="Cambria"/>
      <w:b/>
      <w:bCs/>
      <w:sz w:val="26"/>
      <w:szCs w:val="26"/>
    </w:rPr>
  </w:style>
  <w:style w:type="character" w:customStyle="1" w:styleId="40">
    <w:name w:val="Заголовок 4 Знак"/>
    <w:link w:val="4"/>
    <w:uiPriority w:val="99"/>
    <w:semiHidden/>
    <w:locked/>
    <w:rPr>
      <w:rFonts w:ascii="Calibri" w:eastAsia="Times New Roman" w:hAnsi="Calibri" w:cs="Calibri"/>
      <w:b/>
      <w:bCs/>
      <w:sz w:val="28"/>
      <w:szCs w:val="28"/>
    </w:rPr>
  </w:style>
  <w:style w:type="character" w:customStyle="1" w:styleId="50">
    <w:name w:val="Заголовок 5 Знак"/>
    <w:link w:val="5"/>
    <w:uiPriority w:val="99"/>
    <w:semiHidden/>
    <w:locked/>
    <w:rPr>
      <w:rFonts w:ascii="Calibri" w:eastAsia="Times New Roman" w:hAnsi="Calibri" w:cs="Calibri"/>
      <w:b/>
      <w:bCs/>
      <w:i/>
      <w:iCs/>
      <w:sz w:val="26"/>
      <w:szCs w:val="26"/>
    </w:rPr>
  </w:style>
  <w:style w:type="character" w:customStyle="1" w:styleId="60">
    <w:name w:val="Заголовок 6 Знак"/>
    <w:link w:val="6"/>
    <w:uiPriority w:val="99"/>
    <w:semiHidden/>
    <w:locked/>
    <w:rPr>
      <w:rFonts w:ascii="Calibri" w:eastAsia="Times New Roman" w:hAnsi="Calibri" w:cs="Calibri"/>
      <w:b/>
      <w:bCs/>
    </w:rPr>
  </w:style>
  <w:style w:type="character" w:customStyle="1" w:styleId="70">
    <w:name w:val="Заголовок 7 Знак"/>
    <w:link w:val="7"/>
    <w:uiPriority w:val="99"/>
    <w:semiHidden/>
    <w:locked/>
    <w:rPr>
      <w:rFonts w:ascii="Calibri" w:eastAsia="Times New Roman" w:hAnsi="Calibri" w:cs="Calibri"/>
      <w:sz w:val="24"/>
      <w:szCs w:val="24"/>
    </w:rPr>
  </w:style>
  <w:style w:type="paragraph" w:styleId="21">
    <w:name w:val="Body Text 2"/>
    <w:basedOn w:val="a"/>
    <w:link w:val="22"/>
    <w:uiPriority w:val="99"/>
    <w:pPr>
      <w:ind w:firstLine="709"/>
      <w:jc w:val="both"/>
    </w:pPr>
    <w:rPr>
      <w:sz w:val="28"/>
      <w:szCs w:val="28"/>
    </w:rPr>
  </w:style>
  <w:style w:type="character" w:customStyle="1" w:styleId="BodyText2Char">
    <w:name w:val="Body Text 2 Char"/>
    <w:uiPriority w:val="99"/>
    <w:semiHidden/>
    <w:rsid w:val="00C511F3"/>
    <w:rPr>
      <w:rFonts w:ascii="Arial" w:hAnsi="Arial" w:cs="Arial"/>
      <w:sz w:val="20"/>
      <w:szCs w:val="20"/>
    </w:rPr>
  </w:style>
  <w:style w:type="character" w:customStyle="1" w:styleId="22">
    <w:name w:val="Основной текст 2 Знак"/>
    <w:link w:val="21"/>
    <w:uiPriority w:val="99"/>
    <w:semiHidden/>
    <w:locked/>
    <w:rPr>
      <w:rFonts w:ascii="Arial" w:hAnsi="Arial" w:cs="Arial"/>
      <w:sz w:val="20"/>
      <w:szCs w:val="20"/>
    </w:rPr>
  </w:style>
  <w:style w:type="paragraph" w:styleId="23">
    <w:name w:val="Body Text Indent 2"/>
    <w:basedOn w:val="a"/>
    <w:link w:val="24"/>
    <w:uiPriority w:val="99"/>
    <w:pPr>
      <w:ind w:firstLine="709"/>
      <w:jc w:val="center"/>
    </w:pPr>
    <w:rPr>
      <w:b/>
      <w:bCs/>
      <w:sz w:val="28"/>
      <w:szCs w:val="28"/>
    </w:rPr>
  </w:style>
  <w:style w:type="character" w:customStyle="1" w:styleId="BodyTextIndent2Char">
    <w:name w:val="Body Text Indent 2 Char"/>
    <w:uiPriority w:val="99"/>
    <w:semiHidden/>
    <w:rsid w:val="00C511F3"/>
    <w:rPr>
      <w:rFonts w:ascii="Arial" w:hAnsi="Arial" w:cs="Arial"/>
      <w:sz w:val="20"/>
      <w:szCs w:val="20"/>
    </w:rPr>
  </w:style>
  <w:style w:type="character" w:customStyle="1" w:styleId="24">
    <w:name w:val="Основной текст с отступом 2 Знак"/>
    <w:link w:val="23"/>
    <w:uiPriority w:val="99"/>
    <w:semiHidden/>
    <w:locked/>
    <w:rPr>
      <w:rFonts w:ascii="Arial" w:hAnsi="Arial" w:cs="Arial"/>
      <w:sz w:val="20"/>
      <w:szCs w:val="20"/>
    </w:rPr>
  </w:style>
  <w:style w:type="paragraph" w:styleId="a3">
    <w:name w:val="Body Text"/>
    <w:basedOn w:val="a"/>
    <w:link w:val="a4"/>
    <w:uiPriority w:val="99"/>
    <w:pPr>
      <w:jc w:val="center"/>
    </w:pPr>
    <w:rPr>
      <w:b/>
      <w:bCs/>
      <w:i/>
      <w:iCs/>
      <w:sz w:val="28"/>
      <w:szCs w:val="28"/>
      <w:u w:val="single"/>
    </w:rPr>
  </w:style>
  <w:style w:type="character" w:customStyle="1" w:styleId="BodyTextChar">
    <w:name w:val="Body Text Char"/>
    <w:uiPriority w:val="99"/>
    <w:semiHidden/>
    <w:rsid w:val="00C511F3"/>
    <w:rPr>
      <w:rFonts w:ascii="Arial" w:hAnsi="Arial" w:cs="Arial"/>
      <w:sz w:val="20"/>
      <w:szCs w:val="20"/>
    </w:rPr>
  </w:style>
  <w:style w:type="character" w:customStyle="1" w:styleId="a4">
    <w:name w:val="Основной текст Знак"/>
    <w:link w:val="a3"/>
    <w:uiPriority w:val="99"/>
    <w:locked/>
    <w:rPr>
      <w:rFonts w:ascii="Arial" w:hAnsi="Arial" w:cs="Arial"/>
      <w:sz w:val="20"/>
      <w:szCs w:val="20"/>
    </w:rPr>
  </w:style>
  <w:style w:type="paragraph" w:styleId="a5">
    <w:name w:val="header"/>
    <w:basedOn w:val="a"/>
    <w:link w:val="a6"/>
    <w:uiPriority w:val="99"/>
    <w:pPr>
      <w:tabs>
        <w:tab w:val="center" w:pos="4677"/>
        <w:tab w:val="right" w:pos="9355"/>
      </w:tabs>
    </w:pPr>
    <w:rPr>
      <w:sz w:val="24"/>
      <w:szCs w:val="24"/>
    </w:rPr>
  </w:style>
  <w:style w:type="character" w:customStyle="1" w:styleId="HeaderChar">
    <w:name w:val="Header Char"/>
    <w:uiPriority w:val="99"/>
    <w:semiHidden/>
    <w:rsid w:val="00C511F3"/>
    <w:rPr>
      <w:rFonts w:ascii="Arial" w:hAnsi="Arial" w:cs="Arial"/>
      <w:sz w:val="20"/>
      <w:szCs w:val="20"/>
    </w:rPr>
  </w:style>
  <w:style w:type="character" w:customStyle="1" w:styleId="a6">
    <w:name w:val="Верхний колонтитул Знак"/>
    <w:link w:val="a5"/>
    <w:uiPriority w:val="99"/>
    <w:semiHidden/>
    <w:locked/>
    <w:rPr>
      <w:rFonts w:ascii="Arial" w:hAnsi="Arial" w:cs="Arial"/>
      <w:sz w:val="20"/>
      <w:szCs w:val="20"/>
    </w:rPr>
  </w:style>
  <w:style w:type="character" w:styleId="a7">
    <w:name w:val="page number"/>
    <w:basedOn w:val="a0"/>
    <w:uiPriority w:val="99"/>
  </w:style>
  <w:style w:type="paragraph" w:styleId="31">
    <w:name w:val="Body Text 3"/>
    <w:basedOn w:val="a"/>
    <w:link w:val="32"/>
    <w:uiPriority w:val="99"/>
    <w:rPr>
      <w:sz w:val="28"/>
      <w:szCs w:val="28"/>
    </w:rPr>
  </w:style>
  <w:style w:type="character" w:customStyle="1" w:styleId="BodyText3Char">
    <w:name w:val="Body Text 3 Char"/>
    <w:uiPriority w:val="99"/>
    <w:semiHidden/>
    <w:rsid w:val="00C511F3"/>
    <w:rPr>
      <w:rFonts w:ascii="Arial" w:hAnsi="Arial" w:cs="Arial"/>
      <w:sz w:val="16"/>
      <w:szCs w:val="16"/>
    </w:rPr>
  </w:style>
  <w:style w:type="character" w:customStyle="1" w:styleId="32">
    <w:name w:val="Основной текст 3 Знак"/>
    <w:link w:val="31"/>
    <w:uiPriority w:val="99"/>
    <w:semiHidden/>
    <w:locked/>
    <w:rPr>
      <w:rFonts w:ascii="Arial" w:hAnsi="Arial" w:cs="Arial"/>
      <w:sz w:val="16"/>
      <w:szCs w:val="16"/>
    </w:rPr>
  </w:style>
  <w:style w:type="paragraph" w:styleId="33">
    <w:name w:val="Body Text Indent 3"/>
    <w:basedOn w:val="a"/>
    <w:link w:val="34"/>
    <w:uiPriority w:val="99"/>
    <w:pPr>
      <w:ind w:firstLine="720"/>
      <w:jc w:val="both"/>
    </w:pPr>
    <w:rPr>
      <w:sz w:val="28"/>
      <w:szCs w:val="28"/>
    </w:rPr>
  </w:style>
  <w:style w:type="character" w:customStyle="1" w:styleId="BodyTextIndent3Char">
    <w:name w:val="Body Text Indent 3 Char"/>
    <w:uiPriority w:val="99"/>
    <w:semiHidden/>
    <w:rsid w:val="00C511F3"/>
    <w:rPr>
      <w:rFonts w:ascii="Arial" w:hAnsi="Arial" w:cs="Arial"/>
      <w:sz w:val="16"/>
      <w:szCs w:val="16"/>
    </w:rPr>
  </w:style>
  <w:style w:type="character" w:customStyle="1" w:styleId="34">
    <w:name w:val="Основной текст с отступом 3 Знак"/>
    <w:link w:val="33"/>
    <w:uiPriority w:val="99"/>
    <w:semiHidden/>
    <w:locked/>
    <w:rPr>
      <w:rFonts w:ascii="Arial" w:hAnsi="Arial" w:cs="Arial"/>
      <w:sz w:val="16"/>
      <w:szCs w:val="16"/>
    </w:rPr>
  </w:style>
  <w:style w:type="paragraph" w:styleId="a8">
    <w:name w:val="List Bullet"/>
    <w:basedOn w:val="a"/>
    <w:autoRedefine/>
    <w:uiPriority w:val="99"/>
    <w:pPr>
      <w:tabs>
        <w:tab w:val="num" w:pos="643"/>
      </w:tabs>
      <w:ind w:left="360" w:hanging="360"/>
    </w:pPr>
  </w:style>
  <w:style w:type="paragraph" w:styleId="25">
    <w:name w:val="List Bullet 2"/>
    <w:basedOn w:val="a"/>
    <w:autoRedefine/>
    <w:uiPriority w:val="99"/>
    <w:pPr>
      <w:tabs>
        <w:tab w:val="num" w:pos="643"/>
        <w:tab w:val="num" w:pos="926"/>
      </w:tabs>
      <w:ind w:left="643" w:hanging="360"/>
    </w:pPr>
  </w:style>
  <w:style w:type="paragraph" w:styleId="35">
    <w:name w:val="List Bullet 3"/>
    <w:basedOn w:val="a"/>
    <w:autoRedefine/>
    <w:uiPriority w:val="99"/>
    <w:pPr>
      <w:tabs>
        <w:tab w:val="num" w:pos="926"/>
        <w:tab w:val="num" w:pos="1209"/>
      </w:tabs>
      <w:ind w:left="926" w:hanging="360"/>
    </w:pPr>
  </w:style>
  <w:style w:type="paragraph" w:styleId="41">
    <w:name w:val="List Bullet 4"/>
    <w:basedOn w:val="a"/>
    <w:autoRedefine/>
    <w:uiPriority w:val="99"/>
    <w:pPr>
      <w:tabs>
        <w:tab w:val="num" w:pos="1209"/>
        <w:tab w:val="num" w:pos="1492"/>
      </w:tabs>
      <w:ind w:left="1209" w:hanging="360"/>
    </w:pPr>
  </w:style>
  <w:style w:type="paragraph" w:styleId="51">
    <w:name w:val="List Bullet 5"/>
    <w:basedOn w:val="a"/>
    <w:autoRedefine/>
    <w:uiPriority w:val="99"/>
    <w:pPr>
      <w:tabs>
        <w:tab w:val="num" w:pos="1492"/>
      </w:tabs>
      <w:ind w:left="1492" w:hanging="360"/>
    </w:pPr>
  </w:style>
  <w:style w:type="paragraph" w:styleId="a9">
    <w:name w:val="List Number"/>
    <w:basedOn w:val="a"/>
    <w:uiPriority w:val="99"/>
    <w:pPr>
      <w:tabs>
        <w:tab w:val="num" w:pos="643"/>
      </w:tabs>
      <w:ind w:left="360" w:hanging="360"/>
    </w:pPr>
  </w:style>
  <w:style w:type="paragraph" w:styleId="26">
    <w:name w:val="List Number 2"/>
    <w:basedOn w:val="a"/>
    <w:uiPriority w:val="99"/>
    <w:pPr>
      <w:tabs>
        <w:tab w:val="num" w:pos="643"/>
        <w:tab w:val="num" w:pos="926"/>
      </w:tabs>
      <w:ind w:left="643" w:hanging="360"/>
    </w:pPr>
  </w:style>
  <w:style w:type="paragraph" w:styleId="36">
    <w:name w:val="List Number 3"/>
    <w:basedOn w:val="a"/>
    <w:uiPriority w:val="99"/>
    <w:pPr>
      <w:tabs>
        <w:tab w:val="num" w:pos="926"/>
        <w:tab w:val="num" w:pos="1209"/>
      </w:tabs>
      <w:ind w:left="926" w:hanging="360"/>
    </w:pPr>
  </w:style>
  <w:style w:type="paragraph" w:styleId="42">
    <w:name w:val="List Number 4"/>
    <w:basedOn w:val="a"/>
    <w:uiPriority w:val="99"/>
    <w:pPr>
      <w:tabs>
        <w:tab w:val="num" w:pos="1209"/>
        <w:tab w:val="num" w:pos="1492"/>
      </w:tabs>
      <w:ind w:left="1209" w:hanging="360"/>
    </w:pPr>
  </w:style>
  <w:style w:type="paragraph" w:styleId="52">
    <w:name w:val="List Number 5"/>
    <w:basedOn w:val="a"/>
    <w:uiPriority w:val="99"/>
    <w:pPr>
      <w:tabs>
        <w:tab w:val="num" w:pos="1069"/>
        <w:tab w:val="num" w:pos="1492"/>
      </w:tabs>
      <w:ind w:left="1492" w:hanging="360"/>
    </w:pPr>
  </w:style>
  <w:style w:type="paragraph" w:styleId="aa">
    <w:name w:val="footer"/>
    <w:basedOn w:val="a"/>
    <w:link w:val="ab"/>
    <w:uiPriority w:val="99"/>
    <w:pPr>
      <w:tabs>
        <w:tab w:val="center" w:pos="4677"/>
        <w:tab w:val="right" w:pos="9355"/>
      </w:tabs>
    </w:pPr>
    <w:rPr>
      <w:sz w:val="24"/>
      <w:szCs w:val="24"/>
    </w:rPr>
  </w:style>
  <w:style w:type="character" w:customStyle="1" w:styleId="FooterChar">
    <w:name w:val="Footer Char"/>
    <w:uiPriority w:val="99"/>
    <w:semiHidden/>
    <w:rsid w:val="00C511F3"/>
    <w:rPr>
      <w:rFonts w:ascii="Arial" w:hAnsi="Arial" w:cs="Arial"/>
      <w:sz w:val="20"/>
      <w:szCs w:val="20"/>
    </w:rPr>
  </w:style>
  <w:style w:type="character" w:customStyle="1" w:styleId="ab">
    <w:name w:val="Нижний колонтитул Знак"/>
    <w:link w:val="aa"/>
    <w:uiPriority w:val="99"/>
    <w:semiHidden/>
    <w:locked/>
    <w:rPr>
      <w:rFonts w:ascii="Arial" w:hAnsi="Arial" w:cs="Arial"/>
      <w:sz w:val="20"/>
      <w:szCs w:val="20"/>
    </w:rPr>
  </w:style>
  <w:style w:type="paragraph" w:customStyle="1" w:styleId="Style7">
    <w:name w:val="Style7"/>
    <w:basedOn w:val="a"/>
    <w:uiPriority w:val="99"/>
    <w:rsid w:val="004656DD"/>
    <w:pPr>
      <w:widowControl w:val="0"/>
      <w:autoSpaceDE w:val="0"/>
      <w:autoSpaceDN w:val="0"/>
      <w:adjustRightInd w:val="0"/>
      <w:spacing w:line="324" w:lineRule="exact"/>
      <w:jc w:val="center"/>
    </w:pPr>
    <w:rPr>
      <w:rFonts w:ascii="Times New Roman" w:eastAsiaTheme="minorEastAsia" w:hAnsi="Times New Roman" w:cs="Times New Roman"/>
      <w:sz w:val="24"/>
      <w:szCs w:val="24"/>
    </w:rPr>
  </w:style>
  <w:style w:type="paragraph" w:customStyle="1" w:styleId="Style11">
    <w:name w:val="Style11"/>
    <w:basedOn w:val="a"/>
    <w:uiPriority w:val="99"/>
    <w:rsid w:val="004656DD"/>
    <w:pPr>
      <w:widowControl w:val="0"/>
      <w:autoSpaceDE w:val="0"/>
      <w:autoSpaceDN w:val="0"/>
      <w:adjustRightInd w:val="0"/>
      <w:spacing w:line="331" w:lineRule="exact"/>
      <w:ind w:firstLine="173"/>
    </w:pPr>
    <w:rPr>
      <w:rFonts w:ascii="Times New Roman" w:eastAsiaTheme="minorEastAsia" w:hAnsi="Times New Roman" w:cs="Times New Roman"/>
      <w:sz w:val="24"/>
      <w:szCs w:val="24"/>
    </w:rPr>
  </w:style>
  <w:style w:type="paragraph" w:customStyle="1" w:styleId="Style14">
    <w:name w:val="Style14"/>
    <w:basedOn w:val="a"/>
    <w:uiPriority w:val="99"/>
    <w:rsid w:val="004656DD"/>
    <w:pPr>
      <w:widowControl w:val="0"/>
      <w:autoSpaceDE w:val="0"/>
      <w:autoSpaceDN w:val="0"/>
      <w:adjustRightInd w:val="0"/>
      <w:spacing w:line="335" w:lineRule="exact"/>
      <w:ind w:firstLine="713"/>
      <w:jc w:val="both"/>
    </w:pPr>
    <w:rPr>
      <w:rFonts w:ascii="Times New Roman" w:eastAsiaTheme="minorEastAsia" w:hAnsi="Times New Roman" w:cs="Times New Roman"/>
      <w:sz w:val="24"/>
      <w:szCs w:val="24"/>
    </w:rPr>
  </w:style>
  <w:style w:type="character" w:customStyle="1" w:styleId="FontStyle61">
    <w:name w:val="Font Style61"/>
    <w:basedOn w:val="a0"/>
    <w:uiPriority w:val="99"/>
    <w:rsid w:val="004656DD"/>
    <w:rPr>
      <w:rFonts w:ascii="Times New Roman" w:hAnsi="Times New Roman" w:cs="Times New Roman"/>
      <w:b/>
      <w:bCs/>
      <w:sz w:val="26"/>
      <w:szCs w:val="26"/>
    </w:rPr>
  </w:style>
  <w:style w:type="character" w:customStyle="1" w:styleId="FontStyle71">
    <w:name w:val="Font Style71"/>
    <w:basedOn w:val="a0"/>
    <w:uiPriority w:val="99"/>
    <w:rsid w:val="004656DD"/>
    <w:rPr>
      <w:rFonts w:ascii="Times New Roman" w:hAnsi="Times New Roman" w:cs="Times New Roman"/>
      <w:b/>
      <w:bCs/>
      <w:i/>
      <w:iCs/>
      <w:spacing w:val="40"/>
      <w:sz w:val="26"/>
      <w:szCs w:val="26"/>
    </w:rPr>
  </w:style>
  <w:style w:type="character" w:customStyle="1" w:styleId="FontStyle87">
    <w:name w:val="Font Style87"/>
    <w:basedOn w:val="a0"/>
    <w:uiPriority w:val="99"/>
    <w:rsid w:val="004656DD"/>
    <w:rPr>
      <w:rFonts w:ascii="Times New Roman" w:hAnsi="Times New Roman" w:cs="Times New Roman"/>
      <w:sz w:val="26"/>
      <w:szCs w:val="26"/>
    </w:rPr>
  </w:style>
  <w:style w:type="table" w:styleId="ac">
    <w:name w:val="Table Grid"/>
    <w:basedOn w:val="a1"/>
    <w:locked/>
    <w:rsid w:val="002E5B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uiPriority w:val="10"/>
    <w:qFormat/>
    <w:locked/>
    <w:rsid w:val="002E5BF7"/>
    <w:pPr>
      <w:overflowPunct w:val="0"/>
      <w:autoSpaceDE w:val="0"/>
      <w:autoSpaceDN w:val="0"/>
      <w:adjustRightInd w:val="0"/>
      <w:jc w:val="center"/>
      <w:textAlignment w:val="baseline"/>
    </w:pPr>
    <w:rPr>
      <w:rFonts w:ascii="Times New Roman" w:hAnsi="Times New Roman" w:cs="Times New Roman"/>
      <w:sz w:val="24"/>
    </w:rPr>
  </w:style>
  <w:style w:type="character" w:customStyle="1" w:styleId="ae">
    <w:name w:val="Название Знак"/>
    <w:basedOn w:val="a0"/>
    <w:link w:val="ad"/>
    <w:uiPriority w:val="10"/>
    <w:rsid w:val="002E5BF7"/>
    <w:rPr>
      <w:sz w:val="24"/>
    </w:rPr>
  </w:style>
  <w:style w:type="paragraph" w:styleId="af">
    <w:name w:val="Balloon Text"/>
    <w:basedOn w:val="a"/>
    <w:link w:val="af0"/>
    <w:uiPriority w:val="99"/>
    <w:semiHidden/>
    <w:unhideWhenUsed/>
    <w:rsid w:val="00FD77C1"/>
    <w:rPr>
      <w:rFonts w:ascii="Tahoma" w:hAnsi="Tahoma" w:cs="Tahoma"/>
      <w:sz w:val="16"/>
      <w:szCs w:val="16"/>
    </w:rPr>
  </w:style>
  <w:style w:type="character" w:customStyle="1" w:styleId="af0">
    <w:name w:val="Текст выноски Знак"/>
    <w:basedOn w:val="a0"/>
    <w:link w:val="af"/>
    <w:uiPriority w:val="99"/>
    <w:semiHidden/>
    <w:rsid w:val="00FD77C1"/>
    <w:rPr>
      <w:rFonts w:ascii="Tahoma" w:hAnsi="Tahoma" w:cs="Tahoma"/>
      <w:sz w:val="16"/>
      <w:szCs w:val="16"/>
    </w:rPr>
  </w:style>
  <w:style w:type="paragraph" w:customStyle="1" w:styleId="11">
    <w:name w:val="Обычный1"/>
    <w:rsid w:val="00900C24"/>
    <w:rPr>
      <w:rFonts w:ascii="Arial" w:hAnsi="Arial"/>
    </w:rPr>
  </w:style>
  <w:style w:type="paragraph" w:styleId="af1">
    <w:name w:val="Body Text Indent"/>
    <w:basedOn w:val="a"/>
    <w:link w:val="af2"/>
    <w:uiPriority w:val="99"/>
    <w:unhideWhenUsed/>
    <w:rsid w:val="00327BD7"/>
    <w:pPr>
      <w:spacing w:after="120"/>
      <w:ind w:left="283"/>
    </w:pPr>
  </w:style>
  <w:style w:type="character" w:customStyle="1" w:styleId="af2">
    <w:name w:val="Основной текст с отступом Знак"/>
    <w:basedOn w:val="a0"/>
    <w:link w:val="af1"/>
    <w:uiPriority w:val="99"/>
    <w:rsid w:val="00327BD7"/>
    <w:rPr>
      <w:rFonts w:ascii="Arial" w:hAnsi="Arial" w:cs="Arial"/>
    </w:rPr>
  </w:style>
  <w:style w:type="paragraph" w:customStyle="1" w:styleId="27">
    <w:name w:val="Обычный2"/>
    <w:rsid w:val="00F43596"/>
    <w:rPr>
      <w:rFonts w:ascii="Arial" w:hAnsi="Arial"/>
    </w:rPr>
  </w:style>
  <w:style w:type="paragraph" w:customStyle="1" w:styleId="BodyText32">
    <w:name w:val="Body Text 32"/>
    <w:basedOn w:val="27"/>
    <w:rsid w:val="00F43596"/>
    <w:pPr>
      <w:jc w:val="right"/>
    </w:pPr>
    <w:rPr>
      <w:sz w:val="28"/>
    </w:rPr>
  </w:style>
  <w:style w:type="paragraph" w:customStyle="1" w:styleId="12">
    <w:name w:val="Основной текст1"/>
    <w:basedOn w:val="11"/>
    <w:rsid w:val="00E25230"/>
    <w:pPr>
      <w:jc w:val="center"/>
    </w:pPr>
    <w:rPr>
      <w:rFonts w:ascii="Times New Roman" w:hAnsi="Times New Roman"/>
      <w:b/>
      <w:i/>
      <w:sz w:val="28"/>
      <w:u w:val="single"/>
    </w:rPr>
  </w:style>
  <w:style w:type="paragraph" w:customStyle="1" w:styleId="Style6">
    <w:name w:val="Style6"/>
    <w:basedOn w:val="a"/>
    <w:uiPriority w:val="99"/>
    <w:rsid w:val="00975257"/>
    <w:pPr>
      <w:widowControl w:val="0"/>
      <w:autoSpaceDE w:val="0"/>
      <w:autoSpaceDN w:val="0"/>
      <w:adjustRightInd w:val="0"/>
      <w:spacing w:line="319" w:lineRule="exact"/>
      <w:ind w:firstLine="701"/>
      <w:jc w:val="both"/>
    </w:pPr>
    <w:rPr>
      <w:rFonts w:ascii="Times New Roman" w:eastAsiaTheme="minorEastAsia" w:hAnsi="Times New Roman" w:cs="Times New Roman"/>
      <w:sz w:val="24"/>
      <w:szCs w:val="24"/>
    </w:rPr>
  </w:style>
  <w:style w:type="character" w:customStyle="1" w:styleId="FontStyle15">
    <w:name w:val="Font Style15"/>
    <w:basedOn w:val="a0"/>
    <w:uiPriority w:val="99"/>
    <w:rsid w:val="00975257"/>
    <w:rPr>
      <w:rFonts w:ascii="Times New Roman" w:hAnsi="Times New Roman" w:cs="Times New Roman"/>
      <w:sz w:val="26"/>
      <w:szCs w:val="26"/>
    </w:rPr>
  </w:style>
  <w:style w:type="paragraph" w:styleId="af3">
    <w:name w:val="footnote text"/>
    <w:basedOn w:val="a"/>
    <w:link w:val="af4"/>
    <w:uiPriority w:val="99"/>
    <w:semiHidden/>
    <w:unhideWhenUsed/>
    <w:rsid w:val="00BA2074"/>
  </w:style>
  <w:style w:type="character" w:customStyle="1" w:styleId="af4">
    <w:name w:val="Текст сноски Знак"/>
    <w:basedOn w:val="a0"/>
    <w:link w:val="af3"/>
    <w:uiPriority w:val="99"/>
    <w:semiHidden/>
    <w:rsid w:val="00BA2074"/>
    <w:rPr>
      <w:rFonts w:ascii="Arial" w:hAnsi="Arial" w:cs="Arial"/>
    </w:rPr>
  </w:style>
  <w:style w:type="character" w:styleId="af5">
    <w:name w:val="footnote reference"/>
    <w:basedOn w:val="a0"/>
    <w:uiPriority w:val="99"/>
    <w:semiHidden/>
    <w:unhideWhenUsed/>
    <w:rsid w:val="00BA2074"/>
    <w:rPr>
      <w:vertAlign w:val="superscript"/>
    </w:rPr>
  </w:style>
  <w:style w:type="paragraph" w:customStyle="1" w:styleId="Default">
    <w:name w:val="Default"/>
    <w:rsid w:val="00BA2074"/>
    <w:pPr>
      <w:autoSpaceDE w:val="0"/>
      <w:autoSpaceDN w:val="0"/>
      <w:adjustRightInd w:val="0"/>
    </w:pPr>
    <w:rPr>
      <w:color w:val="000000"/>
      <w:sz w:val="24"/>
      <w:szCs w:val="24"/>
    </w:rPr>
  </w:style>
  <w:style w:type="paragraph" w:customStyle="1" w:styleId="13">
    <w:name w:val="Название1"/>
    <w:basedOn w:val="a"/>
    <w:rsid w:val="00407598"/>
    <w:pPr>
      <w:ind w:left="170" w:right="170"/>
      <w:jc w:val="center"/>
    </w:pPr>
    <w:rPr>
      <w:rFonts w:ascii="Times New Roman" w:hAnsi="Times New Roman" w:cs="Times New Roman"/>
      <w:b/>
      <w:snapToGrid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cs="Arial"/>
    </w:rPr>
  </w:style>
  <w:style w:type="paragraph" w:styleId="1">
    <w:name w:val="heading 1"/>
    <w:basedOn w:val="a"/>
    <w:next w:val="a"/>
    <w:link w:val="10"/>
    <w:uiPriority w:val="99"/>
    <w:qFormat/>
    <w:pPr>
      <w:keepNext/>
      <w:spacing w:before="120" w:after="120"/>
      <w:outlineLvl w:val="0"/>
    </w:pPr>
    <w:rPr>
      <w:sz w:val="28"/>
      <w:szCs w:val="28"/>
    </w:rPr>
  </w:style>
  <w:style w:type="paragraph" w:styleId="2">
    <w:name w:val="heading 2"/>
    <w:basedOn w:val="a"/>
    <w:next w:val="a"/>
    <w:link w:val="20"/>
    <w:uiPriority w:val="99"/>
    <w:qFormat/>
    <w:pPr>
      <w:keepNext/>
      <w:outlineLvl w:val="1"/>
    </w:pPr>
    <w:rPr>
      <w:sz w:val="28"/>
      <w:szCs w:val="28"/>
    </w:rPr>
  </w:style>
  <w:style w:type="paragraph" w:styleId="3">
    <w:name w:val="heading 3"/>
    <w:basedOn w:val="a"/>
    <w:next w:val="a"/>
    <w:link w:val="30"/>
    <w:uiPriority w:val="99"/>
    <w:qFormat/>
    <w:pPr>
      <w:keepNext/>
      <w:spacing w:before="120"/>
      <w:ind w:left="113"/>
      <w:outlineLvl w:val="2"/>
    </w:pPr>
    <w:rPr>
      <w:b/>
      <w:bCs/>
      <w:sz w:val="24"/>
      <w:szCs w:val="24"/>
    </w:rPr>
  </w:style>
  <w:style w:type="paragraph" w:styleId="4">
    <w:name w:val="heading 4"/>
    <w:basedOn w:val="a"/>
    <w:next w:val="a"/>
    <w:link w:val="40"/>
    <w:uiPriority w:val="99"/>
    <w:qFormat/>
    <w:pPr>
      <w:keepNext/>
      <w:spacing w:before="80"/>
      <w:ind w:left="567"/>
      <w:outlineLvl w:val="3"/>
    </w:pPr>
    <w:rPr>
      <w:sz w:val="28"/>
      <w:szCs w:val="28"/>
    </w:rPr>
  </w:style>
  <w:style w:type="paragraph" w:styleId="5">
    <w:name w:val="heading 5"/>
    <w:basedOn w:val="a"/>
    <w:next w:val="a"/>
    <w:link w:val="50"/>
    <w:uiPriority w:val="99"/>
    <w:qFormat/>
    <w:pPr>
      <w:keepNext/>
      <w:spacing w:before="80"/>
      <w:ind w:left="794"/>
      <w:outlineLvl w:val="4"/>
    </w:pPr>
    <w:rPr>
      <w:sz w:val="28"/>
      <w:szCs w:val="28"/>
    </w:rPr>
  </w:style>
  <w:style w:type="paragraph" w:styleId="6">
    <w:name w:val="heading 6"/>
    <w:basedOn w:val="a"/>
    <w:next w:val="a"/>
    <w:link w:val="60"/>
    <w:uiPriority w:val="99"/>
    <w:qFormat/>
    <w:pPr>
      <w:keepNext/>
      <w:spacing w:before="80"/>
      <w:ind w:left="680"/>
      <w:outlineLvl w:val="5"/>
    </w:pPr>
    <w:rPr>
      <w:sz w:val="28"/>
      <w:szCs w:val="28"/>
    </w:rPr>
  </w:style>
  <w:style w:type="paragraph" w:styleId="7">
    <w:name w:val="heading 7"/>
    <w:basedOn w:val="a"/>
    <w:next w:val="a"/>
    <w:link w:val="70"/>
    <w:uiPriority w:val="99"/>
    <w:qFormat/>
    <w:pPr>
      <w:keepNext/>
      <w:jc w:val="center"/>
      <w:outlineLvl w:val="6"/>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C511F3"/>
    <w:rPr>
      <w:rFonts w:ascii="Cambria" w:eastAsia="Times New Roman" w:hAnsi="Cambria" w:cs="Times New Roman"/>
      <w:b/>
      <w:bCs/>
      <w:kern w:val="32"/>
      <w:sz w:val="32"/>
      <w:szCs w:val="32"/>
    </w:rPr>
  </w:style>
  <w:style w:type="character" w:customStyle="1" w:styleId="Heading2Char">
    <w:name w:val="Heading 2 Char"/>
    <w:uiPriority w:val="9"/>
    <w:semiHidden/>
    <w:rsid w:val="00C511F3"/>
    <w:rPr>
      <w:rFonts w:ascii="Cambria" w:eastAsia="Times New Roman" w:hAnsi="Cambria" w:cs="Times New Roman"/>
      <w:b/>
      <w:bCs/>
      <w:i/>
      <w:iCs/>
      <w:sz w:val="28"/>
      <w:szCs w:val="28"/>
    </w:rPr>
  </w:style>
  <w:style w:type="character" w:customStyle="1" w:styleId="Heading3Char">
    <w:name w:val="Heading 3 Char"/>
    <w:uiPriority w:val="9"/>
    <w:semiHidden/>
    <w:rsid w:val="00C511F3"/>
    <w:rPr>
      <w:rFonts w:ascii="Cambria" w:eastAsia="Times New Roman" w:hAnsi="Cambria" w:cs="Times New Roman"/>
      <w:b/>
      <w:bCs/>
      <w:sz w:val="26"/>
      <w:szCs w:val="26"/>
    </w:rPr>
  </w:style>
  <w:style w:type="character" w:customStyle="1" w:styleId="Heading4Char">
    <w:name w:val="Heading 4 Char"/>
    <w:uiPriority w:val="9"/>
    <w:semiHidden/>
    <w:rsid w:val="00C511F3"/>
    <w:rPr>
      <w:rFonts w:ascii="Calibri" w:eastAsia="Times New Roman" w:hAnsi="Calibri" w:cs="Times New Roman"/>
      <w:b/>
      <w:bCs/>
      <w:sz w:val="28"/>
      <w:szCs w:val="28"/>
    </w:rPr>
  </w:style>
  <w:style w:type="character" w:customStyle="1" w:styleId="Heading5Char">
    <w:name w:val="Heading 5 Char"/>
    <w:uiPriority w:val="9"/>
    <w:semiHidden/>
    <w:rsid w:val="00C511F3"/>
    <w:rPr>
      <w:rFonts w:ascii="Calibri" w:eastAsia="Times New Roman" w:hAnsi="Calibri" w:cs="Times New Roman"/>
      <w:b/>
      <w:bCs/>
      <w:i/>
      <w:iCs/>
      <w:sz w:val="26"/>
      <w:szCs w:val="26"/>
    </w:rPr>
  </w:style>
  <w:style w:type="character" w:customStyle="1" w:styleId="Heading6Char">
    <w:name w:val="Heading 6 Char"/>
    <w:uiPriority w:val="9"/>
    <w:semiHidden/>
    <w:rsid w:val="00C511F3"/>
    <w:rPr>
      <w:rFonts w:ascii="Calibri" w:eastAsia="Times New Roman" w:hAnsi="Calibri" w:cs="Times New Roman"/>
      <w:b/>
      <w:bCs/>
    </w:rPr>
  </w:style>
  <w:style w:type="character" w:customStyle="1" w:styleId="Heading7Char">
    <w:name w:val="Heading 7 Char"/>
    <w:uiPriority w:val="9"/>
    <w:semiHidden/>
    <w:rsid w:val="00C511F3"/>
    <w:rPr>
      <w:rFonts w:ascii="Calibri" w:eastAsia="Times New Roman" w:hAnsi="Calibri" w:cs="Times New Roman"/>
      <w:sz w:val="24"/>
      <w:szCs w:val="24"/>
    </w:rPr>
  </w:style>
  <w:style w:type="character" w:customStyle="1" w:styleId="10">
    <w:name w:val="Заголовок 1 Знак"/>
    <w:link w:val="1"/>
    <w:uiPriority w:val="99"/>
    <w:locked/>
    <w:rPr>
      <w:rFonts w:ascii="Cambria" w:eastAsia="Times New Roman" w:hAnsi="Cambria" w:cs="Cambria"/>
      <w:b/>
      <w:bCs/>
      <w:kern w:val="32"/>
      <w:sz w:val="32"/>
      <w:szCs w:val="32"/>
    </w:rPr>
  </w:style>
  <w:style w:type="character" w:customStyle="1" w:styleId="20">
    <w:name w:val="Заголовок 2 Знак"/>
    <w:link w:val="2"/>
    <w:uiPriority w:val="99"/>
    <w:semiHidden/>
    <w:locked/>
    <w:rPr>
      <w:rFonts w:ascii="Cambria" w:eastAsia="Times New Roman" w:hAnsi="Cambria" w:cs="Cambria"/>
      <w:b/>
      <w:bCs/>
      <w:i/>
      <w:iCs/>
      <w:sz w:val="28"/>
      <w:szCs w:val="28"/>
    </w:rPr>
  </w:style>
  <w:style w:type="character" w:customStyle="1" w:styleId="30">
    <w:name w:val="Заголовок 3 Знак"/>
    <w:link w:val="3"/>
    <w:uiPriority w:val="99"/>
    <w:semiHidden/>
    <w:locked/>
    <w:rPr>
      <w:rFonts w:ascii="Cambria" w:eastAsia="Times New Roman" w:hAnsi="Cambria" w:cs="Cambria"/>
      <w:b/>
      <w:bCs/>
      <w:sz w:val="26"/>
      <w:szCs w:val="26"/>
    </w:rPr>
  </w:style>
  <w:style w:type="character" w:customStyle="1" w:styleId="40">
    <w:name w:val="Заголовок 4 Знак"/>
    <w:link w:val="4"/>
    <w:uiPriority w:val="99"/>
    <w:semiHidden/>
    <w:locked/>
    <w:rPr>
      <w:rFonts w:ascii="Calibri" w:eastAsia="Times New Roman" w:hAnsi="Calibri" w:cs="Calibri"/>
      <w:b/>
      <w:bCs/>
      <w:sz w:val="28"/>
      <w:szCs w:val="28"/>
    </w:rPr>
  </w:style>
  <w:style w:type="character" w:customStyle="1" w:styleId="50">
    <w:name w:val="Заголовок 5 Знак"/>
    <w:link w:val="5"/>
    <w:uiPriority w:val="99"/>
    <w:semiHidden/>
    <w:locked/>
    <w:rPr>
      <w:rFonts w:ascii="Calibri" w:eastAsia="Times New Roman" w:hAnsi="Calibri" w:cs="Calibri"/>
      <w:b/>
      <w:bCs/>
      <w:i/>
      <w:iCs/>
      <w:sz w:val="26"/>
      <w:szCs w:val="26"/>
    </w:rPr>
  </w:style>
  <w:style w:type="character" w:customStyle="1" w:styleId="60">
    <w:name w:val="Заголовок 6 Знак"/>
    <w:link w:val="6"/>
    <w:uiPriority w:val="99"/>
    <w:semiHidden/>
    <w:locked/>
    <w:rPr>
      <w:rFonts w:ascii="Calibri" w:eastAsia="Times New Roman" w:hAnsi="Calibri" w:cs="Calibri"/>
      <w:b/>
      <w:bCs/>
    </w:rPr>
  </w:style>
  <w:style w:type="character" w:customStyle="1" w:styleId="70">
    <w:name w:val="Заголовок 7 Знак"/>
    <w:link w:val="7"/>
    <w:uiPriority w:val="99"/>
    <w:semiHidden/>
    <w:locked/>
    <w:rPr>
      <w:rFonts w:ascii="Calibri" w:eastAsia="Times New Roman" w:hAnsi="Calibri" w:cs="Calibri"/>
      <w:sz w:val="24"/>
      <w:szCs w:val="24"/>
    </w:rPr>
  </w:style>
  <w:style w:type="paragraph" w:styleId="21">
    <w:name w:val="Body Text 2"/>
    <w:basedOn w:val="a"/>
    <w:link w:val="22"/>
    <w:uiPriority w:val="99"/>
    <w:pPr>
      <w:ind w:firstLine="709"/>
      <w:jc w:val="both"/>
    </w:pPr>
    <w:rPr>
      <w:sz w:val="28"/>
      <w:szCs w:val="28"/>
    </w:rPr>
  </w:style>
  <w:style w:type="character" w:customStyle="1" w:styleId="BodyText2Char">
    <w:name w:val="Body Text 2 Char"/>
    <w:uiPriority w:val="99"/>
    <w:semiHidden/>
    <w:rsid w:val="00C511F3"/>
    <w:rPr>
      <w:rFonts w:ascii="Arial" w:hAnsi="Arial" w:cs="Arial"/>
      <w:sz w:val="20"/>
      <w:szCs w:val="20"/>
    </w:rPr>
  </w:style>
  <w:style w:type="character" w:customStyle="1" w:styleId="22">
    <w:name w:val="Основной текст 2 Знак"/>
    <w:link w:val="21"/>
    <w:uiPriority w:val="99"/>
    <w:semiHidden/>
    <w:locked/>
    <w:rPr>
      <w:rFonts w:ascii="Arial" w:hAnsi="Arial" w:cs="Arial"/>
      <w:sz w:val="20"/>
      <w:szCs w:val="20"/>
    </w:rPr>
  </w:style>
  <w:style w:type="paragraph" w:styleId="23">
    <w:name w:val="Body Text Indent 2"/>
    <w:basedOn w:val="a"/>
    <w:link w:val="24"/>
    <w:uiPriority w:val="99"/>
    <w:pPr>
      <w:ind w:firstLine="709"/>
      <w:jc w:val="center"/>
    </w:pPr>
    <w:rPr>
      <w:b/>
      <w:bCs/>
      <w:sz w:val="28"/>
      <w:szCs w:val="28"/>
    </w:rPr>
  </w:style>
  <w:style w:type="character" w:customStyle="1" w:styleId="BodyTextIndent2Char">
    <w:name w:val="Body Text Indent 2 Char"/>
    <w:uiPriority w:val="99"/>
    <w:semiHidden/>
    <w:rsid w:val="00C511F3"/>
    <w:rPr>
      <w:rFonts w:ascii="Arial" w:hAnsi="Arial" w:cs="Arial"/>
      <w:sz w:val="20"/>
      <w:szCs w:val="20"/>
    </w:rPr>
  </w:style>
  <w:style w:type="character" w:customStyle="1" w:styleId="24">
    <w:name w:val="Основной текст с отступом 2 Знак"/>
    <w:link w:val="23"/>
    <w:uiPriority w:val="99"/>
    <w:semiHidden/>
    <w:locked/>
    <w:rPr>
      <w:rFonts w:ascii="Arial" w:hAnsi="Arial" w:cs="Arial"/>
      <w:sz w:val="20"/>
      <w:szCs w:val="20"/>
    </w:rPr>
  </w:style>
  <w:style w:type="paragraph" w:styleId="a3">
    <w:name w:val="Body Text"/>
    <w:basedOn w:val="a"/>
    <w:link w:val="a4"/>
    <w:uiPriority w:val="99"/>
    <w:pPr>
      <w:jc w:val="center"/>
    </w:pPr>
    <w:rPr>
      <w:b/>
      <w:bCs/>
      <w:i/>
      <w:iCs/>
      <w:sz w:val="28"/>
      <w:szCs w:val="28"/>
      <w:u w:val="single"/>
    </w:rPr>
  </w:style>
  <w:style w:type="character" w:customStyle="1" w:styleId="BodyTextChar">
    <w:name w:val="Body Text Char"/>
    <w:uiPriority w:val="99"/>
    <w:semiHidden/>
    <w:rsid w:val="00C511F3"/>
    <w:rPr>
      <w:rFonts w:ascii="Arial" w:hAnsi="Arial" w:cs="Arial"/>
      <w:sz w:val="20"/>
      <w:szCs w:val="20"/>
    </w:rPr>
  </w:style>
  <w:style w:type="character" w:customStyle="1" w:styleId="a4">
    <w:name w:val="Основной текст Знак"/>
    <w:link w:val="a3"/>
    <w:uiPriority w:val="99"/>
    <w:locked/>
    <w:rPr>
      <w:rFonts w:ascii="Arial" w:hAnsi="Arial" w:cs="Arial"/>
      <w:sz w:val="20"/>
      <w:szCs w:val="20"/>
    </w:rPr>
  </w:style>
  <w:style w:type="paragraph" w:styleId="a5">
    <w:name w:val="header"/>
    <w:basedOn w:val="a"/>
    <w:link w:val="a6"/>
    <w:uiPriority w:val="99"/>
    <w:pPr>
      <w:tabs>
        <w:tab w:val="center" w:pos="4677"/>
        <w:tab w:val="right" w:pos="9355"/>
      </w:tabs>
    </w:pPr>
    <w:rPr>
      <w:sz w:val="24"/>
      <w:szCs w:val="24"/>
    </w:rPr>
  </w:style>
  <w:style w:type="character" w:customStyle="1" w:styleId="HeaderChar">
    <w:name w:val="Header Char"/>
    <w:uiPriority w:val="99"/>
    <w:semiHidden/>
    <w:rsid w:val="00C511F3"/>
    <w:rPr>
      <w:rFonts w:ascii="Arial" w:hAnsi="Arial" w:cs="Arial"/>
      <w:sz w:val="20"/>
      <w:szCs w:val="20"/>
    </w:rPr>
  </w:style>
  <w:style w:type="character" w:customStyle="1" w:styleId="a6">
    <w:name w:val="Верхний колонтитул Знак"/>
    <w:link w:val="a5"/>
    <w:uiPriority w:val="99"/>
    <w:semiHidden/>
    <w:locked/>
    <w:rPr>
      <w:rFonts w:ascii="Arial" w:hAnsi="Arial" w:cs="Arial"/>
      <w:sz w:val="20"/>
      <w:szCs w:val="20"/>
    </w:rPr>
  </w:style>
  <w:style w:type="character" w:styleId="a7">
    <w:name w:val="page number"/>
    <w:basedOn w:val="a0"/>
    <w:uiPriority w:val="99"/>
  </w:style>
  <w:style w:type="paragraph" w:styleId="31">
    <w:name w:val="Body Text 3"/>
    <w:basedOn w:val="a"/>
    <w:link w:val="32"/>
    <w:uiPriority w:val="99"/>
    <w:rPr>
      <w:sz w:val="28"/>
      <w:szCs w:val="28"/>
    </w:rPr>
  </w:style>
  <w:style w:type="character" w:customStyle="1" w:styleId="BodyText3Char">
    <w:name w:val="Body Text 3 Char"/>
    <w:uiPriority w:val="99"/>
    <w:semiHidden/>
    <w:rsid w:val="00C511F3"/>
    <w:rPr>
      <w:rFonts w:ascii="Arial" w:hAnsi="Arial" w:cs="Arial"/>
      <w:sz w:val="16"/>
      <w:szCs w:val="16"/>
    </w:rPr>
  </w:style>
  <w:style w:type="character" w:customStyle="1" w:styleId="32">
    <w:name w:val="Основной текст 3 Знак"/>
    <w:link w:val="31"/>
    <w:uiPriority w:val="99"/>
    <w:semiHidden/>
    <w:locked/>
    <w:rPr>
      <w:rFonts w:ascii="Arial" w:hAnsi="Arial" w:cs="Arial"/>
      <w:sz w:val="16"/>
      <w:szCs w:val="16"/>
    </w:rPr>
  </w:style>
  <w:style w:type="paragraph" w:styleId="33">
    <w:name w:val="Body Text Indent 3"/>
    <w:basedOn w:val="a"/>
    <w:link w:val="34"/>
    <w:uiPriority w:val="99"/>
    <w:pPr>
      <w:ind w:firstLine="720"/>
      <w:jc w:val="both"/>
    </w:pPr>
    <w:rPr>
      <w:sz w:val="28"/>
      <w:szCs w:val="28"/>
    </w:rPr>
  </w:style>
  <w:style w:type="character" w:customStyle="1" w:styleId="BodyTextIndent3Char">
    <w:name w:val="Body Text Indent 3 Char"/>
    <w:uiPriority w:val="99"/>
    <w:semiHidden/>
    <w:rsid w:val="00C511F3"/>
    <w:rPr>
      <w:rFonts w:ascii="Arial" w:hAnsi="Arial" w:cs="Arial"/>
      <w:sz w:val="16"/>
      <w:szCs w:val="16"/>
    </w:rPr>
  </w:style>
  <w:style w:type="character" w:customStyle="1" w:styleId="34">
    <w:name w:val="Основной текст с отступом 3 Знак"/>
    <w:link w:val="33"/>
    <w:uiPriority w:val="99"/>
    <w:semiHidden/>
    <w:locked/>
    <w:rPr>
      <w:rFonts w:ascii="Arial" w:hAnsi="Arial" w:cs="Arial"/>
      <w:sz w:val="16"/>
      <w:szCs w:val="16"/>
    </w:rPr>
  </w:style>
  <w:style w:type="paragraph" w:styleId="a8">
    <w:name w:val="List Bullet"/>
    <w:basedOn w:val="a"/>
    <w:autoRedefine/>
    <w:uiPriority w:val="99"/>
    <w:pPr>
      <w:tabs>
        <w:tab w:val="num" w:pos="643"/>
      </w:tabs>
      <w:ind w:left="360" w:hanging="360"/>
    </w:pPr>
  </w:style>
  <w:style w:type="paragraph" w:styleId="25">
    <w:name w:val="List Bullet 2"/>
    <w:basedOn w:val="a"/>
    <w:autoRedefine/>
    <w:uiPriority w:val="99"/>
    <w:pPr>
      <w:tabs>
        <w:tab w:val="num" w:pos="643"/>
        <w:tab w:val="num" w:pos="926"/>
      </w:tabs>
      <w:ind w:left="643" w:hanging="360"/>
    </w:pPr>
  </w:style>
  <w:style w:type="paragraph" w:styleId="35">
    <w:name w:val="List Bullet 3"/>
    <w:basedOn w:val="a"/>
    <w:autoRedefine/>
    <w:uiPriority w:val="99"/>
    <w:pPr>
      <w:tabs>
        <w:tab w:val="num" w:pos="926"/>
        <w:tab w:val="num" w:pos="1209"/>
      </w:tabs>
      <w:ind w:left="926" w:hanging="360"/>
    </w:pPr>
  </w:style>
  <w:style w:type="paragraph" w:styleId="41">
    <w:name w:val="List Bullet 4"/>
    <w:basedOn w:val="a"/>
    <w:autoRedefine/>
    <w:uiPriority w:val="99"/>
    <w:pPr>
      <w:tabs>
        <w:tab w:val="num" w:pos="1209"/>
        <w:tab w:val="num" w:pos="1492"/>
      </w:tabs>
      <w:ind w:left="1209" w:hanging="360"/>
    </w:pPr>
  </w:style>
  <w:style w:type="paragraph" w:styleId="51">
    <w:name w:val="List Bullet 5"/>
    <w:basedOn w:val="a"/>
    <w:autoRedefine/>
    <w:uiPriority w:val="99"/>
    <w:pPr>
      <w:tabs>
        <w:tab w:val="num" w:pos="1492"/>
      </w:tabs>
      <w:ind w:left="1492" w:hanging="360"/>
    </w:pPr>
  </w:style>
  <w:style w:type="paragraph" w:styleId="a9">
    <w:name w:val="List Number"/>
    <w:basedOn w:val="a"/>
    <w:uiPriority w:val="99"/>
    <w:pPr>
      <w:tabs>
        <w:tab w:val="num" w:pos="643"/>
      </w:tabs>
      <w:ind w:left="360" w:hanging="360"/>
    </w:pPr>
  </w:style>
  <w:style w:type="paragraph" w:styleId="26">
    <w:name w:val="List Number 2"/>
    <w:basedOn w:val="a"/>
    <w:uiPriority w:val="99"/>
    <w:pPr>
      <w:tabs>
        <w:tab w:val="num" w:pos="643"/>
        <w:tab w:val="num" w:pos="926"/>
      </w:tabs>
      <w:ind w:left="643" w:hanging="360"/>
    </w:pPr>
  </w:style>
  <w:style w:type="paragraph" w:styleId="36">
    <w:name w:val="List Number 3"/>
    <w:basedOn w:val="a"/>
    <w:uiPriority w:val="99"/>
    <w:pPr>
      <w:tabs>
        <w:tab w:val="num" w:pos="926"/>
        <w:tab w:val="num" w:pos="1209"/>
      </w:tabs>
      <w:ind w:left="926" w:hanging="360"/>
    </w:pPr>
  </w:style>
  <w:style w:type="paragraph" w:styleId="42">
    <w:name w:val="List Number 4"/>
    <w:basedOn w:val="a"/>
    <w:uiPriority w:val="99"/>
    <w:pPr>
      <w:tabs>
        <w:tab w:val="num" w:pos="1209"/>
        <w:tab w:val="num" w:pos="1492"/>
      </w:tabs>
      <w:ind w:left="1209" w:hanging="360"/>
    </w:pPr>
  </w:style>
  <w:style w:type="paragraph" w:styleId="52">
    <w:name w:val="List Number 5"/>
    <w:basedOn w:val="a"/>
    <w:uiPriority w:val="99"/>
    <w:pPr>
      <w:tabs>
        <w:tab w:val="num" w:pos="1069"/>
        <w:tab w:val="num" w:pos="1492"/>
      </w:tabs>
      <w:ind w:left="1492" w:hanging="360"/>
    </w:pPr>
  </w:style>
  <w:style w:type="paragraph" w:styleId="aa">
    <w:name w:val="footer"/>
    <w:basedOn w:val="a"/>
    <w:link w:val="ab"/>
    <w:uiPriority w:val="99"/>
    <w:pPr>
      <w:tabs>
        <w:tab w:val="center" w:pos="4677"/>
        <w:tab w:val="right" w:pos="9355"/>
      </w:tabs>
    </w:pPr>
    <w:rPr>
      <w:sz w:val="24"/>
      <w:szCs w:val="24"/>
    </w:rPr>
  </w:style>
  <w:style w:type="character" w:customStyle="1" w:styleId="FooterChar">
    <w:name w:val="Footer Char"/>
    <w:uiPriority w:val="99"/>
    <w:semiHidden/>
    <w:rsid w:val="00C511F3"/>
    <w:rPr>
      <w:rFonts w:ascii="Arial" w:hAnsi="Arial" w:cs="Arial"/>
      <w:sz w:val="20"/>
      <w:szCs w:val="20"/>
    </w:rPr>
  </w:style>
  <w:style w:type="character" w:customStyle="1" w:styleId="ab">
    <w:name w:val="Нижний колонтитул Знак"/>
    <w:link w:val="aa"/>
    <w:uiPriority w:val="99"/>
    <w:semiHidden/>
    <w:locked/>
    <w:rPr>
      <w:rFonts w:ascii="Arial" w:hAnsi="Arial" w:cs="Arial"/>
      <w:sz w:val="20"/>
      <w:szCs w:val="20"/>
    </w:rPr>
  </w:style>
  <w:style w:type="paragraph" w:customStyle="1" w:styleId="Style7">
    <w:name w:val="Style7"/>
    <w:basedOn w:val="a"/>
    <w:uiPriority w:val="99"/>
    <w:rsid w:val="004656DD"/>
    <w:pPr>
      <w:widowControl w:val="0"/>
      <w:autoSpaceDE w:val="0"/>
      <w:autoSpaceDN w:val="0"/>
      <w:adjustRightInd w:val="0"/>
      <w:spacing w:line="324" w:lineRule="exact"/>
      <w:jc w:val="center"/>
    </w:pPr>
    <w:rPr>
      <w:rFonts w:ascii="Times New Roman" w:eastAsiaTheme="minorEastAsia" w:hAnsi="Times New Roman" w:cs="Times New Roman"/>
      <w:sz w:val="24"/>
      <w:szCs w:val="24"/>
    </w:rPr>
  </w:style>
  <w:style w:type="paragraph" w:customStyle="1" w:styleId="Style11">
    <w:name w:val="Style11"/>
    <w:basedOn w:val="a"/>
    <w:uiPriority w:val="99"/>
    <w:rsid w:val="004656DD"/>
    <w:pPr>
      <w:widowControl w:val="0"/>
      <w:autoSpaceDE w:val="0"/>
      <w:autoSpaceDN w:val="0"/>
      <w:adjustRightInd w:val="0"/>
      <w:spacing w:line="331" w:lineRule="exact"/>
      <w:ind w:firstLine="173"/>
    </w:pPr>
    <w:rPr>
      <w:rFonts w:ascii="Times New Roman" w:eastAsiaTheme="minorEastAsia" w:hAnsi="Times New Roman" w:cs="Times New Roman"/>
      <w:sz w:val="24"/>
      <w:szCs w:val="24"/>
    </w:rPr>
  </w:style>
  <w:style w:type="paragraph" w:customStyle="1" w:styleId="Style14">
    <w:name w:val="Style14"/>
    <w:basedOn w:val="a"/>
    <w:uiPriority w:val="99"/>
    <w:rsid w:val="004656DD"/>
    <w:pPr>
      <w:widowControl w:val="0"/>
      <w:autoSpaceDE w:val="0"/>
      <w:autoSpaceDN w:val="0"/>
      <w:adjustRightInd w:val="0"/>
      <w:spacing w:line="335" w:lineRule="exact"/>
      <w:ind w:firstLine="713"/>
      <w:jc w:val="both"/>
    </w:pPr>
    <w:rPr>
      <w:rFonts w:ascii="Times New Roman" w:eastAsiaTheme="minorEastAsia" w:hAnsi="Times New Roman" w:cs="Times New Roman"/>
      <w:sz w:val="24"/>
      <w:szCs w:val="24"/>
    </w:rPr>
  </w:style>
  <w:style w:type="character" w:customStyle="1" w:styleId="FontStyle61">
    <w:name w:val="Font Style61"/>
    <w:basedOn w:val="a0"/>
    <w:uiPriority w:val="99"/>
    <w:rsid w:val="004656DD"/>
    <w:rPr>
      <w:rFonts w:ascii="Times New Roman" w:hAnsi="Times New Roman" w:cs="Times New Roman"/>
      <w:b/>
      <w:bCs/>
      <w:sz w:val="26"/>
      <w:szCs w:val="26"/>
    </w:rPr>
  </w:style>
  <w:style w:type="character" w:customStyle="1" w:styleId="FontStyle71">
    <w:name w:val="Font Style71"/>
    <w:basedOn w:val="a0"/>
    <w:uiPriority w:val="99"/>
    <w:rsid w:val="004656DD"/>
    <w:rPr>
      <w:rFonts w:ascii="Times New Roman" w:hAnsi="Times New Roman" w:cs="Times New Roman"/>
      <w:b/>
      <w:bCs/>
      <w:i/>
      <w:iCs/>
      <w:spacing w:val="40"/>
      <w:sz w:val="26"/>
      <w:szCs w:val="26"/>
    </w:rPr>
  </w:style>
  <w:style w:type="character" w:customStyle="1" w:styleId="FontStyle87">
    <w:name w:val="Font Style87"/>
    <w:basedOn w:val="a0"/>
    <w:uiPriority w:val="99"/>
    <w:rsid w:val="004656DD"/>
    <w:rPr>
      <w:rFonts w:ascii="Times New Roman" w:hAnsi="Times New Roman" w:cs="Times New Roman"/>
      <w:sz w:val="26"/>
      <w:szCs w:val="26"/>
    </w:rPr>
  </w:style>
  <w:style w:type="table" w:styleId="ac">
    <w:name w:val="Table Grid"/>
    <w:basedOn w:val="a1"/>
    <w:locked/>
    <w:rsid w:val="002E5B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uiPriority w:val="10"/>
    <w:qFormat/>
    <w:locked/>
    <w:rsid w:val="002E5BF7"/>
    <w:pPr>
      <w:overflowPunct w:val="0"/>
      <w:autoSpaceDE w:val="0"/>
      <w:autoSpaceDN w:val="0"/>
      <w:adjustRightInd w:val="0"/>
      <w:jc w:val="center"/>
      <w:textAlignment w:val="baseline"/>
    </w:pPr>
    <w:rPr>
      <w:rFonts w:ascii="Times New Roman" w:hAnsi="Times New Roman" w:cs="Times New Roman"/>
      <w:sz w:val="24"/>
    </w:rPr>
  </w:style>
  <w:style w:type="character" w:customStyle="1" w:styleId="ae">
    <w:name w:val="Название Знак"/>
    <w:basedOn w:val="a0"/>
    <w:link w:val="ad"/>
    <w:uiPriority w:val="10"/>
    <w:rsid w:val="002E5BF7"/>
    <w:rPr>
      <w:sz w:val="24"/>
    </w:rPr>
  </w:style>
  <w:style w:type="paragraph" w:styleId="af">
    <w:name w:val="Balloon Text"/>
    <w:basedOn w:val="a"/>
    <w:link w:val="af0"/>
    <w:uiPriority w:val="99"/>
    <w:semiHidden/>
    <w:unhideWhenUsed/>
    <w:rsid w:val="00FD77C1"/>
    <w:rPr>
      <w:rFonts w:ascii="Tahoma" w:hAnsi="Tahoma" w:cs="Tahoma"/>
      <w:sz w:val="16"/>
      <w:szCs w:val="16"/>
    </w:rPr>
  </w:style>
  <w:style w:type="character" w:customStyle="1" w:styleId="af0">
    <w:name w:val="Текст выноски Знак"/>
    <w:basedOn w:val="a0"/>
    <w:link w:val="af"/>
    <w:uiPriority w:val="99"/>
    <w:semiHidden/>
    <w:rsid w:val="00FD77C1"/>
    <w:rPr>
      <w:rFonts w:ascii="Tahoma" w:hAnsi="Tahoma" w:cs="Tahoma"/>
      <w:sz w:val="16"/>
      <w:szCs w:val="16"/>
    </w:rPr>
  </w:style>
  <w:style w:type="paragraph" w:customStyle="1" w:styleId="11">
    <w:name w:val="Обычный1"/>
    <w:rsid w:val="00900C24"/>
    <w:rPr>
      <w:rFonts w:ascii="Arial" w:hAnsi="Arial"/>
    </w:rPr>
  </w:style>
  <w:style w:type="paragraph" w:styleId="af1">
    <w:name w:val="Body Text Indent"/>
    <w:basedOn w:val="a"/>
    <w:link w:val="af2"/>
    <w:uiPriority w:val="99"/>
    <w:unhideWhenUsed/>
    <w:rsid w:val="00327BD7"/>
    <w:pPr>
      <w:spacing w:after="120"/>
      <w:ind w:left="283"/>
    </w:pPr>
  </w:style>
  <w:style w:type="character" w:customStyle="1" w:styleId="af2">
    <w:name w:val="Основной текст с отступом Знак"/>
    <w:basedOn w:val="a0"/>
    <w:link w:val="af1"/>
    <w:uiPriority w:val="99"/>
    <w:rsid w:val="00327BD7"/>
    <w:rPr>
      <w:rFonts w:ascii="Arial" w:hAnsi="Arial" w:cs="Arial"/>
    </w:rPr>
  </w:style>
  <w:style w:type="paragraph" w:customStyle="1" w:styleId="27">
    <w:name w:val="Обычный2"/>
    <w:rsid w:val="00F43596"/>
    <w:rPr>
      <w:rFonts w:ascii="Arial" w:hAnsi="Arial"/>
    </w:rPr>
  </w:style>
  <w:style w:type="paragraph" w:customStyle="1" w:styleId="BodyText32">
    <w:name w:val="Body Text 32"/>
    <w:basedOn w:val="27"/>
    <w:rsid w:val="00F43596"/>
    <w:pPr>
      <w:jc w:val="right"/>
    </w:pPr>
    <w:rPr>
      <w:sz w:val="28"/>
    </w:rPr>
  </w:style>
  <w:style w:type="paragraph" w:customStyle="1" w:styleId="12">
    <w:name w:val="Основной текст1"/>
    <w:basedOn w:val="11"/>
    <w:rsid w:val="00E25230"/>
    <w:pPr>
      <w:jc w:val="center"/>
    </w:pPr>
    <w:rPr>
      <w:rFonts w:ascii="Times New Roman" w:hAnsi="Times New Roman"/>
      <w:b/>
      <w:i/>
      <w:sz w:val="28"/>
      <w:u w:val="single"/>
    </w:rPr>
  </w:style>
  <w:style w:type="paragraph" w:customStyle="1" w:styleId="Style6">
    <w:name w:val="Style6"/>
    <w:basedOn w:val="a"/>
    <w:uiPriority w:val="99"/>
    <w:rsid w:val="00975257"/>
    <w:pPr>
      <w:widowControl w:val="0"/>
      <w:autoSpaceDE w:val="0"/>
      <w:autoSpaceDN w:val="0"/>
      <w:adjustRightInd w:val="0"/>
      <w:spacing w:line="319" w:lineRule="exact"/>
      <w:ind w:firstLine="701"/>
      <w:jc w:val="both"/>
    </w:pPr>
    <w:rPr>
      <w:rFonts w:ascii="Times New Roman" w:eastAsiaTheme="minorEastAsia" w:hAnsi="Times New Roman" w:cs="Times New Roman"/>
      <w:sz w:val="24"/>
      <w:szCs w:val="24"/>
    </w:rPr>
  </w:style>
  <w:style w:type="character" w:customStyle="1" w:styleId="FontStyle15">
    <w:name w:val="Font Style15"/>
    <w:basedOn w:val="a0"/>
    <w:uiPriority w:val="99"/>
    <w:rsid w:val="00975257"/>
    <w:rPr>
      <w:rFonts w:ascii="Times New Roman" w:hAnsi="Times New Roman" w:cs="Times New Roman"/>
      <w:sz w:val="26"/>
      <w:szCs w:val="26"/>
    </w:rPr>
  </w:style>
  <w:style w:type="paragraph" w:styleId="af3">
    <w:name w:val="footnote text"/>
    <w:basedOn w:val="a"/>
    <w:link w:val="af4"/>
    <w:uiPriority w:val="99"/>
    <w:semiHidden/>
    <w:unhideWhenUsed/>
    <w:rsid w:val="00BA2074"/>
  </w:style>
  <w:style w:type="character" w:customStyle="1" w:styleId="af4">
    <w:name w:val="Текст сноски Знак"/>
    <w:basedOn w:val="a0"/>
    <w:link w:val="af3"/>
    <w:uiPriority w:val="99"/>
    <w:semiHidden/>
    <w:rsid w:val="00BA2074"/>
    <w:rPr>
      <w:rFonts w:ascii="Arial" w:hAnsi="Arial" w:cs="Arial"/>
    </w:rPr>
  </w:style>
  <w:style w:type="character" w:styleId="af5">
    <w:name w:val="footnote reference"/>
    <w:basedOn w:val="a0"/>
    <w:uiPriority w:val="99"/>
    <w:semiHidden/>
    <w:unhideWhenUsed/>
    <w:rsid w:val="00BA2074"/>
    <w:rPr>
      <w:vertAlign w:val="superscript"/>
    </w:rPr>
  </w:style>
  <w:style w:type="paragraph" w:customStyle="1" w:styleId="Default">
    <w:name w:val="Default"/>
    <w:rsid w:val="00BA2074"/>
    <w:pPr>
      <w:autoSpaceDE w:val="0"/>
      <w:autoSpaceDN w:val="0"/>
      <w:adjustRightInd w:val="0"/>
    </w:pPr>
    <w:rPr>
      <w:color w:val="000000"/>
      <w:sz w:val="24"/>
      <w:szCs w:val="24"/>
    </w:rPr>
  </w:style>
  <w:style w:type="paragraph" w:customStyle="1" w:styleId="13">
    <w:name w:val="Название1"/>
    <w:basedOn w:val="a"/>
    <w:rsid w:val="00407598"/>
    <w:pPr>
      <w:ind w:left="170" w:right="170"/>
      <w:jc w:val="center"/>
    </w:pPr>
    <w:rPr>
      <w:rFonts w:ascii="Times New Roman" w:hAnsi="Times New Roman" w:cs="Times New Roman"/>
      <w:b/>
      <w:snapToGrid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1.bin"/><Relationship Id="rId50" Type="http://schemas.openxmlformats.org/officeDocument/2006/relationships/image" Target="media/image21.w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0.bin"/><Relationship Id="rId53" Type="http://schemas.openxmlformats.org/officeDocument/2006/relationships/oleObject" Target="embeddings/oleObject24.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oleObject" Target="embeddings/oleObject22.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0.wmf"/><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3.bin"/><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6500C-5522-42C8-A77F-E0FB2B5A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21</Pages>
  <Words>6065</Words>
  <Characters>34574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УТВЕРЖДЕНОПостановление Федеральной службы государственной статистикиот                      №</vt:lpstr>
    </vt:vector>
  </TitlesOfParts>
  <Company>rosstat</Company>
  <LinksUpToDate>false</LinksUpToDate>
  <CharactersWithSpaces>40558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УТВЕРЖДЕНОПостановление Федеральной службы государственной статистикиот                      №</dc:title>
  <dc:creator>Кононова</dc:creator>
  <cp:lastModifiedBy>Кононова С.В.</cp:lastModifiedBy>
  <cp:revision>12</cp:revision>
  <cp:lastPrinted>2015-10-29T06:48:00Z</cp:lastPrinted>
  <dcterms:created xsi:type="dcterms:W3CDTF">2015-10-28T13:29:00Z</dcterms:created>
  <dcterms:modified xsi:type="dcterms:W3CDTF">2015-11-12T09:43:00Z</dcterms:modified>
</cp:coreProperties>
</file>